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58" w:type="dxa"/>
        <w:tblInd w:w="84" w:type="dxa"/>
        <w:tblCellMar>
          <w:left w:w="70" w:type="dxa"/>
          <w:right w:w="70" w:type="dxa"/>
        </w:tblCellMar>
        <w:tblLook w:val="0000" w:firstRow="0" w:lastRow="0" w:firstColumn="0" w:lastColumn="0" w:noHBand="0" w:noVBand="0"/>
      </w:tblPr>
      <w:tblGrid>
        <w:gridCol w:w="4289"/>
        <w:gridCol w:w="4769"/>
      </w:tblGrid>
      <w:tr w:rsidR="00E73E5C" w:rsidRPr="009C3953" w14:paraId="77A709B3" w14:textId="77777777" w:rsidTr="00140728">
        <w:trPr>
          <w:trHeight w:val="342"/>
        </w:trPr>
        <w:tc>
          <w:tcPr>
            <w:tcW w:w="9058" w:type="dxa"/>
            <w:gridSpan w:val="2"/>
            <w:tcBorders>
              <w:top w:val="single" w:sz="4" w:space="0" w:color="auto"/>
            </w:tcBorders>
            <w:vAlign w:val="center"/>
          </w:tcPr>
          <w:p w14:paraId="588B6B7A" w14:textId="77777777" w:rsidR="00E73E5C" w:rsidRPr="009C3953" w:rsidRDefault="00E73E5C" w:rsidP="00BA02ED">
            <w:pPr>
              <w:snapToGrid w:val="0"/>
              <w:spacing w:before="240" w:line="276" w:lineRule="auto"/>
              <w:jc w:val="left"/>
              <w:rPr>
                <w:rFonts w:ascii="Calibri" w:hAnsi="Calibri" w:cs="Calibri"/>
                <w:sz w:val="20"/>
                <w:szCs w:val="20"/>
              </w:rPr>
            </w:pPr>
            <w:bookmarkStart w:id="0" w:name="_Hlk26163865"/>
            <w:r w:rsidRPr="009C3953">
              <w:rPr>
                <w:rFonts w:ascii="Calibri" w:hAnsi="Calibri" w:cs="Calibri"/>
                <w:sz w:val="20"/>
                <w:szCs w:val="20"/>
              </w:rPr>
              <w:t>Nazwa i adres Zamawiającego:</w:t>
            </w:r>
          </w:p>
        </w:tc>
      </w:tr>
      <w:tr w:rsidR="00E73E5C" w:rsidRPr="009C3953" w14:paraId="0AB80B1B" w14:textId="77777777" w:rsidTr="00140728">
        <w:trPr>
          <w:trHeight w:val="1436"/>
        </w:trPr>
        <w:tc>
          <w:tcPr>
            <w:tcW w:w="4806" w:type="dxa"/>
          </w:tcPr>
          <w:p w14:paraId="5E2C04D2" w14:textId="77777777" w:rsidR="00E73E5C" w:rsidRPr="009C3953" w:rsidRDefault="00E73E5C" w:rsidP="00BA02ED">
            <w:pPr>
              <w:autoSpaceDE w:val="0"/>
              <w:spacing w:after="0" w:line="276" w:lineRule="auto"/>
              <w:jc w:val="left"/>
              <w:rPr>
                <w:rFonts w:ascii="Calibri" w:hAnsi="Calibri" w:cs="Calibri"/>
                <w:b/>
                <w:bCs/>
                <w:sz w:val="20"/>
                <w:szCs w:val="20"/>
              </w:rPr>
            </w:pPr>
            <w:r w:rsidRPr="009C3953">
              <w:rPr>
                <w:rFonts w:ascii="Calibri" w:hAnsi="Calibri" w:cs="Calibri"/>
                <w:b/>
                <w:bCs/>
                <w:sz w:val="20"/>
                <w:szCs w:val="20"/>
              </w:rPr>
              <w:t>Wodociągi Dębickie</w:t>
            </w:r>
          </w:p>
          <w:p w14:paraId="59C1E299" w14:textId="77777777" w:rsidR="00E73E5C" w:rsidRPr="009C3953" w:rsidRDefault="00E73E5C" w:rsidP="00BA02ED">
            <w:pPr>
              <w:autoSpaceDE w:val="0"/>
              <w:spacing w:after="0" w:line="276" w:lineRule="auto"/>
              <w:jc w:val="left"/>
              <w:rPr>
                <w:rFonts w:ascii="Calibri" w:hAnsi="Calibri" w:cs="Calibri"/>
                <w:b/>
                <w:bCs/>
                <w:sz w:val="20"/>
                <w:szCs w:val="20"/>
              </w:rPr>
            </w:pPr>
            <w:r w:rsidRPr="009C3953">
              <w:rPr>
                <w:rFonts w:ascii="Calibri" w:hAnsi="Calibri" w:cs="Calibri"/>
                <w:b/>
                <w:bCs/>
                <w:sz w:val="20"/>
                <w:szCs w:val="20"/>
              </w:rPr>
              <w:t xml:space="preserve">Spółka z </w:t>
            </w:r>
            <w:r w:rsidR="00836098" w:rsidRPr="009C3953">
              <w:rPr>
                <w:rFonts w:ascii="Calibri" w:hAnsi="Calibri" w:cs="Calibri"/>
                <w:b/>
                <w:bCs/>
                <w:sz w:val="20"/>
                <w:szCs w:val="20"/>
              </w:rPr>
              <w:t>ograniczą</w:t>
            </w:r>
            <w:r w:rsidRPr="009C3953">
              <w:rPr>
                <w:rFonts w:ascii="Calibri" w:hAnsi="Calibri" w:cs="Calibri"/>
                <w:b/>
                <w:bCs/>
                <w:sz w:val="20"/>
                <w:szCs w:val="20"/>
              </w:rPr>
              <w:t xml:space="preserve"> odpowiedzialnością</w:t>
            </w:r>
          </w:p>
          <w:p w14:paraId="7E1F0083" w14:textId="77777777" w:rsidR="00E73E5C" w:rsidRPr="009C3953" w:rsidRDefault="00E73E5C" w:rsidP="00BA02ED">
            <w:pPr>
              <w:autoSpaceDE w:val="0"/>
              <w:spacing w:after="0" w:line="276" w:lineRule="auto"/>
              <w:jc w:val="left"/>
              <w:rPr>
                <w:rFonts w:ascii="Calibri" w:hAnsi="Calibri" w:cs="Calibri"/>
                <w:b/>
                <w:bCs/>
                <w:sz w:val="20"/>
                <w:szCs w:val="20"/>
              </w:rPr>
            </w:pPr>
            <w:r w:rsidRPr="009C3953">
              <w:rPr>
                <w:rFonts w:ascii="Calibri" w:hAnsi="Calibri" w:cs="Calibri"/>
                <w:b/>
                <w:bCs/>
                <w:sz w:val="20"/>
                <w:szCs w:val="20"/>
              </w:rPr>
              <w:t>ul. Kosynierów Racławickich 35</w:t>
            </w:r>
          </w:p>
          <w:p w14:paraId="0663A83D" w14:textId="77777777" w:rsidR="00E73E5C" w:rsidRPr="009C3953" w:rsidRDefault="00E73E5C" w:rsidP="00BA02ED">
            <w:pPr>
              <w:autoSpaceDE w:val="0"/>
              <w:spacing w:after="0" w:line="276" w:lineRule="auto"/>
              <w:jc w:val="left"/>
              <w:rPr>
                <w:rFonts w:ascii="Calibri" w:hAnsi="Calibri" w:cs="Calibri"/>
                <w:b/>
                <w:bCs/>
                <w:sz w:val="20"/>
                <w:szCs w:val="20"/>
              </w:rPr>
            </w:pPr>
            <w:r w:rsidRPr="009C3953">
              <w:rPr>
                <w:rFonts w:ascii="Calibri" w:hAnsi="Calibri" w:cs="Calibri"/>
                <w:b/>
                <w:bCs/>
                <w:sz w:val="20"/>
                <w:szCs w:val="20"/>
              </w:rPr>
              <w:t>39-200 Dębica</w:t>
            </w:r>
          </w:p>
          <w:p w14:paraId="3839EF5F" w14:textId="77777777" w:rsidR="00E73E5C" w:rsidRPr="009C3953" w:rsidRDefault="00E73E5C" w:rsidP="00BA02ED">
            <w:pPr>
              <w:autoSpaceDE w:val="0"/>
              <w:spacing w:after="0" w:line="276" w:lineRule="auto"/>
              <w:jc w:val="left"/>
              <w:rPr>
                <w:rFonts w:ascii="Calibri" w:hAnsi="Calibri" w:cs="Calibri"/>
                <w:b/>
                <w:bCs/>
                <w:sz w:val="20"/>
                <w:szCs w:val="20"/>
              </w:rPr>
            </w:pPr>
            <w:r w:rsidRPr="009C3953">
              <w:rPr>
                <w:rFonts w:ascii="Calibri" w:hAnsi="Calibri" w:cs="Calibri"/>
                <w:b/>
                <w:bCs/>
                <w:sz w:val="20"/>
                <w:szCs w:val="20"/>
              </w:rPr>
              <w:t>województwo podkarpackie</w:t>
            </w:r>
          </w:p>
          <w:p w14:paraId="21A0E6BB" w14:textId="77777777" w:rsidR="00E73E5C" w:rsidRPr="009C3953" w:rsidRDefault="00E73E5C" w:rsidP="00BA02ED">
            <w:pPr>
              <w:autoSpaceDE w:val="0"/>
              <w:spacing w:after="0" w:line="276" w:lineRule="auto"/>
              <w:jc w:val="left"/>
              <w:rPr>
                <w:rFonts w:ascii="Calibri" w:hAnsi="Calibri" w:cs="Calibri"/>
                <w:b/>
                <w:bCs/>
                <w:sz w:val="20"/>
                <w:szCs w:val="20"/>
              </w:rPr>
            </w:pPr>
            <w:r w:rsidRPr="009C3953">
              <w:rPr>
                <w:rFonts w:ascii="Calibri" w:hAnsi="Calibri" w:cs="Calibri"/>
                <w:b/>
                <w:bCs/>
                <w:sz w:val="20"/>
                <w:szCs w:val="20"/>
              </w:rPr>
              <w:t>Polska</w:t>
            </w:r>
          </w:p>
        </w:tc>
        <w:tc>
          <w:tcPr>
            <w:tcW w:w="4252" w:type="dxa"/>
            <w:vAlign w:val="center"/>
          </w:tcPr>
          <w:p w14:paraId="34C057E5" w14:textId="77777777" w:rsidR="00E73E5C" w:rsidRPr="009C3953" w:rsidRDefault="00E73E5C" w:rsidP="00BA02ED">
            <w:pPr>
              <w:autoSpaceDE w:val="0"/>
              <w:snapToGrid w:val="0"/>
              <w:spacing w:after="0" w:line="276" w:lineRule="auto"/>
              <w:ind w:left="110"/>
              <w:jc w:val="center"/>
              <w:rPr>
                <w:rFonts w:ascii="Calibri" w:hAnsi="Calibri" w:cs="Calibri"/>
                <w:sz w:val="20"/>
                <w:szCs w:val="20"/>
                <w:lang w:val="en-US"/>
              </w:rPr>
            </w:pPr>
            <w:r w:rsidRPr="009C3953">
              <w:rPr>
                <w:rFonts w:ascii="Calibri" w:hAnsi="Calibri" w:cs="Calibri"/>
                <w:sz w:val="20"/>
                <w:szCs w:val="20"/>
                <w:lang w:val="en-US"/>
              </w:rPr>
              <w:t xml:space="preserve">Tel.: +48 </w:t>
            </w:r>
            <w:r w:rsidRPr="009C3953">
              <w:rPr>
                <w:rFonts w:ascii="Calibri" w:hAnsi="Calibri" w:cs="Calibri"/>
                <w:color w:val="414141"/>
                <w:sz w:val="20"/>
                <w:szCs w:val="20"/>
                <w:lang w:val="en-US"/>
              </w:rPr>
              <w:t>14 670 51 71</w:t>
            </w:r>
          </w:p>
          <w:p w14:paraId="51F8BC5D" w14:textId="77777777" w:rsidR="00E73E5C" w:rsidRPr="009C3953" w:rsidRDefault="00E73E5C" w:rsidP="00BA02ED">
            <w:pPr>
              <w:autoSpaceDE w:val="0"/>
              <w:spacing w:after="0" w:line="276" w:lineRule="auto"/>
              <w:ind w:left="110"/>
              <w:jc w:val="center"/>
              <w:rPr>
                <w:rFonts w:ascii="Calibri" w:hAnsi="Calibri" w:cs="Calibri"/>
                <w:sz w:val="20"/>
                <w:szCs w:val="20"/>
                <w:lang w:val="en-US"/>
              </w:rPr>
            </w:pPr>
            <w:r w:rsidRPr="009C3953">
              <w:rPr>
                <w:rFonts w:ascii="Calibri" w:hAnsi="Calibri" w:cs="Calibri"/>
                <w:sz w:val="20"/>
                <w:szCs w:val="20"/>
                <w:lang w:val="en-US"/>
              </w:rPr>
              <w:t xml:space="preserve">fax: +48 </w:t>
            </w:r>
            <w:r w:rsidRPr="009C3953">
              <w:rPr>
                <w:rFonts w:ascii="Calibri" w:hAnsi="Calibri" w:cs="Calibri"/>
                <w:color w:val="414141"/>
                <w:sz w:val="20"/>
                <w:szCs w:val="20"/>
                <w:lang w:val="en-US"/>
              </w:rPr>
              <w:t>1</w:t>
            </w:r>
            <w:r w:rsidR="00676C7B" w:rsidRPr="009C3953">
              <w:rPr>
                <w:rFonts w:ascii="Calibri" w:hAnsi="Calibri" w:cs="Calibri"/>
                <w:color w:val="414141"/>
                <w:sz w:val="20"/>
                <w:szCs w:val="20"/>
                <w:lang w:val="en-US"/>
              </w:rPr>
              <w:t>4</w:t>
            </w:r>
            <w:r w:rsidRPr="009C3953">
              <w:rPr>
                <w:rFonts w:ascii="Calibri" w:hAnsi="Calibri" w:cs="Calibri"/>
                <w:color w:val="414141"/>
                <w:sz w:val="20"/>
                <w:szCs w:val="20"/>
                <w:lang w:val="en-US"/>
              </w:rPr>
              <w:t xml:space="preserve"> 677 94 27</w:t>
            </w:r>
          </w:p>
          <w:p w14:paraId="4E5F2343" w14:textId="77777777" w:rsidR="00E73E5C" w:rsidRPr="009C3953" w:rsidRDefault="00AD46A0" w:rsidP="00BA02ED">
            <w:pPr>
              <w:autoSpaceDE w:val="0"/>
              <w:spacing w:after="0" w:line="276" w:lineRule="auto"/>
              <w:ind w:left="110"/>
              <w:jc w:val="center"/>
              <w:rPr>
                <w:rFonts w:ascii="Calibri" w:hAnsi="Calibri" w:cs="Calibri"/>
                <w:sz w:val="20"/>
                <w:szCs w:val="20"/>
                <w:lang w:val="en-US"/>
              </w:rPr>
            </w:pPr>
            <w:hyperlink r:id="rId8" w:history="1">
              <w:r w:rsidRPr="009C3953">
                <w:rPr>
                  <w:rStyle w:val="Hipercze"/>
                  <w:rFonts w:ascii="Calibri" w:hAnsi="Calibri" w:cs="Calibri"/>
                  <w:sz w:val="20"/>
                  <w:szCs w:val="20"/>
                  <w:lang w:val="en-US"/>
                </w:rPr>
                <w:t>www.wodociagi.debickie.pl</w:t>
              </w:r>
            </w:hyperlink>
          </w:p>
          <w:p w14:paraId="32D89543" w14:textId="77777777" w:rsidR="00E73E5C" w:rsidRPr="00B545BF" w:rsidRDefault="00E73E5C" w:rsidP="00BA02ED">
            <w:pPr>
              <w:autoSpaceDE w:val="0"/>
              <w:spacing w:after="0" w:line="276" w:lineRule="auto"/>
              <w:ind w:left="110"/>
              <w:jc w:val="center"/>
              <w:rPr>
                <w:rFonts w:ascii="Calibri" w:hAnsi="Calibri" w:cs="Calibri"/>
                <w:sz w:val="20"/>
                <w:szCs w:val="20"/>
                <w:lang w:val="en-US"/>
              </w:rPr>
            </w:pPr>
            <w:r w:rsidRPr="00B545BF">
              <w:rPr>
                <w:rFonts w:ascii="Calibri" w:hAnsi="Calibri" w:cs="Calibri"/>
                <w:sz w:val="20"/>
                <w:szCs w:val="20"/>
                <w:lang w:val="en-US"/>
              </w:rPr>
              <w:t xml:space="preserve">email: </w:t>
            </w:r>
            <w:hyperlink r:id="rId9" w:history="1">
              <w:r w:rsidR="000674F6" w:rsidRPr="00AB6C91">
                <w:rPr>
                  <w:rStyle w:val="Hipercze"/>
                  <w:rFonts w:ascii="Calibri" w:hAnsi="Calibri" w:cs="Calibri"/>
                  <w:sz w:val="20"/>
                  <w:szCs w:val="20"/>
                  <w:lang w:val="en-US"/>
                </w:rPr>
                <w:t>e-zamowienia@wodociagi.debickie.pl</w:t>
              </w:r>
            </w:hyperlink>
          </w:p>
          <w:p w14:paraId="39E2EF9A" w14:textId="77777777" w:rsidR="00BA02ED" w:rsidRPr="009C3953" w:rsidRDefault="00BA02ED" w:rsidP="00BA02ED">
            <w:pPr>
              <w:autoSpaceDE w:val="0"/>
              <w:spacing w:after="0" w:line="276" w:lineRule="auto"/>
              <w:ind w:left="110"/>
              <w:jc w:val="center"/>
              <w:rPr>
                <w:rFonts w:ascii="Calibri" w:hAnsi="Calibri" w:cs="Calibri"/>
                <w:sz w:val="20"/>
                <w:szCs w:val="20"/>
              </w:rPr>
            </w:pPr>
            <w:r w:rsidRPr="009C3953">
              <w:rPr>
                <w:rFonts w:ascii="Calibri" w:hAnsi="Calibri" w:cs="Calibri"/>
                <w:sz w:val="20"/>
                <w:szCs w:val="20"/>
              </w:rPr>
              <w:t xml:space="preserve">link do BK2021: </w:t>
            </w:r>
          </w:p>
          <w:p w14:paraId="520EACA1" w14:textId="77777777" w:rsidR="00BA02ED" w:rsidRPr="009C3953" w:rsidRDefault="00BA02ED" w:rsidP="00BA02ED">
            <w:pPr>
              <w:autoSpaceDE w:val="0"/>
              <w:spacing w:after="0" w:line="276" w:lineRule="auto"/>
              <w:ind w:left="110"/>
              <w:jc w:val="center"/>
              <w:rPr>
                <w:rFonts w:ascii="Calibri" w:hAnsi="Calibri" w:cs="Calibri"/>
                <w:sz w:val="20"/>
                <w:szCs w:val="20"/>
              </w:rPr>
            </w:pPr>
            <w:hyperlink r:id="rId10" w:history="1">
              <w:r w:rsidRPr="009C3953">
                <w:rPr>
                  <w:rStyle w:val="Hipercze"/>
                  <w:rFonts w:ascii="Calibri" w:hAnsi="Calibri" w:cs="Calibri"/>
                  <w:sz w:val="20"/>
                  <w:szCs w:val="20"/>
                </w:rPr>
                <w:t>hhttps://bazakonkurencyjnosci.funduszeeuropejskie.gov.pl</w:t>
              </w:r>
            </w:hyperlink>
          </w:p>
          <w:p w14:paraId="1801737C" w14:textId="77777777" w:rsidR="00140728" w:rsidRPr="009C3953" w:rsidRDefault="00140728" w:rsidP="00BA02ED">
            <w:pPr>
              <w:autoSpaceDE w:val="0"/>
              <w:spacing w:after="0" w:line="276" w:lineRule="auto"/>
              <w:ind w:left="110"/>
              <w:jc w:val="center"/>
              <w:rPr>
                <w:rFonts w:ascii="Calibri" w:hAnsi="Calibri" w:cs="Calibri"/>
                <w:sz w:val="20"/>
                <w:szCs w:val="20"/>
              </w:rPr>
            </w:pPr>
          </w:p>
        </w:tc>
      </w:tr>
    </w:tbl>
    <w:p w14:paraId="518EC0FB" w14:textId="77777777" w:rsidR="00043F18" w:rsidRPr="009C3953" w:rsidRDefault="00043F18" w:rsidP="00BA02ED">
      <w:pPr>
        <w:spacing w:line="276" w:lineRule="auto"/>
        <w:jc w:val="left"/>
        <w:rPr>
          <w:rFonts w:ascii="Calibri" w:hAnsi="Calibri" w:cs="Calibri"/>
          <w:sz w:val="20"/>
          <w:szCs w:val="20"/>
        </w:rPr>
      </w:pPr>
    </w:p>
    <w:tbl>
      <w:tblPr>
        <w:tblW w:w="0" w:type="auto"/>
        <w:tblInd w:w="-70" w:type="dxa"/>
        <w:tblLayout w:type="fixed"/>
        <w:tblCellMar>
          <w:left w:w="0" w:type="dxa"/>
          <w:right w:w="0" w:type="dxa"/>
        </w:tblCellMar>
        <w:tblLook w:val="0000" w:firstRow="0" w:lastRow="0" w:firstColumn="0" w:lastColumn="0" w:noHBand="0" w:noVBand="0"/>
      </w:tblPr>
      <w:tblGrid>
        <w:gridCol w:w="7158"/>
        <w:gridCol w:w="1912"/>
      </w:tblGrid>
      <w:tr w:rsidR="00043F18" w:rsidRPr="009C3953" w14:paraId="2B864267" w14:textId="77777777" w:rsidTr="00D47B5C">
        <w:trPr>
          <w:trHeight w:val="330"/>
        </w:trPr>
        <w:tc>
          <w:tcPr>
            <w:tcW w:w="7158" w:type="dxa"/>
          </w:tcPr>
          <w:p w14:paraId="6C8E4389" w14:textId="77777777" w:rsidR="00043F18" w:rsidRPr="009C3953" w:rsidRDefault="00043F18" w:rsidP="00BA02ED">
            <w:pPr>
              <w:snapToGrid w:val="0"/>
              <w:spacing w:line="276" w:lineRule="auto"/>
              <w:jc w:val="left"/>
              <w:rPr>
                <w:rFonts w:ascii="Calibri" w:hAnsi="Calibri" w:cs="Calibri"/>
                <w:b/>
                <w:i/>
                <w:sz w:val="20"/>
                <w:szCs w:val="20"/>
                <w:highlight w:val="yellow"/>
              </w:rPr>
            </w:pPr>
            <w:r w:rsidRPr="009C3953">
              <w:rPr>
                <w:rFonts w:ascii="Calibri" w:hAnsi="Calibri" w:cs="Calibri"/>
                <w:sz w:val="20"/>
                <w:szCs w:val="20"/>
              </w:rPr>
              <w:t>Nr referencyjny nadany sprawie przez Zamawiającego</w:t>
            </w:r>
          </w:p>
        </w:tc>
        <w:tc>
          <w:tcPr>
            <w:tcW w:w="1912" w:type="dxa"/>
          </w:tcPr>
          <w:p w14:paraId="28C1BD41" w14:textId="1D03513A" w:rsidR="00043F18" w:rsidRPr="00EA44C7" w:rsidRDefault="00880CD7" w:rsidP="00BA02ED">
            <w:pPr>
              <w:ind w:right="-498"/>
              <w:jc w:val="center"/>
              <w:rPr>
                <w:rFonts w:ascii="Calibri" w:eastAsia="Calibri" w:hAnsi="Calibri" w:cs="Calibri"/>
                <w:b/>
                <w:sz w:val="20"/>
                <w:szCs w:val="20"/>
              </w:rPr>
            </w:pPr>
            <w:r w:rsidRPr="00EA44C7">
              <w:rPr>
                <w:rFonts w:ascii="Calibri" w:eastAsia="Calibri" w:hAnsi="Calibri" w:cs="Calibri"/>
                <w:b/>
                <w:sz w:val="20"/>
                <w:szCs w:val="20"/>
              </w:rPr>
              <w:t>IS.261.</w:t>
            </w:r>
            <w:r w:rsidR="00413E1A">
              <w:rPr>
                <w:rFonts w:ascii="Calibri" w:eastAsia="Calibri" w:hAnsi="Calibri" w:cs="Calibri"/>
                <w:b/>
                <w:sz w:val="20"/>
                <w:szCs w:val="20"/>
              </w:rPr>
              <w:t>12</w:t>
            </w:r>
            <w:r w:rsidRPr="00EA44C7">
              <w:rPr>
                <w:rFonts w:ascii="Calibri" w:eastAsia="Calibri" w:hAnsi="Calibri" w:cs="Calibri"/>
                <w:b/>
                <w:sz w:val="20"/>
                <w:szCs w:val="20"/>
              </w:rPr>
              <w:t>.2026</w:t>
            </w:r>
          </w:p>
        </w:tc>
      </w:tr>
    </w:tbl>
    <w:p w14:paraId="58AE3073" w14:textId="77777777" w:rsidR="00043F18" w:rsidRPr="009C3953" w:rsidRDefault="00043F18" w:rsidP="00BA02ED">
      <w:pPr>
        <w:jc w:val="left"/>
        <w:rPr>
          <w:rFonts w:ascii="Calibri" w:hAnsi="Calibri" w:cs="Calibri"/>
          <w:sz w:val="20"/>
          <w:szCs w:val="20"/>
        </w:rPr>
      </w:pPr>
    </w:p>
    <w:p w14:paraId="2D858D1C" w14:textId="77777777" w:rsidR="008971BD" w:rsidRPr="009C3953" w:rsidRDefault="008971BD" w:rsidP="00BA02ED">
      <w:pPr>
        <w:spacing w:line="276" w:lineRule="auto"/>
        <w:jc w:val="left"/>
        <w:rPr>
          <w:rFonts w:ascii="Calibri" w:hAnsi="Calibri" w:cs="Calibri"/>
          <w:b/>
          <w:sz w:val="20"/>
          <w:szCs w:val="20"/>
        </w:rPr>
      </w:pPr>
    </w:p>
    <w:p w14:paraId="77834322" w14:textId="77777777" w:rsidR="008971BD" w:rsidRPr="009C3953" w:rsidRDefault="008971BD" w:rsidP="00BA02ED">
      <w:pPr>
        <w:spacing w:line="276" w:lineRule="auto"/>
        <w:jc w:val="center"/>
        <w:rPr>
          <w:rFonts w:ascii="Calibri" w:hAnsi="Calibri" w:cs="Calibri"/>
          <w:b/>
          <w:sz w:val="20"/>
          <w:szCs w:val="20"/>
        </w:rPr>
      </w:pPr>
      <w:r w:rsidRPr="009C3953">
        <w:rPr>
          <w:rFonts w:ascii="Calibri" w:hAnsi="Calibri" w:cs="Calibri"/>
          <w:b/>
          <w:sz w:val="20"/>
          <w:szCs w:val="20"/>
        </w:rPr>
        <w:t>ZAPYTANIE OFERTOWE DLA ZAMÓWIENIA PUBLICZNEGO PN.</w:t>
      </w:r>
    </w:p>
    <w:p w14:paraId="01B37900" w14:textId="77777777" w:rsidR="008971BD" w:rsidRPr="00597E05" w:rsidRDefault="00475028" w:rsidP="000C7DFF">
      <w:pPr>
        <w:spacing w:after="0" w:line="276" w:lineRule="auto"/>
        <w:jc w:val="center"/>
        <w:rPr>
          <w:rFonts w:ascii="Calibri" w:hAnsi="Calibri" w:cs="Calibri"/>
          <w:b/>
          <w:sz w:val="20"/>
          <w:szCs w:val="20"/>
        </w:rPr>
      </w:pPr>
      <w:bookmarkStart w:id="1" w:name="_Hlk224797973"/>
      <w:bookmarkStart w:id="2" w:name="_Hlk157409099"/>
      <w:r w:rsidRPr="00597E05">
        <w:rPr>
          <w:rFonts w:ascii="Calibri" w:hAnsi="Calibri" w:cs="Calibri"/>
          <w:b/>
          <w:sz w:val="20"/>
          <w:szCs w:val="20"/>
        </w:rPr>
        <w:t>„</w:t>
      </w:r>
      <w:r w:rsidR="00C87005" w:rsidRPr="00597E05">
        <w:rPr>
          <w:rFonts w:ascii="Calibri" w:hAnsi="Calibri" w:cs="Calibri"/>
          <w:b/>
          <w:sz w:val="20"/>
          <w:szCs w:val="20"/>
        </w:rPr>
        <w:t>Dostawa sprzętu IT i oprogramowania na potrzeby m</w:t>
      </w:r>
      <w:r w:rsidR="000C7DFF" w:rsidRPr="00597E05">
        <w:rPr>
          <w:rFonts w:ascii="Calibri" w:hAnsi="Calibri" w:cs="Calibri"/>
          <w:b/>
          <w:bCs/>
          <w:sz w:val="20"/>
          <w:szCs w:val="20"/>
        </w:rPr>
        <w:t>odernizacj</w:t>
      </w:r>
      <w:r w:rsidR="00C87005" w:rsidRPr="00597E05">
        <w:rPr>
          <w:rFonts w:ascii="Calibri" w:hAnsi="Calibri" w:cs="Calibri"/>
          <w:b/>
          <w:bCs/>
          <w:sz w:val="20"/>
          <w:szCs w:val="20"/>
        </w:rPr>
        <w:t>i</w:t>
      </w:r>
      <w:r w:rsidR="000C7DFF" w:rsidRPr="00597E05">
        <w:rPr>
          <w:rFonts w:ascii="Calibri" w:hAnsi="Calibri" w:cs="Calibri"/>
          <w:b/>
          <w:bCs/>
          <w:sz w:val="20"/>
          <w:szCs w:val="20"/>
        </w:rPr>
        <w:t xml:space="preserve"> </w:t>
      </w:r>
      <w:r w:rsidR="00C87005" w:rsidRPr="00597E05">
        <w:rPr>
          <w:rFonts w:ascii="Calibri" w:hAnsi="Calibri" w:cs="Calibri"/>
          <w:b/>
          <w:bCs/>
          <w:sz w:val="20"/>
          <w:szCs w:val="20"/>
        </w:rPr>
        <w:t xml:space="preserve">oraz </w:t>
      </w:r>
      <w:r w:rsidR="000C7DFF" w:rsidRPr="00597E05">
        <w:rPr>
          <w:rFonts w:ascii="Calibri" w:hAnsi="Calibri" w:cs="Calibri"/>
          <w:b/>
          <w:bCs/>
          <w:sz w:val="20"/>
          <w:szCs w:val="20"/>
        </w:rPr>
        <w:t>zabezpieczeni</w:t>
      </w:r>
      <w:r w:rsidR="00C87005" w:rsidRPr="00597E05">
        <w:rPr>
          <w:rFonts w:ascii="Calibri" w:hAnsi="Calibri" w:cs="Calibri"/>
          <w:b/>
          <w:bCs/>
          <w:sz w:val="20"/>
          <w:szCs w:val="20"/>
        </w:rPr>
        <w:t>a</w:t>
      </w:r>
      <w:r w:rsidR="000C7DFF" w:rsidRPr="00597E05">
        <w:rPr>
          <w:rFonts w:ascii="Calibri" w:hAnsi="Calibri" w:cs="Calibri"/>
          <w:b/>
          <w:bCs/>
          <w:sz w:val="20"/>
          <w:szCs w:val="20"/>
        </w:rPr>
        <w:t xml:space="preserve"> infrastruktury </w:t>
      </w:r>
      <w:r w:rsidR="007B1C24" w:rsidRPr="00597E05">
        <w:rPr>
          <w:rFonts w:ascii="Calibri" w:hAnsi="Calibri" w:cs="Calibri"/>
          <w:b/>
          <w:bCs/>
          <w:sz w:val="20"/>
          <w:szCs w:val="20"/>
        </w:rPr>
        <w:t xml:space="preserve">IT </w:t>
      </w:r>
      <w:r w:rsidR="00C87005" w:rsidRPr="00597E05">
        <w:rPr>
          <w:rFonts w:ascii="Calibri" w:hAnsi="Calibri" w:cs="Calibri"/>
          <w:b/>
          <w:bCs/>
          <w:sz w:val="20"/>
          <w:szCs w:val="20"/>
        </w:rPr>
        <w:t xml:space="preserve">i OT </w:t>
      </w:r>
      <w:r w:rsidR="007B1C24" w:rsidRPr="00597E05">
        <w:rPr>
          <w:rFonts w:ascii="Calibri" w:hAnsi="Calibri" w:cs="Calibri"/>
          <w:b/>
          <w:iCs/>
          <w:sz w:val="20"/>
          <w:szCs w:val="20"/>
        </w:rPr>
        <w:t>Wodociągów Dębickich Sp. z o.o.</w:t>
      </w:r>
      <w:r w:rsidR="00C87005" w:rsidRPr="00597E05">
        <w:rPr>
          <w:rFonts w:ascii="Calibri" w:hAnsi="Calibri" w:cs="Calibri"/>
          <w:b/>
          <w:iCs/>
          <w:sz w:val="20"/>
          <w:szCs w:val="20"/>
        </w:rPr>
        <w:t>”</w:t>
      </w:r>
    </w:p>
    <w:bookmarkEnd w:id="1"/>
    <w:p w14:paraId="5D359C09" w14:textId="77777777" w:rsidR="00C23DF6" w:rsidRPr="009C3953" w:rsidRDefault="00C23DF6" w:rsidP="000C7DFF">
      <w:pPr>
        <w:spacing w:after="0" w:line="276" w:lineRule="auto"/>
        <w:jc w:val="center"/>
        <w:rPr>
          <w:rFonts w:ascii="Calibri" w:hAnsi="Calibri" w:cs="Calibri"/>
          <w:b/>
          <w:sz w:val="20"/>
          <w:szCs w:val="20"/>
        </w:rPr>
      </w:pPr>
    </w:p>
    <w:tbl>
      <w:tblPr>
        <w:tblW w:w="9072" w:type="dxa"/>
        <w:tblLayout w:type="fixed"/>
        <w:tblCellMar>
          <w:left w:w="0" w:type="dxa"/>
          <w:right w:w="0" w:type="dxa"/>
        </w:tblCellMar>
        <w:tblLook w:val="0000" w:firstRow="0" w:lastRow="0" w:firstColumn="0" w:lastColumn="0" w:noHBand="0" w:noVBand="0"/>
      </w:tblPr>
      <w:tblGrid>
        <w:gridCol w:w="9072"/>
      </w:tblGrid>
      <w:tr w:rsidR="008971BD" w:rsidRPr="009C3953" w14:paraId="35B553D1" w14:textId="77777777" w:rsidTr="009C3953">
        <w:trPr>
          <w:cantSplit/>
        </w:trPr>
        <w:tc>
          <w:tcPr>
            <w:tcW w:w="9072" w:type="dxa"/>
          </w:tcPr>
          <w:bookmarkEnd w:id="2"/>
          <w:p w14:paraId="6CAFF776" w14:textId="2D35F698" w:rsidR="008971BD" w:rsidRPr="009C3953" w:rsidRDefault="008971BD" w:rsidP="00BA02ED">
            <w:pPr>
              <w:snapToGrid w:val="0"/>
              <w:spacing w:line="276" w:lineRule="auto"/>
              <w:jc w:val="center"/>
              <w:rPr>
                <w:rFonts w:ascii="Calibri" w:hAnsi="Calibri" w:cs="Calibri"/>
                <w:sz w:val="20"/>
                <w:szCs w:val="20"/>
              </w:rPr>
            </w:pPr>
            <w:r w:rsidRPr="009C3953">
              <w:rPr>
                <w:rFonts w:ascii="Calibri" w:hAnsi="Calibri" w:cs="Calibri"/>
                <w:sz w:val="20"/>
                <w:szCs w:val="20"/>
              </w:rPr>
              <w:t>o wartości poniżej progów unijnych, o jakich stanowi art. 3 ust. 2 pkt 1 ustawy z dnia 11 września 2019 r. - Prawo zamówień publicznych (tj. Dz. U. z 202</w:t>
            </w:r>
            <w:r w:rsidR="003A19D5" w:rsidRPr="009C3953">
              <w:rPr>
                <w:rFonts w:ascii="Calibri" w:hAnsi="Calibri" w:cs="Calibri"/>
                <w:sz w:val="20"/>
                <w:szCs w:val="20"/>
              </w:rPr>
              <w:t>4</w:t>
            </w:r>
            <w:r w:rsidRPr="009C3953">
              <w:rPr>
                <w:rFonts w:ascii="Calibri" w:hAnsi="Calibri" w:cs="Calibri"/>
                <w:sz w:val="20"/>
                <w:szCs w:val="20"/>
              </w:rPr>
              <w:t xml:space="preserve"> r. poz. </w:t>
            </w:r>
            <w:r w:rsidR="003A19D5" w:rsidRPr="009C3953">
              <w:rPr>
                <w:rFonts w:ascii="Calibri" w:hAnsi="Calibri" w:cs="Calibri"/>
                <w:sz w:val="20"/>
                <w:szCs w:val="20"/>
              </w:rPr>
              <w:t>1320</w:t>
            </w:r>
            <w:r w:rsidR="00AB3CE0">
              <w:rPr>
                <w:rFonts w:ascii="Calibri" w:hAnsi="Calibri" w:cs="Calibri"/>
                <w:sz w:val="20"/>
                <w:szCs w:val="20"/>
              </w:rPr>
              <w:t xml:space="preserve"> z </w:t>
            </w:r>
            <w:proofErr w:type="spellStart"/>
            <w:r w:rsidR="00AB3CE0">
              <w:rPr>
                <w:rFonts w:ascii="Calibri" w:hAnsi="Calibri" w:cs="Calibri"/>
                <w:sz w:val="20"/>
                <w:szCs w:val="20"/>
              </w:rPr>
              <w:t>późn</w:t>
            </w:r>
            <w:proofErr w:type="spellEnd"/>
            <w:r w:rsidR="00AB3CE0">
              <w:rPr>
                <w:rFonts w:ascii="Calibri" w:hAnsi="Calibri" w:cs="Calibri"/>
                <w:sz w:val="20"/>
                <w:szCs w:val="20"/>
              </w:rPr>
              <w:t>. zm.</w:t>
            </w:r>
            <w:r w:rsidR="009153A9">
              <w:rPr>
                <w:rFonts w:ascii="Calibri" w:hAnsi="Calibri" w:cs="Calibri"/>
                <w:sz w:val="20"/>
                <w:szCs w:val="20"/>
              </w:rPr>
              <w:t>)</w:t>
            </w:r>
          </w:p>
        </w:tc>
      </w:tr>
      <w:tr w:rsidR="008971BD" w:rsidRPr="009C3953" w14:paraId="7E570538" w14:textId="77777777" w:rsidTr="009C3953">
        <w:tc>
          <w:tcPr>
            <w:tcW w:w="9072" w:type="dxa"/>
          </w:tcPr>
          <w:p w14:paraId="085D4CC6" w14:textId="77777777" w:rsidR="008971BD" w:rsidRPr="009C3953" w:rsidRDefault="008971BD" w:rsidP="00C91135">
            <w:pPr>
              <w:widowControl w:val="0"/>
              <w:tabs>
                <w:tab w:val="center" w:pos="4536"/>
                <w:tab w:val="left" w:pos="7713"/>
              </w:tabs>
              <w:spacing w:line="276" w:lineRule="auto"/>
              <w:ind w:left="0" w:firstLine="0"/>
              <w:jc w:val="center"/>
              <w:rPr>
                <w:rFonts w:ascii="Calibri" w:hAnsi="Calibri" w:cs="Calibri"/>
                <w:sz w:val="20"/>
                <w:szCs w:val="20"/>
              </w:rPr>
            </w:pPr>
            <w:r w:rsidRPr="009C3953">
              <w:rPr>
                <w:rFonts w:ascii="Calibri" w:hAnsi="Calibri" w:cs="Calibri"/>
                <w:sz w:val="20"/>
                <w:szCs w:val="20"/>
              </w:rPr>
              <w:t xml:space="preserve">przeprowadzanego zgodnie z </w:t>
            </w:r>
            <w:r w:rsidRPr="00C87005">
              <w:rPr>
                <w:rFonts w:ascii="Calibri" w:hAnsi="Calibri" w:cs="Calibri"/>
                <w:i/>
                <w:iCs/>
                <w:sz w:val="20"/>
                <w:szCs w:val="20"/>
              </w:rPr>
              <w:t xml:space="preserve">Regulaminem udzielania zamówień publicznych w „Wodociągach Dębickich” </w:t>
            </w:r>
            <w:r w:rsidRPr="00C87005">
              <w:rPr>
                <w:rFonts w:ascii="Calibri" w:hAnsi="Calibri" w:cs="Calibri"/>
                <w:i/>
                <w:iCs/>
                <w:sz w:val="20"/>
                <w:szCs w:val="20"/>
              </w:rPr>
              <w:br/>
              <w:t>Sp. z o.o. dla zadań współfinansowanych ze środków Unii Europejskiej, dla których nie stosuje się przepisów ustawy Prawo zamówień publicznych</w:t>
            </w:r>
            <w:r w:rsidR="00EC27A9">
              <w:rPr>
                <w:rFonts w:ascii="Calibri" w:hAnsi="Calibri" w:cs="Calibri"/>
                <w:sz w:val="20"/>
                <w:szCs w:val="20"/>
              </w:rPr>
              <w:t xml:space="preserve"> </w:t>
            </w:r>
            <w:r w:rsidR="00C87005">
              <w:rPr>
                <w:rFonts w:ascii="Calibri" w:hAnsi="Calibri" w:cs="Calibri"/>
                <w:sz w:val="20"/>
                <w:szCs w:val="20"/>
              </w:rPr>
              <w:t>oraz zgodnie</w:t>
            </w:r>
            <w:r w:rsidR="00C87005" w:rsidRPr="00C87005">
              <w:rPr>
                <w:rFonts w:ascii="Calibri" w:hAnsi="Calibri" w:cs="Calibri"/>
                <w:sz w:val="20"/>
                <w:szCs w:val="20"/>
              </w:rPr>
              <w:t xml:space="preserve"> z </w:t>
            </w:r>
            <w:r w:rsidR="00C87005" w:rsidRPr="00C87005">
              <w:rPr>
                <w:rFonts w:ascii="Calibri" w:hAnsi="Calibri" w:cs="Calibri"/>
                <w:b/>
                <w:bCs/>
                <w:sz w:val="20"/>
                <w:szCs w:val="20"/>
              </w:rPr>
              <w:t>zasadą konkurencyjności</w:t>
            </w:r>
            <w:r w:rsidR="00C87005" w:rsidRPr="00C87005">
              <w:rPr>
                <w:rFonts w:ascii="Calibri" w:hAnsi="Calibri" w:cs="Calibri"/>
                <w:sz w:val="20"/>
                <w:szCs w:val="20"/>
              </w:rPr>
              <w:t xml:space="preserve">, o której mowa w </w:t>
            </w:r>
            <w:r w:rsidR="00C87005" w:rsidRPr="00C87005">
              <w:rPr>
                <w:rFonts w:ascii="Calibri" w:hAnsi="Calibri" w:cs="Calibri"/>
                <w:i/>
                <w:iCs/>
                <w:sz w:val="20"/>
                <w:szCs w:val="20"/>
              </w:rPr>
              <w:t xml:space="preserve">Załączniku nr 1 Zamówienia udzielane w Przedsięwzięciach realizowanych w ramach inwestycji C3.1.1 do Zasad kwalifikowania wydatków w Przedsięwzięciach realizowanych w ramach Inwestycji C3.1.1 Krajowego Planu Odbudowy </w:t>
            </w:r>
            <w:r w:rsidR="00C87005">
              <w:rPr>
                <w:rFonts w:ascii="Calibri" w:hAnsi="Calibri" w:cs="Calibri"/>
                <w:i/>
                <w:iCs/>
                <w:sz w:val="20"/>
                <w:szCs w:val="20"/>
              </w:rPr>
              <w:br/>
            </w:r>
            <w:r w:rsidR="00C87005" w:rsidRPr="00C87005">
              <w:rPr>
                <w:rFonts w:ascii="Calibri" w:hAnsi="Calibri" w:cs="Calibri"/>
                <w:i/>
                <w:iCs/>
                <w:sz w:val="20"/>
                <w:szCs w:val="20"/>
              </w:rPr>
              <w:t>i Zwiększenia Odporności</w:t>
            </w:r>
            <w:r w:rsidR="00C87005">
              <w:rPr>
                <w:rFonts w:ascii="Calibri" w:hAnsi="Calibri" w:cs="Calibri"/>
                <w:sz w:val="20"/>
                <w:szCs w:val="20"/>
              </w:rPr>
              <w:t>.</w:t>
            </w:r>
          </w:p>
        </w:tc>
      </w:tr>
      <w:tr w:rsidR="008971BD" w:rsidRPr="009C3953" w14:paraId="7815E5B3" w14:textId="77777777" w:rsidTr="009C3953">
        <w:trPr>
          <w:cantSplit/>
        </w:trPr>
        <w:tc>
          <w:tcPr>
            <w:tcW w:w="9072" w:type="dxa"/>
          </w:tcPr>
          <w:p w14:paraId="6B702582" w14:textId="77777777" w:rsidR="008971BD" w:rsidRPr="009C3953" w:rsidRDefault="008971BD" w:rsidP="00BA02ED">
            <w:pPr>
              <w:pStyle w:val="Tekstpodstawowy22"/>
              <w:snapToGrid w:val="0"/>
              <w:spacing w:line="276" w:lineRule="auto"/>
              <w:ind w:left="-425" w:firstLine="425"/>
              <w:jc w:val="left"/>
              <w:rPr>
                <w:rFonts w:ascii="Calibri" w:hAnsi="Calibri" w:cs="Calibri"/>
                <w:b/>
                <w:sz w:val="20"/>
                <w:szCs w:val="20"/>
              </w:rPr>
            </w:pPr>
          </w:p>
          <w:p w14:paraId="485BE948" w14:textId="77777777" w:rsidR="008971BD" w:rsidRPr="009C3953" w:rsidRDefault="008971BD" w:rsidP="00BA02ED">
            <w:pPr>
              <w:widowControl w:val="0"/>
              <w:suppressAutoHyphens/>
              <w:spacing w:after="0" w:line="276" w:lineRule="auto"/>
              <w:ind w:left="0" w:firstLine="0"/>
              <w:jc w:val="left"/>
              <w:rPr>
                <w:rFonts w:ascii="Calibri" w:hAnsi="Calibri" w:cs="Calibri"/>
                <w:sz w:val="20"/>
                <w:szCs w:val="20"/>
                <w:lang w:eastAsia="pl-PL"/>
              </w:rPr>
            </w:pPr>
            <w:r w:rsidRPr="009C3953">
              <w:rPr>
                <w:rFonts w:ascii="Calibri" w:eastAsia="TeXGyrePagella" w:hAnsi="Calibri" w:cs="Calibri"/>
                <w:b/>
                <w:bCs/>
                <w:sz w:val="20"/>
                <w:szCs w:val="20"/>
                <w:lang w:eastAsia="en-US"/>
              </w:rPr>
              <w:t xml:space="preserve">Komunikacja w postępowaniu, w tym składanie ofert, wymiana informacji między Zamawiającym </w:t>
            </w:r>
            <w:r w:rsidRPr="009C3953">
              <w:rPr>
                <w:rFonts w:ascii="Calibri" w:eastAsia="TeXGyrePagella" w:hAnsi="Calibri" w:cs="Calibri"/>
                <w:b/>
                <w:bCs/>
                <w:sz w:val="20"/>
                <w:szCs w:val="20"/>
                <w:lang w:eastAsia="en-US"/>
              </w:rPr>
              <w:br/>
              <w:t xml:space="preserve"> a Wykonawcą oraz przekazywanie dokumentów i oświadczeń odbywa się wyłącznie pisemnie za pomocą Bazy Konkurencyjności (BK2021) dostępnej pod adresem internetowym:</w:t>
            </w:r>
            <w:r w:rsidRPr="009C3953">
              <w:rPr>
                <w:rFonts w:ascii="Calibri" w:hAnsi="Calibri" w:cs="Calibri"/>
                <w:b/>
                <w:bCs/>
                <w:sz w:val="20"/>
                <w:szCs w:val="20"/>
                <w:u w:val="single"/>
                <w:lang w:eastAsia="pl-PL"/>
              </w:rPr>
              <w:t xml:space="preserve"> </w:t>
            </w:r>
            <w:hyperlink r:id="rId11" w:history="1">
              <w:r w:rsidRPr="009C3953">
                <w:rPr>
                  <w:rStyle w:val="Hipercze"/>
                  <w:rFonts w:ascii="Calibri" w:hAnsi="Calibri" w:cs="Calibri"/>
                  <w:b/>
                  <w:bCs/>
                  <w:sz w:val="20"/>
                  <w:szCs w:val="20"/>
                  <w:lang w:eastAsia="pl-PL"/>
                </w:rPr>
                <w:t>https://bazakonkurencyjnosci.funduszeeuropejskie.gov.pl/</w:t>
              </w:r>
            </w:hyperlink>
          </w:p>
          <w:p w14:paraId="09114F25" w14:textId="77777777" w:rsidR="008971BD" w:rsidRPr="009C3953" w:rsidRDefault="008971BD" w:rsidP="00BA02ED">
            <w:pPr>
              <w:spacing w:line="276" w:lineRule="auto"/>
              <w:jc w:val="left"/>
              <w:rPr>
                <w:rFonts w:ascii="Calibri" w:hAnsi="Calibri" w:cs="Calibri"/>
                <w:b/>
                <w:sz w:val="20"/>
                <w:szCs w:val="20"/>
              </w:rPr>
            </w:pPr>
          </w:p>
        </w:tc>
      </w:tr>
    </w:tbl>
    <w:p w14:paraId="7B1A0B1F" w14:textId="77777777" w:rsidR="00C91135" w:rsidRPr="001B2665" w:rsidRDefault="00C91135" w:rsidP="00C91135">
      <w:pPr>
        <w:ind w:firstLine="0"/>
        <w:jc w:val="right"/>
        <w:rPr>
          <w:rFonts w:ascii="Calibri" w:hAnsi="Calibri" w:cs="Calibri"/>
          <w:b/>
          <w:color w:val="000000"/>
          <w:sz w:val="20"/>
          <w:szCs w:val="20"/>
        </w:rPr>
      </w:pPr>
      <w:r w:rsidRPr="001B2665">
        <w:rPr>
          <w:rFonts w:ascii="Calibri" w:hAnsi="Calibri" w:cs="Calibri"/>
          <w:sz w:val="20"/>
          <w:szCs w:val="20"/>
        </w:rPr>
        <w:t>Zatwierdzam</w:t>
      </w:r>
      <w:r w:rsidRPr="001B2665">
        <w:rPr>
          <w:rFonts w:ascii="Calibri" w:hAnsi="Calibri" w:cs="Calibri"/>
          <w:sz w:val="20"/>
          <w:szCs w:val="20"/>
        </w:rPr>
        <w:tab/>
      </w:r>
      <w:r w:rsidRPr="001B2665">
        <w:rPr>
          <w:rFonts w:ascii="Calibri" w:hAnsi="Calibri" w:cs="Calibri"/>
          <w:sz w:val="20"/>
          <w:szCs w:val="20"/>
        </w:rPr>
        <w:tab/>
      </w:r>
      <w:r w:rsidRPr="001B2665">
        <w:rPr>
          <w:rFonts w:ascii="Calibri" w:hAnsi="Calibri" w:cs="Calibri"/>
          <w:sz w:val="20"/>
          <w:szCs w:val="20"/>
        </w:rPr>
        <w:tab/>
      </w:r>
    </w:p>
    <w:p w14:paraId="31299149" w14:textId="77777777" w:rsidR="00C91135" w:rsidRDefault="00C91135" w:rsidP="00C91135">
      <w:pPr>
        <w:shd w:val="clear" w:color="auto" w:fill="FFFFFF"/>
        <w:jc w:val="center"/>
        <w:textAlignment w:val="baseline"/>
        <w:rPr>
          <w:rFonts w:ascii="Calibri" w:hAnsi="Calibri" w:cs="Calibri"/>
          <w:b/>
          <w:sz w:val="20"/>
          <w:szCs w:val="20"/>
        </w:rPr>
      </w:pP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color w:val="000000"/>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r w:rsidRPr="001B2665">
        <w:rPr>
          <w:rFonts w:ascii="Calibri" w:hAnsi="Calibri" w:cs="Calibri"/>
          <w:b/>
          <w:sz w:val="20"/>
          <w:szCs w:val="20"/>
        </w:rPr>
        <w:tab/>
      </w:r>
    </w:p>
    <w:p w14:paraId="22B75C16" w14:textId="77777777" w:rsidR="00C91135" w:rsidRDefault="00C91135" w:rsidP="00C91135">
      <w:pPr>
        <w:shd w:val="clear" w:color="auto" w:fill="FFFFFF"/>
        <w:jc w:val="center"/>
        <w:textAlignment w:val="baseline"/>
        <w:rPr>
          <w:rFonts w:ascii="Calibri" w:hAnsi="Calibri" w:cs="Calibri"/>
          <w:b/>
          <w:sz w:val="20"/>
          <w:szCs w:val="20"/>
        </w:rPr>
      </w:pPr>
    </w:p>
    <w:p w14:paraId="6F54852A" w14:textId="77777777" w:rsidR="00C91135" w:rsidRDefault="00C91135" w:rsidP="00C91135">
      <w:pPr>
        <w:jc w:val="center"/>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p>
    <w:p w14:paraId="18859FE9" w14:textId="77777777" w:rsidR="00C91135" w:rsidRPr="00F47325" w:rsidRDefault="00C91135" w:rsidP="00C91135">
      <w:pPr>
        <w:ind w:left="5247" w:firstLine="0"/>
        <w:jc w:val="center"/>
        <w:rPr>
          <w:rFonts w:ascii="Calibri" w:hAnsi="Calibri" w:cs="Calibri"/>
          <w:sz w:val="20"/>
          <w:szCs w:val="20"/>
        </w:rPr>
      </w:pPr>
      <w:r w:rsidRPr="00F47325">
        <w:rPr>
          <w:rFonts w:ascii="Calibri" w:hAnsi="Calibri" w:cs="Calibri"/>
          <w:sz w:val="20"/>
          <w:szCs w:val="20"/>
        </w:rPr>
        <w:t>Prezes Zarządu</w:t>
      </w:r>
    </w:p>
    <w:p w14:paraId="595466AA" w14:textId="62C9D684" w:rsidR="00303B90" w:rsidRPr="00F47325" w:rsidRDefault="00C91135" w:rsidP="003850E7">
      <w:pPr>
        <w:jc w:val="center"/>
        <w:rPr>
          <w:rFonts w:ascii="Calibri" w:hAnsi="Calibri" w:cs="Calibri"/>
          <w:sz w:val="20"/>
          <w:szCs w:val="20"/>
        </w:rPr>
      </w:pPr>
      <w:r w:rsidRPr="00F47325">
        <w:rPr>
          <w:rFonts w:ascii="Calibri" w:hAnsi="Calibri" w:cs="Calibri"/>
          <w:sz w:val="20"/>
          <w:szCs w:val="20"/>
        </w:rPr>
        <w:t>S</w:t>
      </w:r>
      <w:r w:rsidR="00303B90" w:rsidRPr="00F47325">
        <w:rPr>
          <w:rFonts w:ascii="Calibri" w:hAnsi="Calibri" w:cs="Calibri"/>
          <w:sz w:val="20"/>
          <w:szCs w:val="20"/>
        </w:rPr>
        <w:t xml:space="preserve">pecyfikacja niniejsza zawiera </w:t>
      </w:r>
      <w:r w:rsidR="007B1A87" w:rsidRPr="00F47325">
        <w:rPr>
          <w:rFonts w:ascii="Calibri" w:hAnsi="Calibri" w:cs="Calibri"/>
          <w:b/>
          <w:sz w:val="20"/>
          <w:szCs w:val="20"/>
        </w:rPr>
        <w:t>7</w:t>
      </w:r>
      <w:r w:rsidR="00F47325" w:rsidRPr="00F47325">
        <w:rPr>
          <w:rFonts w:ascii="Calibri" w:hAnsi="Calibri" w:cs="Calibri"/>
          <w:b/>
          <w:sz w:val="20"/>
          <w:szCs w:val="20"/>
        </w:rPr>
        <w:t>3</w:t>
      </w:r>
      <w:r w:rsidR="002622B9" w:rsidRPr="00F47325">
        <w:rPr>
          <w:rFonts w:ascii="Calibri" w:hAnsi="Calibri" w:cs="Calibri"/>
          <w:b/>
          <w:sz w:val="20"/>
          <w:szCs w:val="20"/>
        </w:rPr>
        <w:t xml:space="preserve"> </w:t>
      </w:r>
      <w:r w:rsidR="00303B90" w:rsidRPr="00F47325">
        <w:rPr>
          <w:rFonts w:ascii="Calibri" w:hAnsi="Calibri" w:cs="Calibri"/>
          <w:color w:val="000000"/>
          <w:sz w:val="20"/>
          <w:szCs w:val="20"/>
        </w:rPr>
        <w:t>stron</w:t>
      </w:r>
      <w:r w:rsidR="006A57B6" w:rsidRPr="00F47325">
        <w:rPr>
          <w:rFonts w:ascii="Calibri" w:hAnsi="Calibri" w:cs="Calibri"/>
          <w:sz w:val="20"/>
          <w:szCs w:val="20"/>
        </w:rPr>
        <w:t>.</w:t>
      </w:r>
    </w:p>
    <w:p w14:paraId="15F36A5E" w14:textId="4938A31B" w:rsidR="000B5E1B" w:rsidRPr="00F30747" w:rsidRDefault="00303B90" w:rsidP="003850E7">
      <w:pPr>
        <w:jc w:val="center"/>
        <w:rPr>
          <w:rFonts w:ascii="Calibri" w:hAnsi="Calibri" w:cs="Calibri"/>
          <w:sz w:val="20"/>
          <w:szCs w:val="20"/>
        </w:rPr>
      </w:pPr>
      <w:r w:rsidRPr="00F47325">
        <w:rPr>
          <w:rFonts w:ascii="Calibri" w:hAnsi="Calibri" w:cs="Calibri"/>
          <w:sz w:val="20"/>
          <w:szCs w:val="20"/>
        </w:rPr>
        <w:t xml:space="preserve">Dębica </w:t>
      </w:r>
      <w:r w:rsidR="00413E1A" w:rsidRPr="00F47325">
        <w:rPr>
          <w:rFonts w:ascii="Calibri" w:hAnsi="Calibri" w:cs="Calibri"/>
          <w:sz w:val="20"/>
          <w:szCs w:val="20"/>
        </w:rPr>
        <w:t>20.04.</w:t>
      </w:r>
      <w:r w:rsidRPr="00F47325">
        <w:rPr>
          <w:rFonts w:ascii="Calibri" w:hAnsi="Calibri" w:cs="Calibri"/>
          <w:sz w:val="20"/>
          <w:szCs w:val="20"/>
        </w:rPr>
        <w:t>202</w:t>
      </w:r>
      <w:r w:rsidR="00E25399" w:rsidRPr="00F47325">
        <w:rPr>
          <w:rFonts w:ascii="Calibri" w:hAnsi="Calibri" w:cs="Calibri"/>
          <w:sz w:val="20"/>
          <w:szCs w:val="20"/>
        </w:rPr>
        <w:t>6</w:t>
      </w:r>
      <w:r w:rsidRPr="00F47325">
        <w:rPr>
          <w:rFonts w:ascii="Calibri" w:hAnsi="Calibri" w:cs="Calibri"/>
          <w:sz w:val="20"/>
          <w:szCs w:val="20"/>
        </w:rPr>
        <w:t xml:space="preserve"> r.</w:t>
      </w:r>
    </w:p>
    <w:p w14:paraId="36444D20" w14:textId="77777777" w:rsidR="007F64C9" w:rsidRPr="009C3953" w:rsidRDefault="007F64C9" w:rsidP="00BA02ED">
      <w:pPr>
        <w:tabs>
          <w:tab w:val="center" w:pos="4536"/>
        </w:tabs>
        <w:jc w:val="left"/>
        <w:rPr>
          <w:rFonts w:ascii="Calibri" w:hAnsi="Calibri" w:cs="Calibri"/>
          <w:sz w:val="20"/>
          <w:szCs w:val="20"/>
        </w:rPr>
        <w:sectPr w:rsidR="007F64C9" w:rsidRPr="009C3953" w:rsidSect="00B911EF">
          <w:headerReference w:type="default" r:id="rId12"/>
          <w:footerReference w:type="default" r:id="rId13"/>
          <w:headerReference w:type="first" r:id="rId14"/>
          <w:footerReference w:type="first" r:id="rId15"/>
          <w:type w:val="continuous"/>
          <w:pgSz w:w="11906" w:h="16838"/>
          <w:pgMar w:top="851" w:right="1417" w:bottom="1276" w:left="1417" w:header="708" w:footer="283" w:gutter="0"/>
          <w:cols w:space="708"/>
          <w:titlePg/>
          <w:docGrid w:linePitch="360"/>
        </w:sectPr>
      </w:pPr>
    </w:p>
    <w:p w14:paraId="754F8835" w14:textId="77777777" w:rsidR="00043F18" w:rsidRPr="009C3953" w:rsidRDefault="000B5E1B" w:rsidP="002125A3">
      <w:pPr>
        <w:jc w:val="left"/>
        <w:rPr>
          <w:rFonts w:ascii="Calibri" w:hAnsi="Calibri" w:cs="Calibri"/>
          <w:sz w:val="20"/>
          <w:szCs w:val="20"/>
        </w:rPr>
      </w:pPr>
      <w:r w:rsidRPr="009C3953">
        <w:rPr>
          <w:rFonts w:ascii="Calibri" w:hAnsi="Calibri" w:cs="Calibri"/>
          <w:sz w:val="20"/>
          <w:szCs w:val="20"/>
        </w:rPr>
        <w:lastRenderedPageBreak/>
        <w:t xml:space="preserve"> </w:t>
      </w:r>
    </w:p>
    <w:p w14:paraId="07295351" w14:textId="77777777" w:rsidR="00043F18" w:rsidRPr="007C632F" w:rsidRDefault="00B52CC5" w:rsidP="00F141DD">
      <w:pPr>
        <w:ind w:left="0" w:firstLine="0"/>
        <w:jc w:val="left"/>
        <w:rPr>
          <w:rFonts w:ascii="Calibri" w:hAnsi="Calibri" w:cs="Calibri"/>
          <w:sz w:val="20"/>
          <w:szCs w:val="20"/>
        </w:rPr>
      </w:pPr>
      <w:r w:rsidRPr="007C632F">
        <w:rPr>
          <w:rFonts w:ascii="Calibri" w:hAnsi="Calibri" w:cs="Calibri"/>
          <w:sz w:val="20"/>
          <w:szCs w:val="20"/>
        </w:rPr>
        <w:t>Niniejsze zapytanie</w:t>
      </w:r>
      <w:r w:rsidR="00F141DD" w:rsidRPr="007C632F">
        <w:rPr>
          <w:rFonts w:ascii="Calibri" w:hAnsi="Calibri" w:cs="Calibri"/>
          <w:sz w:val="20"/>
          <w:szCs w:val="20"/>
        </w:rPr>
        <w:t xml:space="preserve"> </w:t>
      </w:r>
      <w:r w:rsidR="00043F18" w:rsidRPr="007C632F">
        <w:rPr>
          <w:rFonts w:ascii="Calibri" w:hAnsi="Calibri" w:cs="Calibri"/>
          <w:sz w:val="20"/>
          <w:szCs w:val="20"/>
        </w:rPr>
        <w:t>zawiera:</w:t>
      </w:r>
    </w:p>
    <w:p w14:paraId="576DF9DB" w14:textId="77777777" w:rsidR="00043F18" w:rsidRPr="007C632F" w:rsidRDefault="00043F18" w:rsidP="00BA02ED">
      <w:pPr>
        <w:jc w:val="left"/>
        <w:rPr>
          <w:rFonts w:ascii="Calibri" w:hAnsi="Calibri" w:cs="Calibri"/>
          <w:sz w:val="20"/>
          <w:szCs w:val="20"/>
        </w:rPr>
      </w:pPr>
    </w:p>
    <w:tbl>
      <w:tblPr>
        <w:tblW w:w="9214" w:type="dxa"/>
        <w:tblInd w:w="5" w:type="dxa"/>
        <w:tblLayout w:type="fixed"/>
        <w:tblCellMar>
          <w:left w:w="0" w:type="dxa"/>
          <w:right w:w="0" w:type="dxa"/>
        </w:tblCellMar>
        <w:tblLook w:val="0000" w:firstRow="0" w:lastRow="0" w:firstColumn="0" w:lastColumn="0" w:noHBand="0" w:noVBand="0"/>
      </w:tblPr>
      <w:tblGrid>
        <w:gridCol w:w="717"/>
        <w:gridCol w:w="1930"/>
        <w:gridCol w:w="6567"/>
      </w:tblGrid>
      <w:tr w:rsidR="00043F18" w:rsidRPr="007C632F" w14:paraId="34BB1B5D" w14:textId="77777777" w:rsidTr="00F141DD">
        <w:tc>
          <w:tcPr>
            <w:tcW w:w="717" w:type="dxa"/>
            <w:tcBorders>
              <w:top w:val="single" w:sz="4" w:space="0" w:color="000000"/>
              <w:left w:val="single" w:sz="4" w:space="0" w:color="000000"/>
              <w:bottom w:val="single" w:sz="4" w:space="0" w:color="000000"/>
            </w:tcBorders>
            <w:shd w:val="clear" w:color="auto" w:fill="F2F2F2"/>
            <w:vAlign w:val="center"/>
          </w:tcPr>
          <w:p w14:paraId="31171F93" w14:textId="77777777" w:rsidR="00043F18" w:rsidRPr="007C632F" w:rsidRDefault="00E812E2" w:rsidP="00251DF4">
            <w:pPr>
              <w:snapToGrid w:val="0"/>
              <w:spacing w:after="0"/>
              <w:jc w:val="center"/>
              <w:rPr>
                <w:rFonts w:ascii="Calibri" w:hAnsi="Calibri" w:cs="Calibri"/>
                <w:b/>
                <w:color w:val="000000"/>
                <w:sz w:val="20"/>
                <w:szCs w:val="20"/>
                <w:lang w:val="x-none"/>
              </w:rPr>
            </w:pPr>
            <w:r w:rsidRPr="007C632F">
              <w:rPr>
                <w:rFonts w:ascii="Calibri" w:hAnsi="Calibri" w:cs="Calibri"/>
                <w:b/>
                <w:color w:val="000000"/>
                <w:sz w:val="20"/>
                <w:szCs w:val="20"/>
              </w:rPr>
              <w:t>Lp.</w:t>
            </w:r>
          </w:p>
        </w:tc>
        <w:tc>
          <w:tcPr>
            <w:tcW w:w="1930" w:type="dxa"/>
            <w:tcBorders>
              <w:top w:val="single" w:sz="4" w:space="0" w:color="000000"/>
              <w:left w:val="single" w:sz="4" w:space="0" w:color="000000"/>
              <w:bottom w:val="single" w:sz="4" w:space="0" w:color="000000"/>
            </w:tcBorders>
            <w:shd w:val="clear" w:color="auto" w:fill="F2F2F2"/>
            <w:vAlign w:val="center"/>
          </w:tcPr>
          <w:p w14:paraId="5F231C26" w14:textId="77777777" w:rsidR="00043F18" w:rsidRPr="007C632F" w:rsidRDefault="00043F18" w:rsidP="00251DF4">
            <w:pPr>
              <w:snapToGrid w:val="0"/>
              <w:spacing w:after="0"/>
              <w:jc w:val="left"/>
              <w:rPr>
                <w:rFonts w:ascii="Calibri" w:hAnsi="Calibri" w:cs="Calibri"/>
                <w:b/>
                <w:color w:val="000000"/>
                <w:sz w:val="20"/>
                <w:szCs w:val="20"/>
                <w:lang w:val="x-none"/>
              </w:rPr>
            </w:pPr>
            <w:r w:rsidRPr="007C632F">
              <w:rPr>
                <w:rFonts w:ascii="Calibri" w:hAnsi="Calibri" w:cs="Calibri"/>
                <w:b/>
                <w:color w:val="000000"/>
                <w:sz w:val="20"/>
                <w:szCs w:val="20"/>
                <w:lang w:val="x-none"/>
              </w:rPr>
              <w:t>Oznaczenie Części</w:t>
            </w:r>
          </w:p>
        </w:tc>
        <w:tc>
          <w:tcPr>
            <w:tcW w:w="65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FBBE29" w14:textId="77777777" w:rsidR="00043F18" w:rsidRPr="007C632F" w:rsidRDefault="00043F18" w:rsidP="00251DF4">
            <w:pPr>
              <w:snapToGrid w:val="0"/>
              <w:spacing w:after="0"/>
              <w:ind w:hanging="224"/>
              <w:jc w:val="left"/>
              <w:rPr>
                <w:rFonts w:ascii="Calibri" w:hAnsi="Calibri" w:cs="Calibri"/>
                <w:b/>
                <w:color w:val="000000"/>
                <w:sz w:val="20"/>
                <w:szCs w:val="20"/>
                <w:lang w:val="x-none"/>
              </w:rPr>
            </w:pPr>
            <w:r w:rsidRPr="007C632F">
              <w:rPr>
                <w:rFonts w:ascii="Calibri" w:hAnsi="Calibri" w:cs="Calibri"/>
                <w:b/>
                <w:color w:val="000000"/>
                <w:sz w:val="20"/>
                <w:szCs w:val="20"/>
                <w:lang w:val="x-none"/>
              </w:rPr>
              <w:t>Nazwa Części</w:t>
            </w:r>
          </w:p>
        </w:tc>
      </w:tr>
      <w:tr w:rsidR="00043F18" w:rsidRPr="007C632F" w14:paraId="5328E19E" w14:textId="77777777" w:rsidTr="00F141DD">
        <w:tc>
          <w:tcPr>
            <w:tcW w:w="717" w:type="dxa"/>
            <w:tcBorders>
              <w:left w:val="single" w:sz="4" w:space="0" w:color="000000"/>
              <w:bottom w:val="single" w:sz="4" w:space="0" w:color="000000"/>
            </w:tcBorders>
            <w:vAlign w:val="center"/>
          </w:tcPr>
          <w:p w14:paraId="09158AEA" w14:textId="77777777" w:rsidR="00043F18" w:rsidRPr="007C632F" w:rsidRDefault="00043F18" w:rsidP="00251DF4">
            <w:pPr>
              <w:pStyle w:val="Stopka"/>
              <w:tabs>
                <w:tab w:val="clear" w:pos="4536"/>
                <w:tab w:val="clear" w:pos="9072"/>
              </w:tabs>
              <w:snapToGrid w:val="0"/>
              <w:spacing w:after="0"/>
              <w:jc w:val="center"/>
              <w:rPr>
                <w:rFonts w:ascii="Calibri" w:hAnsi="Calibri" w:cs="Calibri"/>
                <w:sz w:val="20"/>
                <w:szCs w:val="20"/>
              </w:rPr>
            </w:pPr>
            <w:r w:rsidRPr="007C632F">
              <w:rPr>
                <w:rFonts w:ascii="Calibri" w:hAnsi="Calibri" w:cs="Calibri"/>
                <w:sz w:val="20"/>
                <w:szCs w:val="20"/>
              </w:rPr>
              <w:t>1.</w:t>
            </w:r>
          </w:p>
        </w:tc>
        <w:tc>
          <w:tcPr>
            <w:tcW w:w="1930" w:type="dxa"/>
            <w:tcBorders>
              <w:left w:val="single" w:sz="4" w:space="0" w:color="000000"/>
              <w:bottom w:val="single" w:sz="4" w:space="0" w:color="000000"/>
            </w:tcBorders>
            <w:vAlign w:val="center"/>
          </w:tcPr>
          <w:p w14:paraId="1A7EFB77" w14:textId="77777777" w:rsidR="00043F18" w:rsidRPr="007C632F" w:rsidRDefault="00043F18" w:rsidP="00251DF4">
            <w:pPr>
              <w:snapToGrid w:val="0"/>
              <w:spacing w:after="0"/>
              <w:ind w:left="145" w:firstLine="0"/>
              <w:jc w:val="left"/>
              <w:rPr>
                <w:rFonts w:ascii="Calibri" w:hAnsi="Calibri" w:cs="Calibri"/>
                <w:sz w:val="20"/>
                <w:szCs w:val="20"/>
              </w:rPr>
            </w:pPr>
            <w:r w:rsidRPr="007C632F">
              <w:rPr>
                <w:rFonts w:ascii="Calibri" w:hAnsi="Calibri" w:cs="Calibri"/>
                <w:sz w:val="20"/>
                <w:szCs w:val="20"/>
              </w:rPr>
              <w:t>Część I</w:t>
            </w:r>
          </w:p>
        </w:tc>
        <w:tc>
          <w:tcPr>
            <w:tcW w:w="6567" w:type="dxa"/>
            <w:tcBorders>
              <w:left w:val="single" w:sz="4" w:space="0" w:color="000000"/>
              <w:bottom w:val="single" w:sz="4" w:space="0" w:color="000000"/>
              <w:right w:val="single" w:sz="4" w:space="0" w:color="000000"/>
            </w:tcBorders>
            <w:vAlign w:val="center"/>
          </w:tcPr>
          <w:p w14:paraId="1481D083" w14:textId="77777777" w:rsidR="00043F18" w:rsidRPr="007C632F" w:rsidRDefault="00043F18" w:rsidP="00251DF4">
            <w:pPr>
              <w:snapToGrid w:val="0"/>
              <w:spacing w:after="0"/>
              <w:ind w:left="198" w:hanging="82"/>
              <w:jc w:val="left"/>
              <w:rPr>
                <w:rFonts w:ascii="Calibri" w:hAnsi="Calibri" w:cs="Calibri"/>
                <w:sz w:val="20"/>
                <w:szCs w:val="20"/>
              </w:rPr>
            </w:pPr>
            <w:r w:rsidRPr="007C632F">
              <w:rPr>
                <w:rFonts w:ascii="Calibri" w:hAnsi="Calibri" w:cs="Calibri"/>
                <w:sz w:val="20"/>
                <w:szCs w:val="20"/>
              </w:rPr>
              <w:t>Instrukcja dla Wykonawców (IDW).</w:t>
            </w:r>
          </w:p>
        </w:tc>
      </w:tr>
      <w:tr w:rsidR="00043F18" w:rsidRPr="007C632F" w14:paraId="0A9A759B" w14:textId="77777777" w:rsidTr="00F141DD">
        <w:tc>
          <w:tcPr>
            <w:tcW w:w="717" w:type="dxa"/>
            <w:tcBorders>
              <w:left w:val="single" w:sz="4" w:space="0" w:color="000000"/>
              <w:bottom w:val="single" w:sz="4" w:space="0" w:color="000000"/>
            </w:tcBorders>
            <w:vAlign w:val="center"/>
          </w:tcPr>
          <w:p w14:paraId="626454CB" w14:textId="77777777" w:rsidR="00043F18" w:rsidRPr="007C632F" w:rsidRDefault="00043F18" w:rsidP="00251DF4">
            <w:pPr>
              <w:snapToGrid w:val="0"/>
              <w:spacing w:after="0"/>
              <w:jc w:val="center"/>
              <w:rPr>
                <w:rFonts w:ascii="Calibri" w:hAnsi="Calibri" w:cs="Calibri"/>
                <w:sz w:val="20"/>
                <w:szCs w:val="20"/>
              </w:rPr>
            </w:pPr>
            <w:r w:rsidRPr="007C632F">
              <w:rPr>
                <w:rFonts w:ascii="Calibri" w:hAnsi="Calibri" w:cs="Calibri"/>
                <w:sz w:val="20"/>
                <w:szCs w:val="20"/>
              </w:rPr>
              <w:t>2.</w:t>
            </w:r>
          </w:p>
        </w:tc>
        <w:tc>
          <w:tcPr>
            <w:tcW w:w="1930" w:type="dxa"/>
            <w:tcBorders>
              <w:left w:val="single" w:sz="4" w:space="0" w:color="000000"/>
              <w:bottom w:val="single" w:sz="4" w:space="0" w:color="000000"/>
            </w:tcBorders>
            <w:vAlign w:val="center"/>
          </w:tcPr>
          <w:p w14:paraId="3E15ED40" w14:textId="77777777" w:rsidR="00043F18" w:rsidRPr="007C632F" w:rsidRDefault="00043F18" w:rsidP="00251DF4">
            <w:pPr>
              <w:snapToGrid w:val="0"/>
              <w:spacing w:after="0"/>
              <w:ind w:left="145" w:firstLine="0"/>
              <w:jc w:val="left"/>
              <w:rPr>
                <w:rFonts w:ascii="Calibri" w:hAnsi="Calibri" w:cs="Calibri"/>
                <w:sz w:val="20"/>
                <w:szCs w:val="20"/>
              </w:rPr>
            </w:pPr>
            <w:r w:rsidRPr="007C632F">
              <w:rPr>
                <w:rFonts w:ascii="Calibri" w:hAnsi="Calibri" w:cs="Calibri"/>
                <w:sz w:val="20"/>
                <w:szCs w:val="20"/>
              </w:rPr>
              <w:t>Część II</w:t>
            </w:r>
          </w:p>
        </w:tc>
        <w:tc>
          <w:tcPr>
            <w:tcW w:w="6567" w:type="dxa"/>
            <w:tcBorders>
              <w:left w:val="single" w:sz="4" w:space="0" w:color="000000"/>
              <w:bottom w:val="single" w:sz="4" w:space="0" w:color="000000"/>
              <w:right w:val="single" w:sz="4" w:space="0" w:color="000000"/>
            </w:tcBorders>
            <w:vAlign w:val="center"/>
          </w:tcPr>
          <w:p w14:paraId="6A3B939A" w14:textId="77777777" w:rsidR="00043F18" w:rsidRPr="007C632F" w:rsidRDefault="00043F18" w:rsidP="00251DF4">
            <w:pPr>
              <w:snapToGrid w:val="0"/>
              <w:spacing w:after="0"/>
              <w:ind w:left="198" w:hanging="82"/>
              <w:jc w:val="left"/>
              <w:rPr>
                <w:rFonts w:ascii="Calibri" w:hAnsi="Calibri" w:cs="Calibri"/>
                <w:sz w:val="20"/>
                <w:szCs w:val="20"/>
              </w:rPr>
            </w:pPr>
            <w:r w:rsidRPr="007C632F">
              <w:rPr>
                <w:rFonts w:ascii="Calibri" w:hAnsi="Calibri" w:cs="Calibri"/>
                <w:sz w:val="20"/>
                <w:szCs w:val="20"/>
              </w:rPr>
              <w:t>Wzór umowy (WU).</w:t>
            </w:r>
          </w:p>
        </w:tc>
      </w:tr>
      <w:tr w:rsidR="00043F18" w:rsidRPr="009C3953" w14:paraId="0D40E192" w14:textId="77777777" w:rsidTr="00F141DD">
        <w:tc>
          <w:tcPr>
            <w:tcW w:w="717" w:type="dxa"/>
            <w:tcBorders>
              <w:left w:val="single" w:sz="4" w:space="0" w:color="000000"/>
              <w:bottom w:val="single" w:sz="4" w:space="0" w:color="000000"/>
            </w:tcBorders>
            <w:vAlign w:val="center"/>
          </w:tcPr>
          <w:p w14:paraId="629E7C0B" w14:textId="77777777" w:rsidR="00043F18" w:rsidRPr="007C632F" w:rsidRDefault="00043F18" w:rsidP="00251DF4">
            <w:pPr>
              <w:snapToGrid w:val="0"/>
              <w:spacing w:after="0"/>
              <w:jc w:val="center"/>
              <w:rPr>
                <w:rFonts w:ascii="Calibri" w:hAnsi="Calibri" w:cs="Calibri"/>
                <w:sz w:val="20"/>
                <w:szCs w:val="20"/>
              </w:rPr>
            </w:pPr>
            <w:r w:rsidRPr="007C632F">
              <w:rPr>
                <w:rFonts w:ascii="Calibri" w:hAnsi="Calibri" w:cs="Calibri"/>
                <w:sz w:val="20"/>
                <w:szCs w:val="20"/>
              </w:rPr>
              <w:t>3.</w:t>
            </w:r>
          </w:p>
        </w:tc>
        <w:tc>
          <w:tcPr>
            <w:tcW w:w="1930" w:type="dxa"/>
            <w:tcBorders>
              <w:left w:val="single" w:sz="4" w:space="0" w:color="000000"/>
              <w:bottom w:val="single" w:sz="4" w:space="0" w:color="000000"/>
            </w:tcBorders>
            <w:vAlign w:val="center"/>
          </w:tcPr>
          <w:p w14:paraId="7509AFCC" w14:textId="77777777" w:rsidR="00043F18" w:rsidRPr="007C632F" w:rsidRDefault="00043F18" w:rsidP="00251DF4">
            <w:pPr>
              <w:snapToGrid w:val="0"/>
              <w:spacing w:after="0"/>
              <w:ind w:left="145" w:firstLine="0"/>
              <w:jc w:val="left"/>
              <w:rPr>
                <w:rFonts w:ascii="Calibri" w:hAnsi="Calibri" w:cs="Calibri"/>
                <w:sz w:val="20"/>
                <w:szCs w:val="20"/>
              </w:rPr>
            </w:pPr>
            <w:r w:rsidRPr="007C632F">
              <w:rPr>
                <w:rFonts w:ascii="Calibri" w:hAnsi="Calibri" w:cs="Calibri"/>
                <w:sz w:val="20"/>
                <w:szCs w:val="20"/>
              </w:rPr>
              <w:t>Część III</w:t>
            </w:r>
          </w:p>
        </w:tc>
        <w:tc>
          <w:tcPr>
            <w:tcW w:w="6567" w:type="dxa"/>
            <w:tcBorders>
              <w:left w:val="single" w:sz="4" w:space="0" w:color="000000"/>
              <w:bottom w:val="single" w:sz="4" w:space="0" w:color="000000"/>
              <w:right w:val="single" w:sz="4" w:space="0" w:color="000000"/>
            </w:tcBorders>
            <w:vAlign w:val="center"/>
          </w:tcPr>
          <w:p w14:paraId="0FAA2457" w14:textId="77777777" w:rsidR="00043F18" w:rsidRPr="009C3953" w:rsidRDefault="00043F18" w:rsidP="00251DF4">
            <w:pPr>
              <w:snapToGrid w:val="0"/>
              <w:spacing w:after="0"/>
              <w:ind w:left="198" w:hanging="82"/>
              <w:jc w:val="left"/>
              <w:rPr>
                <w:rFonts w:ascii="Calibri" w:hAnsi="Calibri" w:cs="Calibri"/>
                <w:sz w:val="20"/>
                <w:szCs w:val="20"/>
              </w:rPr>
            </w:pPr>
            <w:r w:rsidRPr="007C632F">
              <w:rPr>
                <w:rFonts w:ascii="Calibri" w:hAnsi="Calibri" w:cs="Calibri"/>
                <w:sz w:val="20"/>
                <w:szCs w:val="20"/>
              </w:rPr>
              <w:t>Opis przedmiotu zamówienia (OPZ)</w:t>
            </w:r>
            <w:r w:rsidRPr="007C632F">
              <w:rPr>
                <w:rFonts w:ascii="Calibri" w:hAnsi="Calibri" w:cs="Calibri"/>
                <w:i/>
                <w:sz w:val="20"/>
                <w:szCs w:val="20"/>
              </w:rPr>
              <w:t>.</w:t>
            </w:r>
          </w:p>
        </w:tc>
      </w:tr>
    </w:tbl>
    <w:p w14:paraId="0D1A47DA" w14:textId="77777777" w:rsidR="000B5E1B" w:rsidRPr="009C3953" w:rsidRDefault="000B5E1B" w:rsidP="00BA02ED">
      <w:pPr>
        <w:spacing w:after="200" w:line="276" w:lineRule="auto"/>
        <w:jc w:val="left"/>
        <w:rPr>
          <w:rFonts w:ascii="Calibri" w:hAnsi="Calibri" w:cs="Calibri"/>
          <w:sz w:val="20"/>
          <w:szCs w:val="20"/>
        </w:rPr>
        <w:sectPr w:rsidR="000B5E1B" w:rsidRPr="009C3953" w:rsidSect="000B5E1B">
          <w:headerReference w:type="default" r:id="rId16"/>
          <w:pgSz w:w="11906" w:h="16838"/>
          <w:pgMar w:top="851" w:right="1417" w:bottom="1276" w:left="1417" w:header="708" w:footer="708" w:gutter="0"/>
          <w:cols w:space="708"/>
          <w:docGrid w:linePitch="360"/>
        </w:sectPr>
      </w:pPr>
    </w:p>
    <w:p w14:paraId="4443374F" w14:textId="77777777" w:rsidR="00043F18" w:rsidRPr="009C3953" w:rsidRDefault="00043F18" w:rsidP="00BA02ED">
      <w:pPr>
        <w:spacing w:after="200" w:line="276" w:lineRule="auto"/>
        <w:jc w:val="left"/>
        <w:rPr>
          <w:rFonts w:ascii="Calibri" w:hAnsi="Calibri" w:cs="Calibri"/>
          <w:sz w:val="20"/>
          <w:szCs w:val="20"/>
        </w:rPr>
      </w:pPr>
    </w:p>
    <w:p w14:paraId="61ADA59E" w14:textId="77777777" w:rsidR="00043F18" w:rsidRPr="009C3953" w:rsidRDefault="00043F18" w:rsidP="00A310CC">
      <w:pPr>
        <w:jc w:val="center"/>
        <w:rPr>
          <w:rFonts w:ascii="Calibri" w:hAnsi="Calibri" w:cs="Calibri"/>
          <w:sz w:val="20"/>
          <w:szCs w:val="20"/>
        </w:rPr>
      </w:pPr>
      <w:r w:rsidRPr="009C3953">
        <w:rPr>
          <w:rFonts w:ascii="Calibri" w:hAnsi="Calibri" w:cs="Calibri"/>
          <w:b/>
          <w:sz w:val="20"/>
          <w:szCs w:val="20"/>
        </w:rPr>
        <w:t>CZ</w:t>
      </w:r>
      <w:r w:rsidR="00FA30E9">
        <w:rPr>
          <w:rFonts w:ascii="Calibri" w:hAnsi="Calibri" w:cs="Calibri"/>
          <w:b/>
          <w:sz w:val="20"/>
          <w:szCs w:val="20"/>
        </w:rPr>
        <w:t>Ę</w:t>
      </w:r>
      <w:r w:rsidRPr="009C3953">
        <w:rPr>
          <w:rFonts w:ascii="Calibri" w:hAnsi="Calibri" w:cs="Calibri"/>
          <w:b/>
          <w:sz w:val="20"/>
          <w:szCs w:val="20"/>
        </w:rPr>
        <w:t>ŚĆ I – INSTRUKCJA DLA WYKONAWCÓW (IDW)</w:t>
      </w:r>
    </w:p>
    <w:p w14:paraId="5DB78905" w14:textId="77777777" w:rsidR="00043F18" w:rsidRPr="009C3953" w:rsidRDefault="00043F18" w:rsidP="00BA02ED">
      <w:pPr>
        <w:jc w:val="left"/>
        <w:rPr>
          <w:rFonts w:ascii="Calibri" w:hAnsi="Calibri" w:cs="Calibri"/>
          <w:sz w:val="20"/>
          <w:szCs w:val="20"/>
        </w:rPr>
      </w:pPr>
    </w:p>
    <w:p w14:paraId="651070DC" w14:textId="77777777" w:rsidR="00043F18" w:rsidRPr="009C3953" w:rsidRDefault="00043F18" w:rsidP="00BA02ED">
      <w:pPr>
        <w:jc w:val="left"/>
        <w:rPr>
          <w:rFonts w:ascii="Calibri" w:hAnsi="Calibri" w:cs="Calibri"/>
          <w:sz w:val="20"/>
          <w:szCs w:val="20"/>
        </w:rPr>
      </w:pPr>
    </w:p>
    <w:p w14:paraId="42C6A547" w14:textId="77777777" w:rsidR="00043F18" w:rsidRPr="009C3953" w:rsidRDefault="00043F18" w:rsidP="00BA02ED">
      <w:pPr>
        <w:jc w:val="left"/>
        <w:rPr>
          <w:rFonts w:ascii="Calibri" w:hAnsi="Calibri" w:cs="Calibri"/>
          <w:sz w:val="20"/>
          <w:szCs w:val="20"/>
        </w:rPr>
      </w:pPr>
    </w:p>
    <w:p w14:paraId="59BF6A36" w14:textId="77777777" w:rsidR="00043F18" w:rsidRPr="009C3953" w:rsidRDefault="00043F18" w:rsidP="00BA02ED">
      <w:pPr>
        <w:jc w:val="left"/>
        <w:rPr>
          <w:rFonts w:ascii="Calibri" w:hAnsi="Calibri" w:cs="Calibri"/>
          <w:sz w:val="20"/>
          <w:szCs w:val="20"/>
        </w:rPr>
      </w:pPr>
    </w:p>
    <w:p w14:paraId="1F5A7628" w14:textId="77777777" w:rsidR="00043F18" w:rsidRPr="009C3953" w:rsidRDefault="00043F18" w:rsidP="00BA02ED">
      <w:pPr>
        <w:jc w:val="left"/>
        <w:rPr>
          <w:rFonts w:ascii="Calibri" w:hAnsi="Calibri" w:cs="Calibri"/>
          <w:sz w:val="20"/>
          <w:szCs w:val="20"/>
        </w:rPr>
      </w:pPr>
    </w:p>
    <w:p w14:paraId="6C739C85" w14:textId="77777777" w:rsidR="00043F18" w:rsidRPr="009C3953" w:rsidRDefault="00043F18" w:rsidP="00BA02ED">
      <w:pPr>
        <w:jc w:val="left"/>
        <w:rPr>
          <w:rFonts w:ascii="Calibri" w:hAnsi="Calibri" w:cs="Calibri"/>
          <w:sz w:val="20"/>
          <w:szCs w:val="20"/>
        </w:rPr>
      </w:pPr>
    </w:p>
    <w:p w14:paraId="2A4878CD" w14:textId="77777777" w:rsidR="00043F18" w:rsidRPr="009C3953" w:rsidRDefault="00043F18" w:rsidP="00BA02ED">
      <w:pPr>
        <w:jc w:val="left"/>
        <w:rPr>
          <w:rFonts w:ascii="Calibri" w:hAnsi="Calibri" w:cs="Calibri"/>
          <w:sz w:val="20"/>
          <w:szCs w:val="20"/>
        </w:rPr>
      </w:pPr>
    </w:p>
    <w:p w14:paraId="394F2C43" w14:textId="77777777" w:rsidR="00043F18" w:rsidRPr="009C3953" w:rsidRDefault="00043F18" w:rsidP="00BA02ED">
      <w:pPr>
        <w:jc w:val="left"/>
        <w:rPr>
          <w:rFonts w:ascii="Calibri" w:hAnsi="Calibri" w:cs="Calibri"/>
          <w:sz w:val="20"/>
          <w:szCs w:val="20"/>
        </w:rPr>
      </w:pPr>
    </w:p>
    <w:p w14:paraId="2D61CD60" w14:textId="77777777" w:rsidR="00620B6B" w:rsidRPr="009C3953" w:rsidRDefault="00620B6B" w:rsidP="00BA02ED">
      <w:pPr>
        <w:jc w:val="left"/>
        <w:rPr>
          <w:rFonts w:ascii="Calibri" w:hAnsi="Calibri" w:cs="Calibri"/>
          <w:sz w:val="20"/>
          <w:szCs w:val="20"/>
        </w:rPr>
      </w:pPr>
    </w:p>
    <w:p w14:paraId="1C1096D9" w14:textId="77777777" w:rsidR="00620B6B" w:rsidRPr="009C3953" w:rsidRDefault="00620B6B" w:rsidP="00BA02ED">
      <w:pPr>
        <w:jc w:val="left"/>
        <w:rPr>
          <w:rFonts w:ascii="Calibri" w:hAnsi="Calibri" w:cs="Calibri"/>
          <w:sz w:val="20"/>
          <w:szCs w:val="20"/>
        </w:rPr>
      </w:pPr>
    </w:p>
    <w:p w14:paraId="4377B46F" w14:textId="77777777" w:rsidR="00620B6B" w:rsidRPr="009C3953" w:rsidRDefault="00620B6B" w:rsidP="00BA02ED">
      <w:pPr>
        <w:jc w:val="left"/>
        <w:rPr>
          <w:rFonts w:ascii="Calibri" w:hAnsi="Calibri" w:cs="Calibri"/>
          <w:sz w:val="20"/>
          <w:szCs w:val="20"/>
        </w:rPr>
      </w:pPr>
    </w:p>
    <w:p w14:paraId="6251E99A" w14:textId="77777777" w:rsidR="00620B6B" w:rsidRPr="009C3953" w:rsidRDefault="00620B6B" w:rsidP="00BA02ED">
      <w:pPr>
        <w:jc w:val="left"/>
        <w:rPr>
          <w:rFonts w:ascii="Calibri" w:hAnsi="Calibri" w:cs="Calibri"/>
          <w:sz w:val="20"/>
          <w:szCs w:val="20"/>
        </w:rPr>
      </w:pPr>
    </w:p>
    <w:p w14:paraId="7B7BACA2" w14:textId="77777777" w:rsidR="00043F18" w:rsidRPr="009C3953" w:rsidRDefault="00043F18" w:rsidP="00A310CC">
      <w:pPr>
        <w:jc w:val="center"/>
        <w:rPr>
          <w:rFonts w:ascii="Calibri" w:hAnsi="Calibri" w:cs="Calibri"/>
          <w:sz w:val="20"/>
          <w:szCs w:val="20"/>
        </w:rPr>
      </w:pPr>
    </w:p>
    <w:p w14:paraId="529AAE13" w14:textId="77777777" w:rsidR="000B5E1B" w:rsidRPr="009C3953" w:rsidRDefault="00043F18" w:rsidP="00A310CC">
      <w:pPr>
        <w:jc w:val="center"/>
        <w:rPr>
          <w:rFonts w:ascii="Calibri" w:hAnsi="Calibri" w:cs="Calibri"/>
          <w:b/>
          <w:sz w:val="36"/>
          <w:szCs w:val="36"/>
        </w:rPr>
        <w:sectPr w:rsidR="000B5E1B" w:rsidRPr="009C3953" w:rsidSect="000B5E1B">
          <w:headerReference w:type="default" r:id="rId17"/>
          <w:pgSz w:w="11906" w:h="16838"/>
          <w:pgMar w:top="851" w:right="1417" w:bottom="1276" w:left="1417" w:header="708" w:footer="708" w:gutter="0"/>
          <w:cols w:space="708"/>
          <w:docGrid w:linePitch="360"/>
        </w:sectPr>
      </w:pPr>
      <w:r w:rsidRPr="009C3953">
        <w:rPr>
          <w:rFonts w:ascii="Calibri" w:hAnsi="Calibri" w:cs="Calibri"/>
          <w:b/>
          <w:sz w:val="36"/>
          <w:szCs w:val="36"/>
        </w:rPr>
        <w:t>INSTRUKCJA DLA WYKONAWCÓW</w:t>
      </w:r>
    </w:p>
    <w:p w14:paraId="1314E60C" w14:textId="77777777" w:rsidR="0024385D" w:rsidRPr="009C3953" w:rsidRDefault="00953A79" w:rsidP="00AB3CE0">
      <w:pPr>
        <w:pStyle w:val="Akapitzlist"/>
        <w:numPr>
          <w:ilvl w:val="0"/>
          <w:numId w:val="22"/>
        </w:numPr>
        <w:jc w:val="left"/>
        <w:rPr>
          <w:rFonts w:ascii="Calibri" w:hAnsi="Calibri" w:cs="Calibri"/>
          <w:b/>
          <w:color w:val="000000"/>
          <w:sz w:val="20"/>
          <w:szCs w:val="20"/>
        </w:rPr>
      </w:pPr>
      <w:r w:rsidRPr="009C3953">
        <w:rPr>
          <w:rFonts w:ascii="Calibri" w:hAnsi="Calibri" w:cs="Calibri"/>
          <w:b/>
          <w:color w:val="000000"/>
          <w:sz w:val="20"/>
          <w:szCs w:val="20"/>
        </w:rPr>
        <w:lastRenderedPageBreak/>
        <w:t>Nazwa (firma) i adres Zamawiającego</w:t>
      </w:r>
    </w:p>
    <w:p w14:paraId="23CA175A" w14:textId="77777777" w:rsidR="00953A79" w:rsidRPr="009C3953" w:rsidRDefault="00E73E5C" w:rsidP="00BA02ED">
      <w:pPr>
        <w:pStyle w:val="Akapitzlist"/>
        <w:spacing w:after="0"/>
        <w:ind w:left="283" w:firstLine="0"/>
        <w:jc w:val="left"/>
        <w:rPr>
          <w:rFonts w:ascii="Calibri" w:hAnsi="Calibri" w:cs="Calibri"/>
          <w:b/>
          <w:color w:val="000000"/>
          <w:sz w:val="20"/>
          <w:szCs w:val="20"/>
          <w:lang w:val="pl-PL"/>
        </w:rPr>
      </w:pPr>
      <w:r w:rsidRPr="009C3953">
        <w:rPr>
          <w:rFonts w:ascii="Calibri" w:hAnsi="Calibri" w:cs="Calibri"/>
          <w:b/>
          <w:color w:val="000000"/>
          <w:sz w:val="20"/>
          <w:szCs w:val="20"/>
          <w:lang w:val="pl-PL"/>
        </w:rPr>
        <w:t>Wodociągi Dębickie Sp. z o.o.</w:t>
      </w:r>
    </w:p>
    <w:p w14:paraId="1AEEABFE" w14:textId="77777777" w:rsidR="00953A79" w:rsidRPr="009C3953" w:rsidRDefault="00953A79" w:rsidP="00BA02ED">
      <w:pPr>
        <w:pStyle w:val="Akapitzlist"/>
        <w:spacing w:after="0"/>
        <w:ind w:left="283" w:firstLine="0"/>
        <w:jc w:val="left"/>
        <w:rPr>
          <w:rFonts w:ascii="Calibri" w:hAnsi="Calibri" w:cs="Calibri"/>
          <w:b/>
          <w:color w:val="000000"/>
          <w:sz w:val="20"/>
          <w:szCs w:val="20"/>
          <w:lang w:val="pl-PL"/>
        </w:rPr>
      </w:pPr>
      <w:r w:rsidRPr="009C3953">
        <w:rPr>
          <w:rFonts w:ascii="Calibri" w:hAnsi="Calibri" w:cs="Calibri"/>
          <w:b/>
          <w:color w:val="000000"/>
          <w:sz w:val="20"/>
          <w:szCs w:val="20"/>
        </w:rPr>
        <w:t xml:space="preserve">ul. </w:t>
      </w:r>
      <w:r w:rsidR="00E73E5C" w:rsidRPr="009C3953">
        <w:rPr>
          <w:rFonts w:ascii="Calibri" w:hAnsi="Calibri" w:cs="Calibri"/>
          <w:b/>
          <w:color w:val="000000"/>
          <w:sz w:val="20"/>
          <w:szCs w:val="20"/>
          <w:lang w:val="pl-PL"/>
        </w:rPr>
        <w:t>Kosynierów Racławickich 35</w:t>
      </w:r>
    </w:p>
    <w:p w14:paraId="5148F003" w14:textId="77777777" w:rsidR="00953A79" w:rsidRPr="009C3953" w:rsidRDefault="00953A79" w:rsidP="00BA02ED">
      <w:pPr>
        <w:pStyle w:val="Akapitzlist"/>
        <w:spacing w:after="0"/>
        <w:ind w:left="283" w:firstLine="0"/>
        <w:jc w:val="left"/>
        <w:rPr>
          <w:rFonts w:ascii="Calibri" w:hAnsi="Calibri" w:cs="Calibri"/>
          <w:color w:val="000000"/>
          <w:sz w:val="20"/>
          <w:szCs w:val="20"/>
        </w:rPr>
      </w:pPr>
      <w:r w:rsidRPr="009C3953">
        <w:rPr>
          <w:rFonts w:ascii="Calibri" w:hAnsi="Calibri" w:cs="Calibri"/>
          <w:b/>
          <w:color w:val="000000"/>
          <w:sz w:val="20"/>
          <w:szCs w:val="20"/>
        </w:rPr>
        <w:t>39-200 Dębica</w:t>
      </w:r>
    </w:p>
    <w:p w14:paraId="762C7A87" w14:textId="77777777" w:rsidR="00953A79" w:rsidRPr="009C3953" w:rsidRDefault="00953A79" w:rsidP="00BA02ED">
      <w:pPr>
        <w:pStyle w:val="Akapitzlist"/>
        <w:ind w:left="283" w:firstLine="0"/>
        <w:jc w:val="left"/>
        <w:rPr>
          <w:rFonts w:ascii="Calibri" w:hAnsi="Calibri" w:cs="Calibri"/>
          <w:b/>
          <w:color w:val="000000"/>
          <w:sz w:val="20"/>
          <w:szCs w:val="20"/>
        </w:rPr>
      </w:pPr>
      <w:r w:rsidRPr="009C3953">
        <w:rPr>
          <w:rFonts w:ascii="Calibri" w:hAnsi="Calibri" w:cs="Calibri"/>
          <w:color w:val="000000"/>
          <w:sz w:val="20"/>
          <w:szCs w:val="20"/>
        </w:rPr>
        <w:t>zwan</w:t>
      </w:r>
      <w:r w:rsidR="006C0AA6">
        <w:rPr>
          <w:rFonts w:ascii="Calibri" w:hAnsi="Calibri" w:cs="Calibri"/>
          <w:color w:val="000000"/>
          <w:sz w:val="20"/>
          <w:szCs w:val="20"/>
        </w:rPr>
        <w:t>a</w:t>
      </w:r>
      <w:r w:rsidRPr="009C3953">
        <w:rPr>
          <w:rFonts w:ascii="Calibri" w:hAnsi="Calibri" w:cs="Calibri"/>
          <w:color w:val="000000"/>
          <w:sz w:val="20"/>
          <w:szCs w:val="20"/>
        </w:rPr>
        <w:t xml:space="preserve"> dalej </w:t>
      </w:r>
      <w:r w:rsidRPr="009C3953">
        <w:rPr>
          <w:rFonts w:ascii="Calibri" w:hAnsi="Calibri" w:cs="Calibri"/>
          <w:b/>
          <w:color w:val="000000"/>
          <w:sz w:val="20"/>
          <w:szCs w:val="20"/>
        </w:rPr>
        <w:t>Zamawiającym</w:t>
      </w:r>
    </w:p>
    <w:p w14:paraId="23658C46" w14:textId="77777777" w:rsidR="00953A79" w:rsidRPr="009C3953" w:rsidRDefault="00953A79" w:rsidP="00AB3CE0">
      <w:pPr>
        <w:pStyle w:val="Akapitzlist"/>
        <w:numPr>
          <w:ilvl w:val="0"/>
          <w:numId w:val="22"/>
        </w:numPr>
        <w:jc w:val="left"/>
        <w:rPr>
          <w:rFonts w:ascii="Calibri" w:hAnsi="Calibri" w:cs="Calibri"/>
          <w:b/>
          <w:color w:val="000000"/>
          <w:sz w:val="20"/>
          <w:szCs w:val="20"/>
        </w:rPr>
      </w:pPr>
      <w:r w:rsidRPr="009C3953">
        <w:rPr>
          <w:rFonts w:ascii="Calibri" w:hAnsi="Calibri" w:cs="Calibri"/>
          <w:b/>
          <w:color w:val="000000"/>
          <w:sz w:val="20"/>
          <w:szCs w:val="20"/>
        </w:rPr>
        <w:t>Oznaczenie Wykonawcy</w:t>
      </w:r>
      <w:r w:rsidR="00540759" w:rsidRPr="009C3953">
        <w:rPr>
          <w:rFonts w:ascii="Calibri" w:hAnsi="Calibri" w:cs="Calibri"/>
          <w:b/>
          <w:color w:val="000000"/>
          <w:sz w:val="20"/>
          <w:szCs w:val="20"/>
          <w:lang w:val="pl-PL"/>
        </w:rPr>
        <w:t>, Zadania i Wykonawcy zadania</w:t>
      </w:r>
    </w:p>
    <w:p w14:paraId="09C31D65" w14:textId="77777777" w:rsidR="0088661B" w:rsidRPr="00D61CBB" w:rsidRDefault="001E0293" w:rsidP="00AB3CE0">
      <w:pPr>
        <w:numPr>
          <w:ilvl w:val="1"/>
          <w:numId w:val="22"/>
        </w:numPr>
        <w:ind w:left="709" w:hanging="425"/>
        <w:jc w:val="left"/>
        <w:rPr>
          <w:rFonts w:ascii="Calibri" w:hAnsi="Calibri" w:cs="Calibri"/>
          <w:sz w:val="20"/>
          <w:szCs w:val="20"/>
        </w:rPr>
      </w:pPr>
      <w:r w:rsidRPr="00D61CBB">
        <w:rPr>
          <w:rFonts w:ascii="Calibri" w:hAnsi="Calibri" w:cs="Calibri"/>
          <w:sz w:val="20"/>
          <w:szCs w:val="20"/>
        </w:rPr>
        <w:t>Za</w:t>
      </w:r>
      <w:r w:rsidR="00B82EC1" w:rsidRPr="00D61CBB">
        <w:rPr>
          <w:rFonts w:ascii="Calibri" w:hAnsi="Calibri" w:cs="Calibri"/>
          <w:sz w:val="20"/>
          <w:szCs w:val="20"/>
        </w:rPr>
        <w:t xml:space="preserve"> </w:t>
      </w:r>
      <w:r w:rsidR="004C03B9" w:rsidRPr="00D61CBB">
        <w:rPr>
          <w:rFonts w:ascii="Calibri" w:hAnsi="Calibri" w:cs="Calibri"/>
          <w:b/>
          <w:sz w:val="20"/>
          <w:szCs w:val="20"/>
        </w:rPr>
        <w:t>Wykonawcę</w:t>
      </w:r>
      <w:r w:rsidR="004C03B9" w:rsidRPr="00D61CBB">
        <w:rPr>
          <w:rFonts w:ascii="Calibri" w:hAnsi="Calibri" w:cs="Calibri"/>
          <w:sz w:val="20"/>
          <w:szCs w:val="20"/>
        </w:rPr>
        <w:t xml:space="preserve"> - uważa się osobę fizyczną, osobę prawną albo jednostkę organizacyjną nieposiadającą osobowości prawnej, która ubiega się o udzielenie zamówienia publicznego, złożyła ofertę lub zawarła umowę w sprawie zamówienia publicznego</w:t>
      </w:r>
      <w:r w:rsidR="008F411F" w:rsidRPr="00D61CBB">
        <w:rPr>
          <w:rFonts w:ascii="Calibri" w:hAnsi="Calibri" w:cs="Calibri"/>
          <w:sz w:val="20"/>
          <w:szCs w:val="20"/>
        </w:rPr>
        <w:t>.</w:t>
      </w:r>
    </w:p>
    <w:p w14:paraId="1D4B5581" w14:textId="3B58F495" w:rsidR="00C87005" w:rsidRPr="00D61CBB" w:rsidRDefault="00540759" w:rsidP="00AB3CE0">
      <w:pPr>
        <w:numPr>
          <w:ilvl w:val="1"/>
          <w:numId w:val="22"/>
        </w:numPr>
        <w:ind w:left="709" w:hanging="425"/>
        <w:jc w:val="left"/>
        <w:rPr>
          <w:rFonts w:ascii="Calibri" w:hAnsi="Calibri" w:cs="Calibri"/>
          <w:sz w:val="20"/>
          <w:szCs w:val="20"/>
        </w:rPr>
      </w:pPr>
      <w:r w:rsidRPr="00D61CBB">
        <w:rPr>
          <w:rFonts w:ascii="Calibri" w:hAnsi="Calibri" w:cs="Calibri"/>
          <w:sz w:val="20"/>
          <w:szCs w:val="20"/>
        </w:rPr>
        <w:t>Za</w:t>
      </w:r>
      <w:r w:rsidRPr="00D61CBB">
        <w:rPr>
          <w:rFonts w:ascii="Calibri" w:hAnsi="Calibri" w:cs="Calibri"/>
          <w:b/>
          <w:bCs/>
          <w:sz w:val="20"/>
          <w:szCs w:val="20"/>
        </w:rPr>
        <w:t xml:space="preserve"> Zadanie</w:t>
      </w:r>
      <w:r w:rsidRPr="00D61CBB">
        <w:rPr>
          <w:rFonts w:ascii="Calibri" w:hAnsi="Calibri" w:cs="Calibri"/>
          <w:sz w:val="20"/>
          <w:szCs w:val="20"/>
        </w:rPr>
        <w:t xml:space="preserve"> – uważa się zadanie pn.</w:t>
      </w:r>
      <w:r w:rsidR="00F121CE" w:rsidRPr="00D61CBB">
        <w:rPr>
          <w:rFonts w:ascii="Calibri" w:hAnsi="Calibri" w:cs="Calibri"/>
          <w:sz w:val="20"/>
          <w:szCs w:val="20"/>
        </w:rPr>
        <w:t xml:space="preserve"> </w:t>
      </w:r>
      <w:r w:rsidR="00C87005" w:rsidRPr="00D61CBB">
        <w:rPr>
          <w:rFonts w:ascii="Calibri" w:hAnsi="Calibri" w:cs="Calibri"/>
          <w:b/>
          <w:bCs/>
          <w:sz w:val="20"/>
          <w:szCs w:val="20"/>
        </w:rPr>
        <w:t>„Dostaw</w:t>
      </w:r>
      <w:r w:rsidR="00205261">
        <w:rPr>
          <w:rFonts w:ascii="Calibri" w:hAnsi="Calibri" w:cs="Calibri"/>
          <w:b/>
          <w:bCs/>
          <w:sz w:val="20"/>
          <w:szCs w:val="20"/>
        </w:rPr>
        <w:t>a</w:t>
      </w:r>
      <w:r w:rsidR="00C87005" w:rsidRPr="00D61CBB">
        <w:rPr>
          <w:rFonts w:ascii="Calibri" w:hAnsi="Calibri" w:cs="Calibri"/>
          <w:b/>
          <w:bCs/>
          <w:sz w:val="20"/>
          <w:szCs w:val="20"/>
        </w:rPr>
        <w:t xml:space="preserve"> sprzętu IT i oprogramowania na potrzeby modernizacji oraz zabezpieczenia infrastruktury IT i OT Wodociągów Dębickich Sp. z o.o.”</w:t>
      </w:r>
    </w:p>
    <w:p w14:paraId="41DEA8BD" w14:textId="77777777" w:rsidR="00BA467C" w:rsidRPr="00D61CBB" w:rsidRDefault="00BA467C" w:rsidP="00AB3CE0">
      <w:pPr>
        <w:pStyle w:val="Akapitzlist"/>
        <w:numPr>
          <w:ilvl w:val="0"/>
          <w:numId w:val="22"/>
        </w:numPr>
        <w:jc w:val="left"/>
        <w:rPr>
          <w:rFonts w:ascii="Calibri" w:hAnsi="Calibri" w:cs="Calibri"/>
          <w:b/>
          <w:sz w:val="20"/>
          <w:szCs w:val="20"/>
        </w:rPr>
      </w:pPr>
      <w:r w:rsidRPr="00D61CBB">
        <w:rPr>
          <w:rFonts w:ascii="Calibri" w:hAnsi="Calibri" w:cs="Calibri"/>
          <w:b/>
          <w:sz w:val="20"/>
          <w:szCs w:val="20"/>
        </w:rPr>
        <w:t>Tryb udzielania zamówienia</w:t>
      </w:r>
      <w:r w:rsidR="00600352" w:rsidRPr="00D61CBB">
        <w:rPr>
          <w:rFonts w:ascii="Calibri" w:hAnsi="Calibri" w:cs="Calibri"/>
          <w:b/>
          <w:sz w:val="20"/>
          <w:szCs w:val="20"/>
        </w:rPr>
        <w:t xml:space="preserve"> publicznego</w:t>
      </w:r>
    </w:p>
    <w:p w14:paraId="15FC4549" w14:textId="77777777" w:rsidR="00600352" w:rsidRPr="00D61CBB" w:rsidRDefault="00600352" w:rsidP="00AB3CE0">
      <w:pPr>
        <w:numPr>
          <w:ilvl w:val="1"/>
          <w:numId w:val="22"/>
        </w:numPr>
        <w:ind w:left="709" w:hanging="425"/>
        <w:jc w:val="left"/>
        <w:rPr>
          <w:rFonts w:ascii="Calibri" w:hAnsi="Calibri" w:cs="Calibri"/>
          <w:sz w:val="20"/>
          <w:szCs w:val="20"/>
        </w:rPr>
      </w:pPr>
      <w:r w:rsidRPr="00D61CBB">
        <w:rPr>
          <w:rFonts w:ascii="Calibri" w:hAnsi="Calibri" w:cs="Calibri"/>
          <w:sz w:val="20"/>
          <w:szCs w:val="20"/>
        </w:rPr>
        <w:t>Postępowanie o udzielenie zamówienia sektorowego o wartości zamówienia poniżej progów unijnych, o jakich stanowi art. 3 ust. 2 pkt 1 ustawy z dnia 11 września 2019 r. - Prawo zamówień publicznych (tj.</w:t>
      </w:r>
      <w:r w:rsidR="00572A98" w:rsidRPr="00D61CBB">
        <w:rPr>
          <w:rFonts w:ascii="Calibri" w:hAnsi="Calibri" w:cs="Calibri"/>
          <w:sz w:val="20"/>
          <w:szCs w:val="20"/>
        </w:rPr>
        <w:t> </w:t>
      </w:r>
      <w:r w:rsidRPr="00D61CBB">
        <w:rPr>
          <w:rFonts w:ascii="Calibri" w:hAnsi="Calibri" w:cs="Calibri"/>
          <w:sz w:val="20"/>
          <w:szCs w:val="20"/>
        </w:rPr>
        <w:t>Dz. U. z 202</w:t>
      </w:r>
      <w:r w:rsidR="003D4D9A" w:rsidRPr="00D61CBB">
        <w:rPr>
          <w:rFonts w:ascii="Calibri" w:hAnsi="Calibri" w:cs="Calibri"/>
          <w:sz w:val="20"/>
          <w:szCs w:val="20"/>
        </w:rPr>
        <w:t>4</w:t>
      </w:r>
      <w:r w:rsidRPr="00D61CBB">
        <w:rPr>
          <w:rFonts w:ascii="Calibri" w:hAnsi="Calibri" w:cs="Calibri"/>
          <w:sz w:val="20"/>
          <w:szCs w:val="20"/>
        </w:rPr>
        <w:t xml:space="preserve"> r. poz. </w:t>
      </w:r>
      <w:r w:rsidR="003D4D9A" w:rsidRPr="00D61CBB">
        <w:rPr>
          <w:rFonts w:ascii="Calibri" w:hAnsi="Calibri" w:cs="Calibri"/>
          <w:sz w:val="20"/>
          <w:szCs w:val="20"/>
        </w:rPr>
        <w:t>1320</w:t>
      </w:r>
      <w:r w:rsidR="00E86830" w:rsidRPr="00D61CBB">
        <w:rPr>
          <w:rFonts w:ascii="Calibri" w:hAnsi="Calibri" w:cs="Calibri"/>
          <w:sz w:val="20"/>
          <w:szCs w:val="20"/>
        </w:rPr>
        <w:t xml:space="preserve"> z </w:t>
      </w:r>
      <w:proofErr w:type="spellStart"/>
      <w:r w:rsidR="00E86830" w:rsidRPr="00D61CBB">
        <w:rPr>
          <w:rFonts w:ascii="Calibri" w:hAnsi="Calibri" w:cs="Calibri"/>
          <w:sz w:val="20"/>
          <w:szCs w:val="20"/>
        </w:rPr>
        <w:t>późn</w:t>
      </w:r>
      <w:proofErr w:type="spellEnd"/>
      <w:r w:rsidR="00E86830" w:rsidRPr="00D61CBB">
        <w:rPr>
          <w:rFonts w:ascii="Calibri" w:hAnsi="Calibri" w:cs="Calibri"/>
          <w:sz w:val="20"/>
          <w:szCs w:val="20"/>
        </w:rPr>
        <w:t>. zm.</w:t>
      </w:r>
      <w:r w:rsidR="003D4D9A" w:rsidRPr="00D61CBB">
        <w:rPr>
          <w:rFonts w:ascii="Calibri" w:hAnsi="Calibri" w:cs="Calibri"/>
          <w:sz w:val="20"/>
          <w:szCs w:val="20"/>
        </w:rPr>
        <w:t>)</w:t>
      </w:r>
      <w:r w:rsidR="00F175FC" w:rsidRPr="00D61CBB">
        <w:rPr>
          <w:rFonts w:ascii="Calibri" w:hAnsi="Calibri" w:cs="Calibri"/>
          <w:sz w:val="20"/>
          <w:szCs w:val="20"/>
        </w:rPr>
        <w:t xml:space="preserve"> </w:t>
      </w:r>
      <w:r w:rsidRPr="00D61CBB">
        <w:rPr>
          <w:rFonts w:ascii="Calibri" w:hAnsi="Calibri" w:cs="Calibri"/>
          <w:sz w:val="20"/>
          <w:szCs w:val="20"/>
        </w:rPr>
        <w:t xml:space="preserve">- zwanej dalej </w:t>
      </w:r>
      <w:proofErr w:type="spellStart"/>
      <w:r w:rsidRPr="00D61CBB">
        <w:rPr>
          <w:rFonts w:ascii="Calibri" w:hAnsi="Calibri" w:cs="Calibri"/>
          <w:sz w:val="20"/>
          <w:szCs w:val="20"/>
        </w:rPr>
        <w:t>Pzp</w:t>
      </w:r>
      <w:proofErr w:type="spellEnd"/>
      <w:r w:rsidRPr="00D61CBB">
        <w:rPr>
          <w:rFonts w:ascii="Calibri" w:hAnsi="Calibri" w:cs="Calibri"/>
          <w:sz w:val="20"/>
          <w:szCs w:val="20"/>
        </w:rPr>
        <w:t xml:space="preserve"> - wyłączone jest spod stosowania ustawy </w:t>
      </w:r>
      <w:proofErr w:type="spellStart"/>
      <w:r w:rsidRPr="00D61CBB">
        <w:rPr>
          <w:rFonts w:ascii="Calibri" w:hAnsi="Calibri" w:cs="Calibri"/>
          <w:sz w:val="20"/>
          <w:szCs w:val="20"/>
        </w:rPr>
        <w:t>Pzp</w:t>
      </w:r>
      <w:proofErr w:type="spellEnd"/>
      <w:r w:rsidRPr="00D61CBB">
        <w:rPr>
          <w:rFonts w:ascii="Calibri" w:hAnsi="Calibri" w:cs="Calibri"/>
          <w:sz w:val="20"/>
          <w:szCs w:val="20"/>
        </w:rPr>
        <w:t>;</w:t>
      </w:r>
    </w:p>
    <w:p w14:paraId="09FAC735" w14:textId="77777777" w:rsidR="00600352" w:rsidRPr="00D61CBB" w:rsidRDefault="00600352" w:rsidP="00AB3CE0">
      <w:pPr>
        <w:numPr>
          <w:ilvl w:val="1"/>
          <w:numId w:val="22"/>
        </w:numPr>
        <w:ind w:left="709" w:hanging="425"/>
        <w:jc w:val="left"/>
        <w:rPr>
          <w:rFonts w:ascii="Calibri" w:hAnsi="Calibri" w:cs="Calibri"/>
          <w:sz w:val="20"/>
          <w:szCs w:val="20"/>
        </w:rPr>
      </w:pPr>
      <w:r w:rsidRPr="00D61CBB">
        <w:rPr>
          <w:rFonts w:ascii="Calibri" w:hAnsi="Calibri" w:cs="Calibri"/>
          <w:sz w:val="20"/>
          <w:szCs w:val="20"/>
        </w:rPr>
        <w:t>Niniejsze zamówienie („</w:t>
      </w:r>
      <w:r w:rsidRPr="00D61CBB">
        <w:rPr>
          <w:rFonts w:ascii="Calibri" w:hAnsi="Calibri" w:cs="Calibri"/>
          <w:i/>
          <w:iCs/>
          <w:sz w:val="20"/>
          <w:szCs w:val="20"/>
        </w:rPr>
        <w:t>zamówienie</w:t>
      </w:r>
      <w:r w:rsidR="003D4D9A" w:rsidRPr="00D61CBB">
        <w:rPr>
          <w:rFonts w:ascii="Calibri" w:hAnsi="Calibri" w:cs="Calibri"/>
          <w:i/>
          <w:iCs/>
          <w:sz w:val="20"/>
          <w:szCs w:val="20"/>
        </w:rPr>
        <w:t xml:space="preserve"> </w:t>
      </w:r>
      <w:r w:rsidRPr="00D61CBB">
        <w:rPr>
          <w:rFonts w:ascii="Calibri" w:hAnsi="Calibri" w:cs="Calibri"/>
          <w:i/>
          <w:iCs/>
          <w:sz w:val="20"/>
          <w:szCs w:val="20"/>
        </w:rPr>
        <w:t>sektorowe podprogowe</w:t>
      </w:r>
      <w:r w:rsidRPr="00D61CBB">
        <w:rPr>
          <w:rFonts w:ascii="Calibri" w:hAnsi="Calibri" w:cs="Calibri"/>
          <w:sz w:val="20"/>
          <w:szCs w:val="20"/>
        </w:rPr>
        <w:t>”) udzielane jest w celu wykonywania działalności w sektorze wodno-kanalizacyjnym określonej w art. 5 ust. 4 pkt. 1 ustawy Prawo Zamówień Publicznych;</w:t>
      </w:r>
    </w:p>
    <w:p w14:paraId="74B8ECE1" w14:textId="492BCD83" w:rsidR="00ED05DC" w:rsidRPr="007B1C24" w:rsidRDefault="00600352" w:rsidP="00AB3CE0">
      <w:pPr>
        <w:numPr>
          <w:ilvl w:val="1"/>
          <w:numId w:val="22"/>
        </w:numPr>
        <w:spacing w:after="0"/>
        <w:ind w:left="851" w:hanging="567"/>
        <w:jc w:val="left"/>
        <w:rPr>
          <w:rFonts w:ascii="Calibri" w:hAnsi="Calibri" w:cs="Calibri"/>
          <w:color w:val="000000"/>
          <w:sz w:val="20"/>
          <w:szCs w:val="20"/>
        </w:rPr>
      </w:pPr>
      <w:r w:rsidRPr="00D61CBB">
        <w:rPr>
          <w:rFonts w:ascii="Calibri" w:hAnsi="Calibri" w:cs="Calibri"/>
          <w:sz w:val="20"/>
          <w:szCs w:val="20"/>
        </w:rPr>
        <w:t>Postępowanie o udzielenie zamówienia jest prowadzone w trybie zapytania ofertowego zgodnego z zasadą konkurencyjności, o której mowa w</w:t>
      </w:r>
      <w:r w:rsidR="007B1C24" w:rsidRPr="00D61CBB">
        <w:rPr>
          <w:rFonts w:ascii="Calibri" w:hAnsi="Calibri" w:cs="Calibri"/>
          <w:sz w:val="20"/>
          <w:szCs w:val="20"/>
        </w:rPr>
        <w:t xml:space="preserve"> </w:t>
      </w:r>
      <w:r w:rsidR="007B1C24" w:rsidRPr="00D61CBB">
        <w:rPr>
          <w:rFonts w:ascii="Calibri" w:hAnsi="Calibri" w:cs="Calibri"/>
          <w:i/>
          <w:iCs/>
          <w:sz w:val="20"/>
          <w:szCs w:val="20"/>
        </w:rPr>
        <w:t>Załączniku nr 1 Zamówienia udzielane w Przedsięwzięciach realizowanych w ramach inwestycji C3.1.1</w:t>
      </w:r>
      <w:r w:rsidR="007B1C24" w:rsidRPr="00D61CBB">
        <w:rPr>
          <w:rFonts w:ascii="Calibri" w:hAnsi="Calibri" w:cs="Calibri"/>
          <w:sz w:val="20"/>
          <w:szCs w:val="20"/>
        </w:rPr>
        <w:t xml:space="preserve"> do </w:t>
      </w:r>
      <w:r w:rsidR="00ED05DC" w:rsidRPr="00D61CBB">
        <w:rPr>
          <w:rFonts w:ascii="Calibri" w:hAnsi="Calibri" w:cs="Calibri"/>
          <w:i/>
          <w:iCs/>
          <w:sz w:val="20"/>
          <w:szCs w:val="20"/>
        </w:rPr>
        <w:t xml:space="preserve">Zasad kwalifikowania wydatków </w:t>
      </w:r>
      <w:r w:rsidR="00F77A45">
        <w:rPr>
          <w:rFonts w:ascii="Calibri" w:hAnsi="Calibri" w:cs="Calibri"/>
          <w:i/>
          <w:iCs/>
          <w:sz w:val="20"/>
          <w:szCs w:val="20"/>
        </w:rPr>
        <w:br/>
      </w:r>
      <w:r w:rsidR="00ED05DC" w:rsidRPr="00D61CBB">
        <w:rPr>
          <w:rFonts w:ascii="Calibri" w:hAnsi="Calibri" w:cs="Calibri"/>
          <w:i/>
          <w:iCs/>
          <w:sz w:val="20"/>
          <w:szCs w:val="20"/>
        </w:rPr>
        <w:t xml:space="preserve">w Przedsięwzięciach realizowanych w ramach Inwestycji C3.1.1 Krajowego Planu Odbudowy </w:t>
      </w:r>
      <w:r w:rsidR="00F77A45">
        <w:rPr>
          <w:rFonts w:ascii="Calibri" w:hAnsi="Calibri" w:cs="Calibri"/>
          <w:i/>
          <w:iCs/>
          <w:sz w:val="20"/>
          <w:szCs w:val="20"/>
        </w:rPr>
        <w:br/>
      </w:r>
      <w:r w:rsidR="00ED05DC" w:rsidRPr="00D61CBB">
        <w:rPr>
          <w:rFonts w:ascii="Calibri" w:hAnsi="Calibri" w:cs="Calibri"/>
          <w:i/>
          <w:iCs/>
          <w:sz w:val="20"/>
          <w:szCs w:val="20"/>
        </w:rPr>
        <w:t xml:space="preserve">i Zwiększenia Odporności, </w:t>
      </w:r>
      <w:r w:rsidR="00ED05DC" w:rsidRPr="00D61CBB">
        <w:rPr>
          <w:rFonts w:ascii="Calibri" w:hAnsi="Calibri" w:cs="Calibri"/>
          <w:sz w:val="20"/>
          <w:szCs w:val="20"/>
        </w:rPr>
        <w:t>któr</w:t>
      </w:r>
      <w:r w:rsidR="00205261">
        <w:rPr>
          <w:rFonts w:ascii="Calibri" w:hAnsi="Calibri" w:cs="Calibri"/>
          <w:sz w:val="20"/>
          <w:szCs w:val="20"/>
        </w:rPr>
        <w:t>y</w:t>
      </w:r>
      <w:r w:rsidR="00ED05DC" w:rsidRPr="00D61CBB">
        <w:rPr>
          <w:rFonts w:ascii="Calibri" w:hAnsi="Calibri" w:cs="Calibri"/>
          <w:sz w:val="20"/>
          <w:szCs w:val="20"/>
        </w:rPr>
        <w:t xml:space="preserve"> dostępn</w:t>
      </w:r>
      <w:r w:rsidR="00205261">
        <w:rPr>
          <w:rFonts w:ascii="Calibri" w:hAnsi="Calibri" w:cs="Calibri"/>
          <w:sz w:val="20"/>
          <w:szCs w:val="20"/>
        </w:rPr>
        <w:t>y</w:t>
      </w:r>
      <w:r w:rsidR="00ED05DC" w:rsidRPr="00D61CBB">
        <w:rPr>
          <w:rFonts w:ascii="Calibri" w:hAnsi="Calibri" w:cs="Calibri"/>
          <w:sz w:val="20"/>
          <w:szCs w:val="20"/>
        </w:rPr>
        <w:t xml:space="preserve"> </w:t>
      </w:r>
      <w:r w:rsidR="00205261">
        <w:rPr>
          <w:rFonts w:ascii="Calibri" w:hAnsi="Calibri" w:cs="Calibri"/>
          <w:sz w:val="20"/>
          <w:szCs w:val="20"/>
        </w:rPr>
        <w:t>jest</w:t>
      </w:r>
      <w:r w:rsidR="00ED05DC" w:rsidRPr="00D61CBB">
        <w:rPr>
          <w:rFonts w:ascii="Calibri" w:hAnsi="Calibri" w:cs="Calibri"/>
          <w:sz w:val="20"/>
          <w:szCs w:val="20"/>
        </w:rPr>
        <w:t xml:space="preserve"> pod adresem:</w:t>
      </w:r>
      <w:r w:rsidR="007B1C24" w:rsidRPr="00D61CBB">
        <w:t xml:space="preserve"> </w:t>
      </w:r>
      <w:hyperlink r:id="rId18" w:history="1">
        <w:r w:rsidR="007B1C24" w:rsidRPr="007B1C24">
          <w:rPr>
            <w:rStyle w:val="Hipercze"/>
            <w:rFonts w:ascii="Calibri" w:hAnsi="Calibri" w:cs="Calibri"/>
            <w:sz w:val="20"/>
            <w:szCs w:val="20"/>
          </w:rPr>
          <w:t>https://www.gov.pl/web/cppc/cyberbezpieczne-wodociagi</w:t>
        </w:r>
      </w:hyperlink>
      <w:r w:rsidR="007B1C24" w:rsidRPr="007B1C24">
        <w:rPr>
          <w:rFonts w:ascii="Calibri" w:hAnsi="Calibri" w:cs="Calibri"/>
          <w:color w:val="FF0000"/>
          <w:sz w:val="20"/>
          <w:szCs w:val="20"/>
        </w:rPr>
        <w:t xml:space="preserve"> </w:t>
      </w:r>
    </w:p>
    <w:p w14:paraId="75646F84" w14:textId="77777777" w:rsidR="00600352" w:rsidRPr="009C3953" w:rsidRDefault="00600352" w:rsidP="00C87005">
      <w:pPr>
        <w:ind w:left="851" w:firstLine="0"/>
        <w:jc w:val="left"/>
        <w:rPr>
          <w:rFonts w:ascii="Calibri" w:hAnsi="Calibri" w:cs="Calibri"/>
          <w:color w:val="000000"/>
          <w:sz w:val="20"/>
          <w:szCs w:val="20"/>
        </w:rPr>
      </w:pPr>
      <w:r w:rsidRPr="009C3953">
        <w:rPr>
          <w:rFonts w:ascii="Calibri" w:hAnsi="Calibri" w:cs="Calibri"/>
          <w:color w:val="000000"/>
          <w:sz w:val="20"/>
          <w:szCs w:val="20"/>
        </w:rPr>
        <w:t xml:space="preserve">oraz w oparciu o </w:t>
      </w:r>
      <w:r w:rsidRPr="00E86830">
        <w:rPr>
          <w:rFonts w:ascii="Calibri" w:hAnsi="Calibri" w:cs="Calibri"/>
          <w:i/>
          <w:iCs/>
          <w:color w:val="000000"/>
          <w:sz w:val="20"/>
          <w:szCs w:val="20"/>
        </w:rPr>
        <w:t>Regulamin udzielania zamówień publicznych w</w:t>
      </w:r>
      <w:r w:rsidR="00B305E3" w:rsidRPr="00E86830">
        <w:rPr>
          <w:rFonts w:ascii="Calibri" w:hAnsi="Calibri" w:cs="Calibri"/>
          <w:i/>
          <w:iCs/>
          <w:color w:val="000000"/>
          <w:sz w:val="20"/>
          <w:szCs w:val="20"/>
        </w:rPr>
        <w:t> </w:t>
      </w:r>
      <w:r w:rsidRPr="00E86830">
        <w:rPr>
          <w:rFonts w:ascii="Calibri" w:hAnsi="Calibri" w:cs="Calibri"/>
          <w:i/>
          <w:iCs/>
          <w:color w:val="000000"/>
          <w:sz w:val="20"/>
          <w:szCs w:val="20"/>
        </w:rPr>
        <w:t>„Wodociągach Dębickich” Sp. z o.o. dla zadań współfinansowanych ze środków Unii Europejskiej, dla</w:t>
      </w:r>
      <w:r w:rsidR="00B305E3" w:rsidRPr="00E86830">
        <w:rPr>
          <w:rFonts w:ascii="Calibri" w:hAnsi="Calibri" w:cs="Calibri"/>
          <w:i/>
          <w:iCs/>
          <w:color w:val="000000"/>
          <w:sz w:val="20"/>
          <w:szCs w:val="20"/>
        </w:rPr>
        <w:t> </w:t>
      </w:r>
      <w:r w:rsidRPr="00E86830">
        <w:rPr>
          <w:rFonts w:ascii="Calibri" w:hAnsi="Calibri" w:cs="Calibri"/>
          <w:i/>
          <w:iCs/>
          <w:color w:val="000000"/>
          <w:sz w:val="20"/>
          <w:szCs w:val="20"/>
        </w:rPr>
        <w:t>których nie stosuje się przepisów ustawy Prawo zamówień publicznych</w:t>
      </w:r>
      <w:r w:rsidRPr="009C3953">
        <w:rPr>
          <w:rFonts w:ascii="Calibri" w:hAnsi="Calibri" w:cs="Calibri"/>
          <w:color w:val="000000"/>
          <w:sz w:val="20"/>
          <w:szCs w:val="20"/>
        </w:rPr>
        <w:t>. Regulamin dostępny jest</w:t>
      </w:r>
      <w:r w:rsidR="00FB4217">
        <w:rPr>
          <w:rFonts w:ascii="Calibri" w:hAnsi="Calibri" w:cs="Calibri"/>
          <w:color w:val="000000"/>
          <w:sz w:val="20"/>
          <w:szCs w:val="20"/>
        </w:rPr>
        <w:t> </w:t>
      </w:r>
      <w:r w:rsidRPr="009C3953">
        <w:rPr>
          <w:rFonts w:ascii="Calibri" w:hAnsi="Calibri" w:cs="Calibri"/>
          <w:color w:val="000000"/>
          <w:sz w:val="20"/>
          <w:szCs w:val="20"/>
        </w:rPr>
        <w:t xml:space="preserve">pod adresem: </w:t>
      </w:r>
      <w:hyperlink r:id="rId19" w:history="1">
        <w:r w:rsidRPr="009C3953">
          <w:rPr>
            <w:rStyle w:val="Hipercze"/>
            <w:rFonts w:ascii="Calibri" w:hAnsi="Calibri" w:cs="Calibri"/>
            <w:sz w:val="20"/>
            <w:szCs w:val="20"/>
          </w:rPr>
          <w:t>https://www.wodociagi.debickie.pl/bip/regulamin-zamowien-publicznych-w-wodociagach-debickich-sp-z-o-o-dla-zadan-wspofinansowanych-ze-srodkow-unii-europejskiej/</w:t>
        </w:r>
      </w:hyperlink>
      <w:r w:rsidRPr="009C3953">
        <w:rPr>
          <w:rFonts w:ascii="Calibri" w:hAnsi="Calibri" w:cs="Calibri"/>
          <w:color w:val="000000"/>
          <w:sz w:val="20"/>
          <w:szCs w:val="20"/>
        </w:rPr>
        <w:t>;</w:t>
      </w:r>
    </w:p>
    <w:p w14:paraId="29171DDB" w14:textId="77777777" w:rsidR="00F36E9E" w:rsidRDefault="00600352" w:rsidP="00AB3CE0">
      <w:pPr>
        <w:numPr>
          <w:ilvl w:val="1"/>
          <w:numId w:val="22"/>
        </w:numPr>
        <w:ind w:left="709" w:hanging="425"/>
        <w:jc w:val="left"/>
        <w:rPr>
          <w:rFonts w:ascii="Calibri" w:hAnsi="Calibri" w:cs="Calibri"/>
          <w:color w:val="000000"/>
          <w:sz w:val="20"/>
          <w:szCs w:val="20"/>
        </w:rPr>
      </w:pPr>
      <w:r w:rsidRPr="009C3953">
        <w:rPr>
          <w:rFonts w:ascii="Calibri" w:hAnsi="Calibri" w:cs="Calibri"/>
          <w:color w:val="000000"/>
          <w:sz w:val="20"/>
          <w:szCs w:val="20"/>
        </w:rPr>
        <w:t>Wykonawca powinien dokładnie zapoznać się z niniejszą IDW i złożyć ofertę zgodnie z jej wymaganiami.</w:t>
      </w:r>
    </w:p>
    <w:p w14:paraId="76E11A9F" w14:textId="77777777" w:rsidR="00F14709" w:rsidRDefault="00F14709" w:rsidP="00AB3CE0">
      <w:pPr>
        <w:pStyle w:val="Akapitzlist"/>
        <w:numPr>
          <w:ilvl w:val="0"/>
          <w:numId w:val="22"/>
        </w:numPr>
        <w:jc w:val="left"/>
        <w:rPr>
          <w:rFonts w:ascii="Calibri" w:hAnsi="Calibri" w:cs="Calibri"/>
          <w:b/>
          <w:color w:val="000000"/>
          <w:sz w:val="20"/>
          <w:szCs w:val="20"/>
        </w:rPr>
      </w:pPr>
      <w:r>
        <w:rPr>
          <w:rFonts w:ascii="Calibri" w:hAnsi="Calibri" w:cs="Calibri"/>
          <w:b/>
          <w:color w:val="000000"/>
          <w:sz w:val="20"/>
          <w:szCs w:val="20"/>
        </w:rPr>
        <w:t>Strona internetowa prowadzonego postępowania</w:t>
      </w:r>
    </w:p>
    <w:p w14:paraId="34C72B37" w14:textId="77777777" w:rsidR="00F14709" w:rsidRPr="001B2665" w:rsidRDefault="00F14709" w:rsidP="00AB3CE0">
      <w:pPr>
        <w:numPr>
          <w:ilvl w:val="1"/>
          <w:numId w:val="22"/>
        </w:numPr>
        <w:ind w:left="709" w:hanging="425"/>
        <w:jc w:val="left"/>
        <w:rPr>
          <w:rFonts w:ascii="Calibri" w:hAnsi="Calibri" w:cs="Calibri"/>
          <w:b/>
          <w:color w:val="000000"/>
          <w:sz w:val="20"/>
          <w:szCs w:val="20"/>
        </w:rPr>
      </w:pPr>
      <w:r w:rsidRPr="001B2665">
        <w:rPr>
          <w:rFonts w:ascii="Calibri" w:hAnsi="Calibri" w:cs="Calibri"/>
          <w:sz w:val="20"/>
          <w:szCs w:val="20"/>
          <w:lang w:eastAsia="pl-PL"/>
        </w:rPr>
        <w:t xml:space="preserve">Adres strony internetowej, na której jest prowadzone postępowanie oraz na której będą zamieszczane zmiany i wyjaśnienia treści Zapytania ofertowego oraz inne dokumenty zamówienia bezpośrednio związane z postępowaniem: </w:t>
      </w:r>
      <w:hyperlink r:id="rId20" w:history="1">
        <w:r w:rsidRPr="001B2665">
          <w:rPr>
            <w:rStyle w:val="Hipercze"/>
            <w:rFonts w:ascii="Calibri" w:hAnsi="Calibri" w:cs="Calibri"/>
            <w:sz w:val="20"/>
            <w:szCs w:val="20"/>
            <w:lang w:eastAsia="pl-PL"/>
          </w:rPr>
          <w:t>https://bazakonkurencyjnosci.funduszeeuropejskie.gov.pl/</w:t>
        </w:r>
      </w:hyperlink>
    </w:p>
    <w:p w14:paraId="57D1B4B8" w14:textId="77777777" w:rsidR="00F14709" w:rsidRPr="001B2665" w:rsidRDefault="00F14709" w:rsidP="00AB3CE0">
      <w:pPr>
        <w:numPr>
          <w:ilvl w:val="1"/>
          <w:numId w:val="22"/>
        </w:numPr>
        <w:ind w:left="709" w:hanging="425"/>
        <w:jc w:val="left"/>
        <w:rPr>
          <w:rFonts w:ascii="Calibri" w:hAnsi="Calibri" w:cs="Calibri"/>
          <w:b/>
          <w:color w:val="000000"/>
          <w:sz w:val="20"/>
          <w:szCs w:val="20"/>
        </w:rPr>
      </w:pPr>
      <w:r w:rsidRPr="001B2665">
        <w:rPr>
          <w:rFonts w:ascii="Calibri" w:hAnsi="Calibri" w:cs="Calibri"/>
          <w:sz w:val="20"/>
          <w:szCs w:val="20"/>
          <w:lang w:eastAsia="pl-PL"/>
        </w:rPr>
        <w:t>Postępowanie prowadzone jest za pomocą Bazy Konkurencyjności (BK2021).</w:t>
      </w:r>
    </w:p>
    <w:p w14:paraId="2258DEF0" w14:textId="77777777" w:rsidR="00F25D12" w:rsidRPr="00F25D12" w:rsidRDefault="000A71EE" w:rsidP="00F25D12">
      <w:pPr>
        <w:spacing w:before="120"/>
        <w:ind w:left="709" w:firstLine="0"/>
        <w:jc w:val="left"/>
        <w:textAlignment w:val="baseline"/>
        <w:rPr>
          <w:rFonts w:ascii="Calibri" w:hAnsi="Calibri" w:cs="Calibri"/>
          <w:b/>
          <w:bCs/>
          <w:sz w:val="20"/>
          <w:szCs w:val="20"/>
          <w:highlight w:val="yellow"/>
          <w:lang w:eastAsia="pl-PL"/>
        </w:rPr>
      </w:pPr>
      <w:r w:rsidRPr="000A71EE">
        <w:rPr>
          <w:rFonts w:ascii="Calibri" w:hAnsi="Calibri" w:cs="Calibri"/>
          <w:b/>
          <w:bCs/>
          <w:sz w:val="20"/>
          <w:szCs w:val="20"/>
          <w:lang w:eastAsia="pl-PL"/>
        </w:rPr>
        <w:t xml:space="preserve">Nr </w:t>
      </w:r>
      <w:r w:rsidRPr="00F25D12">
        <w:rPr>
          <w:rFonts w:ascii="Calibri" w:hAnsi="Calibri" w:cs="Calibri"/>
          <w:b/>
          <w:bCs/>
          <w:sz w:val="20"/>
          <w:szCs w:val="20"/>
          <w:lang w:eastAsia="pl-PL"/>
        </w:rPr>
        <w:t xml:space="preserve">ogłoszenia: </w:t>
      </w:r>
      <w:r w:rsidR="00F25D12" w:rsidRPr="00F25D12">
        <w:rPr>
          <w:rFonts w:ascii="Calibri" w:hAnsi="Calibri" w:cs="Calibri"/>
          <w:b/>
          <w:bCs/>
          <w:sz w:val="20"/>
          <w:szCs w:val="20"/>
          <w:lang w:eastAsia="pl-PL"/>
        </w:rPr>
        <w:t>2026-109469-274093</w:t>
      </w:r>
    </w:p>
    <w:p w14:paraId="0E708CD2" w14:textId="77777777" w:rsidR="00F14709" w:rsidRPr="001B2665" w:rsidRDefault="00F14709" w:rsidP="00AB3CE0">
      <w:pPr>
        <w:numPr>
          <w:ilvl w:val="1"/>
          <w:numId w:val="22"/>
        </w:numPr>
        <w:ind w:left="709" w:hanging="425"/>
        <w:jc w:val="left"/>
        <w:rPr>
          <w:rFonts w:ascii="Calibri" w:hAnsi="Calibri" w:cs="Calibri"/>
          <w:b/>
          <w:color w:val="000000"/>
          <w:sz w:val="20"/>
          <w:szCs w:val="20"/>
        </w:rPr>
      </w:pPr>
      <w:r w:rsidRPr="001B2665">
        <w:rPr>
          <w:rFonts w:ascii="Calibri" w:hAnsi="Calibri" w:cs="Calibri"/>
          <w:sz w:val="20"/>
          <w:szCs w:val="20"/>
          <w:lang w:eastAsia="pl-PL"/>
        </w:rPr>
        <w:t xml:space="preserve">Zamawiający informuje, iż na stronie internetowej Biuletynu Informacji Publicznej Wodociągów Dębickich Sp. z o.o.  tj.: </w:t>
      </w:r>
      <w:hyperlink r:id="rId21" w:history="1">
        <w:r w:rsidRPr="001B2665">
          <w:rPr>
            <w:rStyle w:val="Hipercze"/>
            <w:rFonts w:ascii="Calibri" w:hAnsi="Calibri" w:cs="Calibri"/>
            <w:sz w:val="20"/>
            <w:szCs w:val="20"/>
            <w:lang w:eastAsia="pl-PL"/>
          </w:rPr>
          <w:t>https://www.wodociagi.debickie.pl/bip/przetargi/</w:t>
        </w:r>
      </w:hyperlink>
      <w:r w:rsidRPr="001B2665">
        <w:rPr>
          <w:rFonts w:ascii="Calibri" w:hAnsi="Calibri" w:cs="Calibri"/>
          <w:sz w:val="20"/>
          <w:szCs w:val="20"/>
          <w:lang w:eastAsia="pl-PL"/>
        </w:rPr>
        <w:t xml:space="preserve"> znajduje się przekierowanie/odesłanie do Bazy Konkurencyjności (BK2021): </w:t>
      </w:r>
      <w:r w:rsidRPr="001B2665">
        <w:rPr>
          <w:rFonts w:ascii="Calibri" w:hAnsi="Calibri" w:cs="Calibri"/>
          <w:sz w:val="20"/>
          <w:szCs w:val="20"/>
          <w:lang w:eastAsia="pl-PL"/>
        </w:rPr>
        <w:br/>
      </w:r>
      <w:hyperlink r:id="rId22" w:history="1">
        <w:r w:rsidRPr="001B2665">
          <w:rPr>
            <w:rStyle w:val="Hipercze"/>
            <w:rFonts w:ascii="Calibri" w:hAnsi="Calibri" w:cs="Calibri"/>
            <w:sz w:val="20"/>
            <w:szCs w:val="20"/>
            <w:lang w:eastAsia="pl-PL"/>
          </w:rPr>
          <w:t>https://bazakonkurencyjnosci.funduszeeuropejskie.gov.pl/</w:t>
        </w:r>
      </w:hyperlink>
    </w:p>
    <w:p w14:paraId="0ED71807" w14:textId="77777777" w:rsidR="00F14709" w:rsidRPr="001B2665" w:rsidRDefault="00F14709" w:rsidP="00AB3CE0">
      <w:pPr>
        <w:numPr>
          <w:ilvl w:val="1"/>
          <w:numId w:val="22"/>
        </w:numPr>
        <w:ind w:left="709" w:hanging="425"/>
        <w:jc w:val="left"/>
        <w:rPr>
          <w:rFonts w:ascii="Calibri" w:hAnsi="Calibri" w:cs="Calibri"/>
          <w:sz w:val="20"/>
          <w:szCs w:val="20"/>
          <w:lang w:eastAsia="pl-PL"/>
        </w:rPr>
      </w:pPr>
      <w:r w:rsidRPr="001B2665">
        <w:rPr>
          <w:rFonts w:ascii="Calibri" w:hAnsi="Calibri" w:cs="Calibri"/>
          <w:sz w:val="20"/>
          <w:szCs w:val="20"/>
          <w:lang w:eastAsia="pl-PL"/>
        </w:rPr>
        <w:t>Zamawiający zaleca, aby Wykonawca komunikował się za pomocą Bazy Konkurencyjności w godzinach pracy Wodociągów Dębickich Sp. z o.o. - to znaczy od poniedziałku do piątku (z wyłączeniem dni ustawowo wolnych od pracy</w:t>
      </w:r>
      <w:r>
        <w:rPr>
          <w:rFonts w:ascii="Calibri" w:hAnsi="Calibri" w:cs="Calibri"/>
          <w:sz w:val="20"/>
          <w:szCs w:val="20"/>
          <w:lang w:eastAsia="pl-PL"/>
        </w:rPr>
        <w:t>)</w:t>
      </w:r>
      <w:r w:rsidRPr="001B2665">
        <w:rPr>
          <w:rFonts w:ascii="Calibri" w:hAnsi="Calibri" w:cs="Calibri"/>
          <w:sz w:val="20"/>
          <w:szCs w:val="20"/>
          <w:lang w:eastAsia="pl-PL"/>
        </w:rPr>
        <w:t xml:space="preserve"> od godziny 7:00 do godziny 15:00, tak by Zamawiający mógł zapoznać się np. z treścią pytań. Wszelką korespondencję należy oznaczyć tytułem przetargu i znakiem sprawy.</w:t>
      </w:r>
    </w:p>
    <w:p w14:paraId="6CC17FCF" w14:textId="77777777" w:rsidR="00F14709" w:rsidRDefault="00F14709" w:rsidP="00AB3CE0">
      <w:pPr>
        <w:numPr>
          <w:ilvl w:val="1"/>
          <w:numId w:val="22"/>
        </w:numPr>
        <w:ind w:left="709" w:hanging="425"/>
        <w:jc w:val="left"/>
        <w:rPr>
          <w:rFonts w:ascii="Calibri" w:hAnsi="Calibri" w:cs="Calibri"/>
          <w:sz w:val="20"/>
          <w:szCs w:val="20"/>
          <w:lang w:eastAsia="pl-PL"/>
        </w:rPr>
      </w:pPr>
      <w:r w:rsidRPr="00791B5F">
        <w:rPr>
          <w:rFonts w:ascii="Calibri" w:hAnsi="Calibri" w:cs="Calibri"/>
          <w:sz w:val="20"/>
          <w:szCs w:val="20"/>
          <w:lang w:eastAsia="pl-PL"/>
        </w:rPr>
        <w:t>Wykonawca ubiegając się o udzielenie zamówienia akceptuje zasady korzystania z Bazy</w:t>
      </w:r>
      <w:r w:rsidRPr="001B2665">
        <w:rPr>
          <w:rFonts w:ascii="Calibri" w:hAnsi="Calibri" w:cs="Calibri"/>
          <w:sz w:val="20"/>
          <w:szCs w:val="20"/>
          <w:lang w:eastAsia="pl-PL"/>
        </w:rPr>
        <w:t xml:space="preserve"> Konkurencyjności wskazane w Zapytaniu ofertowym. Korzystanie z Bazy jest bezpłatne.</w:t>
      </w:r>
    </w:p>
    <w:p w14:paraId="56511C0A" w14:textId="77777777" w:rsidR="007F64C9" w:rsidRPr="00791B5F" w:rsidRDefault="00BA467C" w:rsidP="00AB3CE0">
      <w:pPr>
        <w:pStyle w:val="Akapitzlist"/>
        <w:numPr>
          <w:ilvl w:val="0"/>
          <w:numId w:val="22"/>
        </w:numPr>
        <w:jc w:val="left"/>
        <w:rPr>
          <w:rFonts w:ascii="Calibri" w:hAnsi="Calibri" w:cs="Calibri"/>
          <w:b/>
          <w:color w:val="000000"/>
          <w:sz w:val="20"/>
          <w:szCs w:val="20"/>
        </w:rPr>
      </w:pPr>
      <w:r w:rsidRPr="00791B5F">
        <w:rPr>
          <w:rFonts w:ascii="Calibri" w:hAnsi="Calibri" w:cs="Calibri"/>
          <w:b/>
          <w:color w:val="000000"/>
          <w:sz w:val="20"/>
          <w:szCs w:val="20"/>
        </w:rPr>
        <w:lastRenderedPageBreak/>
        <w:t>Określenie przedmiotu zamówienia</w:t>
      </w:r>
      <w:bookmarkStart w:id="3" w:name="_Hlk535577686"/>
      <w:bookmarkStart w:id="4" w:name="_Hlk535577454"/>
    </w:p>
    <w:p w14:paraId="1ADDD088" w14:textId="582134BF" w:rsidR="00FB3156" w:rsidRPr="00413E1A" w:rsidRDefault="007F64C9" w:rsidP="00413E1A">
      <w:pPr>
        <w:numPr>
          <w:ilvl w:val="1"/>
          <w:numId w:val="22"/>
        </w:numPr>
        <w:ind w:left="709" w:hanging="425"/>
        <w:jc w:val="left"/>
        <w:rPr>
          <w:rFonts w:ascii="Calibri" w:hAnsi="Calibri" w:cs="Calibri"/>
          <w:bCs/>
          <w:sz w:val="20"/>
          <w:szCs w:val="20"/>
          <w:lang w:val="x-none"/>
        </w:rPr>
      </w:pPr>
      <w:r w:rsidRPr="00D61CBB">
        <w:rPr>
          <w:rFonts w:ascii="Calibri" w:hAnsi="Calibri" w:cs="Calibri"/>
          <w:b/>
          <w:sz w:val="20"/>
          <w:szCs w:val="20"/>
          <w:lang w:val="x-none"/>
        </w:rPr>
        <w:t>Przedmiot</w:t>
      </w:r>
      <w:r w:rsidR="00791B5F" w:rsidRPr="00D61CBB">
        <w:rPr>
          <w:rFonts w:ascii="Calibri" w:hAnsi="Calibri" w:cs="Calibri"/>
          <w:b/>
          <w:sz w:val="20"/>
          <w:szCs w:val="20"/>
          <w:lang w:val="x-none"/>
        </w:rPr>
        <w:t>em</w:t>
      </w:r>
      <w:r w:rsidRPr="00D61CBB">
        <w:rPr>
          <w:rFonts w:ascii="Calibri" w:hAnsi="Calibri" w:cs="Calibri"/>
          <w:b/>
          <w:sz w:val="20"/>
          <w:szCs w:val="20"/>
          <w:lang w:val="x-none"/>
        </w:rPr>
        <w:t xml:space="preserve"> zamówienia</w:t>
      </w:r>
      <w:r w:rsidR="00791B5F" w:rsidRPr="00D61CBB">
        <w:rPr>
          <w:rFonts w:ascii="Calibri" w:hAnsi="Calibri" w:cs="Calibri"/>
          <w:bCs/>
          <w:sz w:val="20"/>
          <w:szCs w:val="20"/>
          <w:lang w:val="x-none"/>
        </w:rPr>
        <w:t xml:space="preserve"> </w:t>
      </w:r>
      <w:r w:rsidR="00ED300C" w:rsidRPr="00D61CBB">
        <w:rPr>
          <w:rFonts w:ascii="Calibri" w:hAnsi="Calibri" w:cs="Calibri"/>
          <w:bCs/>
          <w:sz w:val="20"/>
          <w:szCs w:val="20"/>
          <w:lang w:val="x-none"/>
        </w:rPr>
        <w:t>jest „</w:t>
      </w:r>
      <w:r w:rsidR="00ED300C" w:rsidRPr="00D61CBB">
        <w:rPr>
          <w:rFonts w:ascii="Calibri" w:hAnsi="Calibri" w:cs="Calibri"/>
          <w:b/>
          <w:sz w:val="20"/>
          <w:szCs w:val="20"/>
          <w:lang w:val="x-none"/>
        </w:rPr>
        <w:t>Dostawa sprzętu IT i oprogramowania na potrzeby modernizacji oraz zabezpieczenia infrastruktury IT i OT Wodociągów Dębickich Sp. z o.o.”</w:t>
      </w:r>
      <w:r w:rsidR="00ED300C" w:rsidRPr="00D61CBB">
        <w:rPr>
          <w:rFonts w:ascii="Calibri" w:hAnsi="Calibri" w:cs="Calibri"/>
          <w:bCs/>
          <w:sz w:val="20"/>
          <w:szCs w:val="20"/>
          <w:lang w:val="x-none"/>
        </w:rPr>
        <w:t xml:space="preserve"> w ramach </w:t>
      </w:r>
      <w:r w:rsidR="00A45AD3">
        <w:rPr>
          <w:rFonts w:ascii="Calibri" w:hAnsi="Calibri" w:cs="Calibri"/>
          <w:bCs/>
          <w:sz w:val="20"/>
          <w:szCs w:val="20"/>
          <w:lang w:val="x-none"/>
        </w:rPr>
        <w:t xml:space="preserve">Projektu grantowego pn. </w:t>
      </w:r>
      <w:r w:rsidR="00ED300C" w:rsidRPr="00D61CBB">
        <w:rPr>
          <w:rFonts w:ascii="Calibri" w:hAnsi="Calibri" w:cs="Calibri"/>
          <w:bCs/>
          <w:sz w:val="20"/>
          <w:szCs w:val="20"/>
          <w:lang w:val="x-none"/>
        </w:rPr>
        <w:t xml:space="preserve">“Poprawa poziomu </w:t>
      </w:r>
      <w:proofErr w:type="spellStart"/>
      <w:r w:rsidR="00ED300C" w:rsidRPr="00D61CBB">
        <w:rPr>
          <w:rFonts w:ascii="Calibri" w:hAnsi="Calibri" w:cs="Calibri"/>
          <w:bCs/>
          <w:sz w:val="20"/>
          <w:szCs w:val="20"/>
          <w:lang w:val="x-none"/>
        </w:rPr>
        <w:t>Cyberbezpieczeństwa</w:t>
      </w:r>
      <w:proofErr w:type="spellEnd"/>
      <w:r w:rsidR="00ED300C" w:rsidRPr="00D61CBB">
        <w:rPr>
          <w:rFonts w:ascii="Calibri" w:hAnsi="Calibri" w:cs="Calibri"/>
          <w:bCs/>
          <w:sz w:val="20"/>
          <w:szCs w:val="20"/>
          <w:lang w:val="x-none"/>
        </w:rPr>
        <w:t xml:space="preserve"> w Przedsiębiorstwie “Wodociągi Dębickie” Sp. z o.o.”</w:t>
      </w:r>
      <w:r w:rsidR="00FB3156" w:rsidRPr="00D61CBB">
        <w:rPr>
          <w:rFonts w:ascii="Calibri" w:hAnsi="Calibri" w:cs="Calibri"/>
          <w:bCs/>
          <w:sz w:val="20"/>
          <w:szCs w:val="20"/>
          <w:lang w:val="x-none"/>
        </w:rPr>
        <w:t xml:space="preserve"> Przedmiot</w:t>
      </w:r>
      <w:r w:rsidR="00413E1A">
        <w:rPr>
          <w:rFonts w:ascii="Calibri" w:hAnsi="Calibri" w:cs="Calibri"/>
          <w:bCs/>
          <w:sz w:val="20"/>
          <w:szCs w:val="20"/>
          <w:lang w:val="x-none"/>
        </w:rPr>
        <w:t>em</w:t>
      </w:r>
      <w:r w:rsidR="00FB3156" w:rsidRPr="00D61CBB">
        <w:rPr>
          <w:rFonts w:ascii="Calibri" w:hAnsi="Calibri" w:cs="Calibri"/>
          <w:bCs/>
          <w:sz w:val="20"/>
          <w:szCs w:val="20"/>
          <w:lang w:val="x-none"/>
        </w:rPr>
        <w:t xml:space="preserve"> zamówienia</w:t>
      </w:r>
      <w:r w:rsidR="00413E1A">
        <w:rPr>
          <w:rFonts w:ascii="Calibri" w:hAnsi="Calibri" w:cs="Calibri"/>
          <w:bCs/>
          <w:sz w:val="20"/>
          <w:szCs w:val="20"/>
          <w:lang w:val="x-none"/>
        </w:rPr>
        <w:t xml:space="preserve"> jest </w:t>
      </w:r>
      <w:r w:rsidR="00413E1A" w:rsidRPr="00413E1A">
        <w:rPr>
          <w:rFonts w:ascii="Calibri" w:hAnsi="Calibri" w:cs="Calibri"/>
          <w:bCs/>
          <w:sz w:val="20"/>
          <w:szCs w:val="20"/>
          <w:lang w:val="x-none"/>
        </w:rPr>
        <w:t>d</w:t>
      </w:r>
      <w:r w:rsidR="00F85B19" w:rsidRPr="00413E1A">
        <w:rPr>
          <w:rFonts w:ascii="Calibri" w:hAnsi="Calibri" w:cs="Calibri"/>
          <w:bCs/>
          <w:sz w:val="20"/>
          <w:szCs w:val="20"/>
          <w:lang w:val="x-none"/>
        </w:rPr>
        <w:t>ostawa i konfiguracja s</w:t>
      </w:r>
      <w:r w:rsidR="00FB3156" w:rsidRPr="00413E1A">
        <w:rPr>
          <w:rFonts w:ascii="Calibri" w:hAnsi="Calibri" w:cs="Calibri"/>
          <w:bCs/>
          <w:sz w:val="20"/>
          <w:szCs w:val="20"/>
          <w:lang w:val="x-none"/>
        </w:rPr>
        <w:t>erwer</w:t>
      </w:r>
      <w:r w:rsidR="00F85B19" w:rsidRPr="00413E1A">
        <w:rPr>
          <w:rFonts w:ascii="Calibri" w:hAnsi="Calibri" w:cs="Calibri"/>
          <w:bCs/>
          <w:sz w:val="20"/>
          <w:szCs w:val="20"/>
          <w:lang w:val="x-none"/>
        </w:rPr>
        <w:t>ów</w:t>
      </w:r>
      <w:r w:rsidR="00FB3156" w:rsidRPr="00413E1A">
        <w:rPr>
          <w:rFonts w:ascii="Calibri" w:hAnsi="Calibri" w:cs="Calibri"/>
          <w:bCs/>
          <w:sz w:val="20"/>
          <w:szCs w:val="20"/>
          <w:lang w:val="x-none"/>
        </w:rPr>
        <w:t xml:space="preserve"> i infrastruktur</w:t>
      </w:r>
      <w:r w:rsidR="00F85B19" w:rsidRPr="00413E1A">
        <w:rPr>
          <w:rFonts w:ascii="Calibri" w:hAnsi="Calibri" w:cs="Calibri"/>
          <w:bCs/>
          <w:sz w:val="20"/>
          <w:szCs w:val="20"/>
          <w:lang w:val="x-none"/>
        </w:rPr>
        <w:t>y</w:t>
      </w:r>
      <w:r w:rsidR="00FB3156" w:rsidRPr="00413E1A">
        <w:rPr>
          <w:rFonts w:ascii="Calibri" w:hAnsi="Calibri" w:cs="Calibri"/>
          <w:bCs/>
          <w:sz w:val="20"/>
          <w:szCs w:val="20"/>
          <w:lang w:val="x-none"/>
        </w:rPr>
        <w:t xml:space="preserve"> sprzętow</w:t>
      </w:r>
      <w:r w:rsidR="00F85B19" w:rsidRPr="00413E1A">
        <w:rPr>
          <w:rFonts w:ascii="Calibri" w:hAnsi="Calibri" w:cs="Calibri"/>
          <w:bCs/>
          <w:sz w:val="20"/>
          <w:szCs w:val="20"/>
          <w:lang w:val="x-none"/>
        </w:rPr>
        <w:t>ej</w:t>
      </w:r>
      <w:r w:rsidR="00FB3156" w:rsidRPr="00413E1A">
        <w:rPr>
          <w:rFonts w:ascii="Calibri" w:hAnsi="Calibri" w:cs="Calibri"/>
          <w:bCs/>
          <w:sz w:val="20"/>
          <w:szCs w:val="20"/>
          <w:lang w:val="x-none"/>
        </w:rPr>
        <w:t xml:space="preserve"> </w:t>
      </w:r>
      <w:r w:rsidR="00413E1A">
        <w:rPr>
          <w:rFonts w:ascii="Calibri" w:hAnsi="Calibri" w:cs="Calibri"/>
          <w:bCs/>
          <w:sz w:val="20"/>
          <w:szCs w:val="20"/>
          <w:lang w:val="x-none"/>
        </w:rPr>
        <w:br/>
      </w:r>
      <w:r w:rsidR="001B1740" w:rsidRPr="00413E1A">
        <w:rPr>
          <w:rFonts w:ascii="Calibri" w:hAnsi="Calibri" w:cs="Calibri"/>
          <w:bCs/>
          <w:sz w:val="20"/>
          <w:szCs w:val="20"/>
          <w:lang w:val="x-none"/>
        </w:rPr>
        <w:t xml:space="preserve">i sieciowej </w:t>
      </w:r>
      <w:r w:rsidR="00FB3156" w:rsidRPr="00413E1A">
        <w:rPr>
          <w:rFonts w:ascii="Calibri" w:hAnsi="Calibri" w:cs="Calibri"/>
          <w:bCs/>
          <w:sz w:val="20"/>
          <w:szCs w:val="20"/>
          <w:lang w:val="x-none"/>
        </w:rPr>
        <w:t>IT wraz</w:t>
      </w:r>
      <w:r w:rsidR="00413E1A">
        <w:rPr>
          <w:rFonts w:ascii="Calibri" w:hAnsi="Calibri" w:cs="Calibri"/>
          <w:bCs/>
          <w:sz w:val="20"/>
          <w:szCs w:val="20"/>
          <w:lang w:val="x-none"/>
        </w:rPr>
        <w:t xml:space="preserve"> </w:t>
      </w:r>
      <w:r w:rsidR="00FB3156" w:rsidRPr="00413E1A">
        <w:rPr>
          <w:rFonts w:ascii="Calibri" w:hAnsi="Calibri" w:cs="Calibri"/>
          <w:bCs/>
          <w:sz w:val="20"/>
          <w:szCs w:val="20"/>
          <w:lang w:val="x-none"/>
        </w:rPr>
        <w:t>z oprogramowaniem</w:t>
      </w:r>
      <w:r w:rsidR="00413E1A">
        <w:rPr>
          <w:rFonts w:ascii="Calibri" w:hAnsi="Calibri" w:cs="Calibri"/>
          <w:bCs/>
          <w:sz w:val="20"/>
          <w:szCs w:val="20"/>
          <w:lang w:val="x-none"/>
        </w:rPr>
        <w:t>:</w:t>
      </w:r>
    </w:p>
    <w:p w14:paraId="692597CF" w14:textId="0E7A05B2" w:rsidR="00FB3156" w:rsidRPr="0088703F" w:rsidRDefault="00FB3156" w:rsidP="00FE795F">
      <w:pPr>
        <w:numPr>
          <w:ilvl w:val="0"/>
          <w:numId w:val="43"/>
        </w:numPr>
        <w:spacing w:after="0"/>
        <w:jc w:val="left"/>
        <w:rPr>
          <w:rFonts w:ascii="Calibri" w:hAnsi="Calibri" w:cs="Calibri"/>
          <w:bCs/>
          <w:sz w:val="20"/>
          <w:szCs w:val="20"/>
          <w:lang w:val="x-none"/>
        </w:rPr>
      </w:pPr>
      <w:r w:rsidRPr="0088703F">
        <w:rPr>
          <w:rFonts w:ascii="Calibri" w:hAnsi="Calibri" w:cs="Calibri"/>
          <w:bCs/>
          <w:sz w:val="20"/>
          <w:szCs w:val="20"/>
          <w:lang w:val="x-none"/>
        </w:rPr>
        <w:t>3 szt. serwerów fizycznych wraz z oprogramowaniem do wi</w:t>
      </w:r>
      <w:r w:rsidR="0024570B" w:rsidRPr="0088703F">
        <w:rPr>
          <w:rFonts w:ascii="Calibri" w:hAnsi="Calibri" w:cs="Calibri"/>
          <w:bCs/>
          <w:sz w:val="20"/>
          <w:szCs w:val="20"/>
          <w:lang w:val="x-none"/>
        </w:rPr>
        <w:t>rtu</w:t>
      </w:r>
      <w:r w:rsidRPr="0088703F">
        <w:rPr>
          <w:rFonts w:ascii="Calibri" w:hAnsi="Calibri" w:cs="Calibri"/>
          <w:bCs/>
          <w:sz w:val="20"/>
          <w:szCs w:val="20"/>
          <w:lang w:val="x-none"/>
        </w:rPr>
        <w:t>alizacji</w:t>
      </w:r>
      <w:r w:rsidR="00A45AD3" w:rsidRPr="0088703F">
        <w:rPr>
          <w:rFonts w:ascii="Calibri" w:hAnsi="Calibri" w:cs="Calibri"/>
          <w:bCs/>
          <w:sz w:val="20"/>
          <w:szCs w:val="20"/>
          <w:lang w:val="x-none"/>
        </w:rPr>
        <w:t xml:space="preserve"> z 12 miesięczną subskrypcją,</w:t>
      </w:r>
    </w:p>
    <w:p w14:paraId="15F6D102" w14:textId="77777777" w:rsidR="00394092" w:rsidRPr="0088703F" w:rsidRDefault="00FB3156" w:rsidP="00FE795F">
      <w:pPr>
        <w:numPr>
          <w:ilvl w:val="0"/>
          <w:numId w:val="43"/>
        </w:numPr>
        <w:spacing w:after="0"/>
        <w:jc w:val="left"/>
        <w:rPr>
          <w:rFonts w:ascii="Calibri" w:hAnsi="Calibri" w:cs="Calibri"/>
          <w:bCs/>
          <w:sz w:val="20"/>
          <w:szCs w:val="20"/>
          <w:lang w:val="x-none"/>
        </w:rPr>
      </w:pPr>
      <w:r w:rsidRPr="0088703F">
        <w:rPr>
          <w:rFonts w:ascii="Calibri" w:hAnsi="Calibri" w:cs="Calibri"/>
          <w:bCs/>
          <w:sz w:val="20"/>
          <w:szCs w:val="20"/>
          <w:lang w:val="x-none"/>
        </w:rPr>
        <w:t>6 szt. systemów operacyjnych wraz z wieczystymi licencjami dostępowymi,</w:t>
      </w:r>
    </w:p>
    <w:p w14:paraId="77BA64E9" w14:textId="6A9FF7EB" w:rsidR="00FB3156" w:rsidRPr="0088703F" w:rsidRDefault="00FB3156" w:rsidP="00FE795F">
      <w:pPr>
        <w:numPr>
          <w:ilvl w:val="0"/>
          <w:numId w:val="43"/>
        </w:numPr>
        <w:spacing w:after="0"/>
        <w:jc w:val="left"/>
        <w:rPr>
          <w:rFonts w:ascii="Calibri" w:hAnsi="Calibri" w:cs="Calibri"/>
          <w:bCs/>
          <w:sz w:val="20"/>
          <w:szCs w:val="20"/>
          <w:lang w:val="x-none"/>
        </w:rPr>
      </w:pPr>
      <w:r w:rsidRPr="0088703F">
        <w:rPr>
          <w:rFonts w:ascii="Calibri" w:hAnsi="Calibri" w:cs="Calibri"/>
          <w:bCs/>
          <w:sz w:val="20"/>
          <w:szCs w:val="20"/>
          <w:lang w:val="x-none"/>
        </w:rPr>
        <w:t xml:space="preserve">1 szt. macierzy dyskowej (8 na 4 TB, efektywna pojemność </w:t>
      </w:r>
      <w:r w:rsidR="002A01CD" w:rsidRPr="0088703F">
        <w:rPr>
          <w:rFonts w:ascii="Calibri" w:hAnsi="Calibri" w:cs="Calibri"/>
          <w:bCs/>
          <w:sz w:val="20"/>
          <w:szCs w:val="20"/>
          <w:lang w:val="x-none"/>
        </w:rPr>
        <w:t>16 TB),</w:t>
      </w:r>
    </w:p>
    <w:p w14:paraId="44BE3508" w14:textId="0F8A99E7" w:rsidR="00DF25E3" w:rsidRPr="0088703F" w:rsidRDefault="002A01CD" w:rsidP="00FE795F">
      <w:pPr>
        <w:numPr>
          <w:ilvl w:val="0"/>
          <w:numId w:val="43"/>
        </w:numPr>
        <w:spacing w:after="0"/>
        <w:jc w:val="left"/>
        <w:rPr>
          <w:rFonts w:ascii="Calibri" w:hAnsi="Calibri" w:cs="Calibri"/>
          <w:bCs/>
          <w:sz w:val="20"/>
          <w:szCs w:val="20"/>
          <w:lang w:val="x-none"/>
        </w:rPr>
      </w:pPr>
      <w:r w:rsidRPr="0088703F">
        <w:rPr>
          <w:rFonts w:ascii="Calibri" w:hAnsi="Calibri" w:cs="Calibri"/>
          <w:bCs/>
          <w:sz w:val="20"/>
          <w:szCs w:val="20"/>
          <w:lang w:val="x-none"/>
        </w:rPr>
        <w:t xml:space="preserve">1 szt. serwera backup z dyskami 8 na 6 TB (RAID 6 oraz hot </w:t>
      </w:r>
      <w:proofErr w:type="spellStart"/>
      <w:r w:rsidRPr="0088703F">
        <w:rPr>
          <w:rFonts w:ascii="Calibri" w:hAnsi="Calibri" w:cs="Calibri"/>
          <w:bCs/>
          <w:sz w:val="20"/>
          <w:szCs w:val="20"/>
          <w:lang w:val="x-none"/>
        </w:rPr>
        <w:t>spare</w:t>
      </w:r>
      <w:proofErr w:type="spellEnd"/>
      <w:r w:rsidRPr="0088703F">
        <w:rPr>
          <w:rFonts w:ascii="Calibri" w:hAnsi="Calibri" w:cs="Calibri"/>
          <w:bCs/>
          <w:sz w:val="20"/>
          <w:szCs w:val="20"/>
          <w:lang w:val="x-none"/>
        </w:rPr>
        <w:t xml:space="preserve"> ok. 36 TB),</w:t>
      </w:r>
      <w:r w:rsidR="00134681" w:rsidRPr="0088703F">
        <w:rPr>
          <w:rFonts w:ascii="Calibri" w:hAnsi="Calibri" w:cs="Calibri"/>
          <w:bCs/>
          <w:sz w:val="20"/>
          <w:szCs w:val="20"/>
          <w:lang w:val="x-none"/>
        </w:rPr>
        <w:t xml:space="preserve"> </w:t>
      </w:r>
    </w:p>
    <w:p w14:paraId="50054D72" w14:textId="77777777" w:rsidR="00AB70D5" w:rsidRPr="0088703F" w:rsidRDefault="00AB70D5" w:rsidP="00FE795F">
      <w:pPr>
        <w:numPr>
          <w:ilvl w:val="0"/>
          <w:numId w:val="43"/>
        </w:numPr>
        <w:spacing w:after="0"/>
        <w:jc w:val="left"/>
        <w:rPr>
          <w:rFonts w:ascii="Calibri" w:hAnsi="Calibri" w:cs="Calibri"/>
          <w:bCs/>
          <w:sz w:val="20"/>
          <w:szCs w:val="20"/>
          <w:lang w:val="x-none"/>
        </w:rPr>
      </w:pPr>
      <w:r w:rsidRPr="0088703F">
        <w:rPr>
          <w:rFonts w:ascii="Calibri" w:hAnsi="Calibri" w:cs="Calibri"/>
          <w:bCs/>
          <w:sz w:val="20"/>
          <w:szCs w:val="20"/>
          <w:lang w:val="x-none"/>
        </w:rPr>
        <w:t>1 szt. oprogramowania do backupu z licencją wieczystą,</w:t>
      </w:r>
    </w:p>
    <w:p w14:paraId="27CF3761" w14:textId="4855D5B8" w:rsidR="0024570B" w:rsidRPr="0088703F" w:rsidRDefault="00AB70D5" w:rsidP="00FE795F">
      <w:pPr>
        <w:numPr>
          <w:ilvl w:val="0"/>
          <w:numId w:val="43"/>
        </w:numPr>
        <w:spacing w:after="0"/>
        <w:jc w:val="left"/>
        <w:rPr>
          <w:rFonts w:ascii="Calibri" w:hAnsi="Calibri" w:cs="Calibri"/>
          <w:bCs/>
          <w:sz w:val="20"/>
          <w:szCs w:val="20"/>
          <w:lang w:val="x-none"/>
        </w:rPr>
      </w:pPr>
      <w:r w:rsidRPr="0088703F">
        <w:rPr>
          <w:rFonts w:ascii="Calibri" w:hAnsi="Calibri" w:cs="Calibri"/>
          <w:bCs/>
          <w:sz w:val="20"/>
          <w:szCs w:val="20"/>
          <w:lang w:val="x-none"/>
        </w:rPr>
        <w:t>1 komplet napędu streamer (taśmowego) z 7 nośnikami danych</w:t>
      </w:r>
      <w:r w:rsidR="0024570B" w:rsidRPr="0088703F">
        <w:rPr>
          <w:rFonts w:ascii="Calibri" w:hAnsi="Calibri" w:cs="Calibri"/>
          <w:bCs/>
          <w:sz w:val="20"/>
          <w:szCs w:val="20"/>
          <w:lang w:val="x-none"/>
        </w:rPr>
        <w:t>,</w:t>
      </w:r>
    </w:p>
    <w:p w14:paraId="249F73AF" w14:textId="5141B55F" w:rsidR="00F8583D" w:rsidRPr="0088703F" w:rsidRDefault="00F8583D" w:rsidP="00FE795F">
      <w:pPr>
        <w:pStyle w:val="Akapitzlist"/>
        <w:numPr>
          <w:ilvl w:val="0"/>
          <w:numId w:val="43"/>
        </w:numPr>
        <w:spacing w:after="0"/>
        <w:rPr>
          <w:rFonts w:ascii="Calibri" w:hAnsi="Calibri" w:cs="Calibri"/>
          <w:bCs/>
          <w:sz w:val="20"/>
          <w:szCs w:val="20"/>
        </w:rPr>
      </w:pPr>
      <w:r w:rsidRPr="0088703F">
        <w:rPr>
          <w:rFonts w:ascii="Calibri" w:hAnsi="Calibri" w:cs="Calibri"/>
          <w:bCs/>
          <w:sz w:val="20"/>
          <w:szCs w:val="20"/>
        </w:rPr>
        <w:t xml:space="preserve">4 szt. przełączników </w:t>
      </w:r>
      <w:proofErr w:type="spellStart"/>
      <w:r w:rsidRPr="0088703F">
        <w:rPr>
          <w:rFonts w:ascii="Calibri" w:hAnsi="Calibri" w:cs="Calibri"/>
          <w:bCs/>
          <w:sz w:val="20"/>
          <w:szCs w:val="20"/>
        </w:rPr>
        <w:t>zarządzalnych</w:t>
      </w:r>
      <w:proofErr w:type="spellEnd"/>
      <w:r w:rsidR="003159BB" w:rsidRPr="003159BB">
        <w:t xml:space="preserve"> </w:t>
      </w:r>
      <w:r w:rsidR="003159BB" w:rsidRPr="003159BB">
        <w:rPr>
          <w:rFonts w:ascii="Calibri" w:hAnsi="Calibri" w:cs="Calibri"/>
          <w:bCs/>
          <w:sz w:val="20"/>
          <w:szCs w:val="20"/>
        </w:rPr>
        <w:t>do obsługi</w:t>
      </w:r>
      <w:r w:rsidR="006670DC">
        <w:rPr>
          <w:rFonts w:ascii="Calibri" w:hAnsi="Calibri" w:cs="Calibri"/>
          <w:bCs/>
          <w:sz w:val="20"/>
          <w:szCs w:val="20"/>
        </w:rPr>
        <w:t xml:space="preserve"> sieci LAN i</w:t>
      </w:r>
      <w:r w:rsidR="003159BB" w:rsidRPr="003159BB">
        <w:rPr>
          <w:rFonts w:ascii="Calibri" w:hAnsi="Calibri" w:cs="Calibri"/>
          <w:bCs/>
          <w:sz w:val="20"/>
          <w:szCs w:val="20"/>
        </w:rPr>
        <w:t xml:space="preserve"> </w:t>
      </w:r>
      <w:proofErr w:type="spellStart"/>
      <w:r w:rsidR="003159BB" w:rsidRPr="003159BB">
        <w:rPr>
          <w:rFonts w:ascii="Calibri" w:hAnsi="Calibri" w:cs="Calibri"/>
          <w:bCs/>
          <w:sz w:val="20"/>
          <w:szCs w:val="20"/>
        </w:rPr>
        <w:t>iSCSI</w:t>
      </w:r>
      <w:proofErr w:type="spellEnd"/>
      <w:r w:rsidR="003159BB">
        <w:rPr>
          <w:rFonts w:ascii="Calibri" w:hAnsi="Calibri" w:cs="Calibri"/>
          <w:bCs/>
          <w:sz w:val="20"/>
          <w:szCs w:val="20"/>
        </w:rPr>
        <w:t>,</w:t>
      </w:r>
      <w:r w:rsidRPr="0088703F">
        <w:rPr>
          <w:rFonts w:ascii="Calibri" w:hAnsi="Calibri" w:cs="Calibri"/>
          <w:bCs/>
          <w:sz w:val="20"/>
          <w:szCs w:val="20"/>
        </w:rPr>
        <w:t xml:space="preserve"> </w:t>
      </w:r>
    </w:p>
    <w:p w14:paraId="6FE6E197" w14:textId="5AAFA013" w:rsidR="00394092" w:rsidRDefault="000A7119" w:rsidP="00FE795F">
      <w:pPr>
        <w:numPr>
          <w:ilvl w:val="0"/>
          <w:numId w:val="43"/>
        </w:numPr>
        <w:spacing w:after="0"/>
        <w:jc w:val="left"/>
        <w:rPr>
          <w:rFonts w:ascii="Calibri" w:hAnsi="Calibri" w:cs="Calibri"/>
          <w:bCs/>
          <w:sz w:val="20"/>
          <w:szCs w:val="20"/>
          <w:lang w:val="x-none"/>
        </w:rPr>
      </w:pPr>
      <w:r w:rsidRPr="0088703F">
        <w:rPr>
          <w:rFonts w:ascii="Calibri" w:hAnsi="Calibri" w:cs="Calibri"/>
          <w:bCs/>
          <w:sz w:val="20"/>
          <w:szCs w:val="20"/>
          <w:lang w:val="x-none"/>
        </w:rPr>
        <w:t>Usługa kompleksow</w:t>
      </w:r>
      <w:r w:rsidR="00A45AD3" w:rsidRPr="0088703F">
        <w:rPr>
          <w:rFonts w:ascii="Calibri" w:hAnsi="Calibri" w:cs="Calibri"/>
          <w:bCs/>
          <w:sz w:val="20"/>
          <w:szCs w:val="20"/>
          <w:lang w:val="x-none"/>
        </w:rPr>
        <w:t>ego</w:t>
      </w:r>
      <w:r w:rsidRPr="0088703F">
        <w:rPr>
          <w:rFonts w:ascii="Calibri" w:hAnsi="Calibri" w:cs="Calibri"/>
          <w:bCs/>
          <w:sz w:val="20"/>
          <w:szCs w:val="20"/>
          <w:lang w:val="x-none"/>
        </w:rPr>
        <w:t xml:space="preserve"> wdrożenia całego zakresu objętego </w:t>
      </w:r>
      <w:r w:rsidR="00F8583D" w:rsidRPr="0088703F">
        <w:rPr>
          <w:rFonts w:ascii="Calibri" w:hAnsi="Calibri" w:cs="Calibri"/>
          <w:bCs/>
          <w:sz w:val="20"/>
          <w:szCs w:val="20"/>
          <w:lang w:val="x-none"/>
        </w:rPr>
        <w:t>P</w:t>
      </w:r>
      <w:r w:rsidRPr="0088703F">
        <w:rPr>
          <w:rFonts w:ascii="Calibri" w:hAnsi="Calibri" w:cs="Calibri"/>
          <w:bCs/>
          <w:sz w:val="20"/>
          <w:szCs w:val="20"/>
          <w:lang w:val="x-none"/>
        </w:rPr>
        <w:t xml:space="preserve">rzedmiotem </w:t>
      </w:r>
      <w:r w:rsidR="00413E1A">
        <w:rPr>
          <w:rFonts w:ascii="Calibri" w:hAnsi="Calibri" w:cs="Calibri"/>
          <w:bCs/>
          <w:sz w:val="20"/>
          <w:szCs w:val="20"/>
          <w:lang w:val="x-none"/>
        </w:rPr>
        <w:t>zamówienia,</w:t>
      </w:r>
    </w:p>
    <w:p w14:paraId="117D356F" w14:textId="28587787" w:rsidR="009421F0" w:rsidRPr="008621B5" w:rsidRDefault="009421F0" w:rsidP="00FE795F">
      <w:pPr>
        <w:numPr>
          <w:ilvl w:val="0"/>
          <w:numId w:val="43"/>
        </w:numPr>
        <w:spacing w:after="0"/>
        <w:jc w:val="left"/>
        <w:rPr>
          <w:rFonts w:ascii="Calibri" w:hAnsi="Calibri" w:cs="Calibri"/>
          <w:bCs/>
          <w:color w:val="000000" w:themeColor="text1"/>
          <w:sz w:val="20"/>
          <w:szCs w:val="20"/>
          <w:lang w:val="x-none"/>
        </w:rPr>
      </w:pPr>
      <w:r w:rsidRPr="008621B5">
        <w:rPr>
          <w:rFonts w:ascii="Calibri" w:hAnsi="Calibri" w:cs="Calibri"/>
          <w:bCs/>
          <w:color w:val="000000" w:themeColor="text1"/>
          <w:sz w:val="20"/>
          <w:szCs w:val="20"/>
          <w:lang w:val="x-none"/>
        </w:rPr>
        <w:t>Przeszkolenie personelu Zamawiającego.</w:t>
      </w:r>
    </w:p>
    <w:p w14:paraId="107A558A" w14:textId="2251CEE6" w:rsidR="00D47879" w:rsidRPr="00D61CBB" w:rsidRDefault="00D47879" w:rsidP="00F77A45">
      <w:pPr>
        <w:spacing w:before="120"/>
        <w:ind w:left="709" w:firstLine="0"/>
        <w:jc w:val="left"/>
        <w:rPr>
          <w:rFonts w:ascii="Calibri" w:hAnsi="Calibri" w:cs="Calibri"/>
          <w:bCs/>
          <w:sz w:val="20"/>
          <w:szCs w:val="20"/>
        </w:rPr>
      </w:pPr>
      <w:r w:rsidRPr="00D61CBB">
        <w:rPr>
          <w:rFonts w:ascii="Calibri" w:hAnsi="Calibri" w:cs="Calibri"/>
          <w:bCs/>
          <w:sz w:val="20"/>
          <w:szCs w:val="20"/>
        </w:rPr>
        <w:t>Oferowan</w:t>
      </w:r>
      <w:r w:rsidR="00F77A45">
        <w:rPr>
          <w:rFonts w:ascii="Calibri" w:hAnsi="Calibri" w:cs="Calibri"/>
          <w:bCs/>
          <w:sz w:val="20"/>
          <w:szCs w:val="20"/>
        </w:rPr>
        <w:t>e</w:t>
      </w:r>
      <w:r w:rsidR="00603B93" w:rsidRPr="00D61CBB">
        <w:rPr>
          <w:rFonts w:ascii="Calibri" w:hAnsi="Calibri" w:cs="Calibri"/>
          <w:bCs/>
          <w:sz w:val="20"/>
          <w:szCs w:val="20"/>
        </w:rPr>
        <w:t xml:space="preserve"> </w:t>
      </w:r>
      <w:r w:rsidR="00AB70D5" w:rsidRPr="00D61CBB">
        <w:rPr>
          <w:rFonts w:ascii="Calibri" w:hAnsi="Calibri" w:cs="Calibri"/>
          <w:bCs/>
          <w:sz w:val="20"/>
          <w:szCs w:val="20"/>
        </w:rPr>
        <w:t>urządzenia, sprzęt</w:t>
      </w:r>
      <w:r w:rsidR="00603B93" w:rsidRPr="00D61CBB">
        <w:rPr>
          <w:rFonts w:ascii="Calibri" w:hAnsi="Calibri" w:cs="Calibri"/>
          <w:bCs/>
          <w:sz w:val="20"/>
          <w:szCs w:val="20"/>
        </w:rPr>
        <w:t xml:space="preserve"> i oprogramowania </w:t>
      </w:r>
      <w:r w:rsidRPr="00D61CBB">
        <w:rPr>
          <w:rFonts w:ascii="Calibri" w:hAnsi="Calibri" w:cs="Calibri"/>
          <w:b/>
          <w:sz w:val="20"/>
          <w:szCs w:val="20"/>
        </w:rPr>
        <w:t>muszą być fabrycznie nowe, nieużywane, kompletne, zmontowane, gotowe do użycia zgodnie z celem ich przeznaczenia</w:t>
      </w:r>
      <w:r w:rsidRPr="00D61CBB">
        <w:rPr>
          <w:rFonts w:ascii="Calibri" w:hAnsi="Calibri" w:cs="Calibri"/>
          <w:bCs/>
          <w:sz w:val="20"/>
          <w:szCs w:val="20"/>
        </w:rPr>
        <w:t>, wolne od wad fizycznych i prawnych, zgodnie z właściwymi normami i przepisami prawa, a w szczególności w zakresie dopuszczenia ich do obrotu i użytkowania.</w:t>
      </w:r>
      <w:r w:rsidR="00603B93" w:rsidRPr="00D61CBB">
        <w:t xml:space="preserve"> </w:t>
      </w:r>
      <w:r w:rsidR="00603B93" w:rsidRPr="00324DFE">
        <w:rPr>
          <w:rFonts w:ascii="Calibri" w:hAnsi="Calibri" w:cs="Calibri"/>
          <w:b/>
          <w:sz w:val="20"/>
          <w:szCs w:val="20"/>
        </w:rPr>
        <w:t xml:space="preserve">Muszą posiadać instrukcję obsługi w języku </w:t>
      </w:r>
      <w:r w:rsidR="006B4BE0">
        <w:rPr>
          <w:rFonts w:ascii="Calibri" w:hAnsi="Calibri" w:cs="Calibri"/>
          <w:b/>
          <w:sz w:val="20"/>
          <w:szCs w:val="20"/>
        </w:rPr>
        <w:t xml:space="preserve">angielskim </w:t>
      </w:r>
      <w:r w:rsidR="00825307">
        <w:rPr>
          <w:rFonts w:ascii="Calibri" w:hAnsi="Calibri" w:cs="Calibri"/>
          <w:b/>
          <w:sz w:val="20"/>
          <w:szCs w:val="20"/>
        </w:rPr>
        <w:t>lub w</w:t>
      </w:r>
      <w:r w:rsidR="006B4BE0" w:rsidRPr="006B4BE0">
        <w:rPr>
          <w:rFonts w:ascii="Calibri" w:hAnsi="Calibri" w:cs="Calibri"/>
          <w:b/>
          <w:sz w:val="20"/>
          <w:szCs w:val="20"/>
        </w:rPr>
        <w:t xml:space="preserve">  języku polskim </w:t>
      </w:r>
      <w:r w:rsidR="00603B93" w:rsidRPr="00324DFE">
        <w:rPr>
          <w:rFonts w:ascii="Calibri" w:hAnsi="Calibri" w:cs="Calibri"/>
          <w:bCs/>
          <w:sz w:val="20"/>
          <w:szCs w:val="20"/>
        </w:rPr>
        <w:t>oraz</w:t>
      </w:r>
      <w:r w:rsidR="00603B93" w:rsidRPr="00D61CBB">
        <w:rPr>
          <w:rFonts w:ascii="Calibri" w:hAnsi="Calibri" w:cs="Calibri"/>
          <w:bCs/>
          <w:sz w:val="20"/>
          <w:szCs w:val="20"/>
        </w:rPr>
        <w:t xml:space="preserve"> dokumenty wymagane obowiązującymi przepisami prawa potwierdzające oznakowanie CE (deklaracja zgodności lub certyfikat CE) lub równoważne.</w:t>
      </w:r>
    </w:p>
    <w:p w14:paraId="4030580A" w14:textId="77777777" w:rsidR="00512E01" w:rsidRPr="00D61CBB" w:rsidRDefault="00D47879" w:rsidP="00512E01">
      <w:pPr>
        <w:ind w:left="709" w:firstLine="0"/>
        <w:jc w:val="left"/>
        <w:rPr>
          <w:rFonts w:ascii="Calibri" w:hAnsi="Calibri" w:cs="Calibri"/>
          <w:b/>
          <w:bCs/>
          <w:sz w:val="20"/>
          <w:szCs w:val="20"/>
        </w:rPr>
      </w:pPr>
      <w:r w:rsidRPr="00D61CBB">
        <w:rPr>
          <w:rFonts w:ascii="Calibri" w:hAnsi="Calibri" w:cs="Calibri"/>
          <w:b/>
          <w:bCs/>
          <w:sz w:val="20"/>
          <w:szCs w:val="20"/>
        </w:rPr>
        <w:t>Pełny Opis Przedmiotu Zamówienia znajduje się w Części III Zapytania ofertowego – „Opis Przedmiotu Zamówienia”</w:t>
      </w:r>
      <w:r w:rsidR="00512E01" w:rsidRPr="00D61CBB">
        <w:rPr>
          <w:rFonts w:ascii="Calibri" w:hAnsi="Calibri" w:cs="Calibri"/>
          <w:b/>
          <w:bCs/>
          <w:sz w:val="20"/>
          <w:szCs w:val="20"/>
        </w:rPr>
        <w:t xml:space="preserve"> </w:t>
      </w:r>
      <w:r w:rsidR="00512E01" w:rsidRPr="00D61CBB">
        <w:rPr>
          <w:rFonts w:ascii="Calibri" w:hAnsi="Calibri" w:cs="Calibri"/>
          <w:bCs/>
          <w:sz w:val="20"/>
          <w:szCs w:val="20"/>
          <w:lang w:val="x-none"/>
        </w:rPr>
        <w:t>Wszystkie wymagania zawarte w Opisie Przedmiotu Zamówienia stanowią minimalne wymagania, a ich spełnienie jest obligatoryjne.</w:t>
      </w:r>
    </w:p>
    <w:p w14:paraId="19AE475C" w14:textId="77777777" w:rsidR="00E14E7E" w:rsidRPr="00893FCE" w:rsidRDefault="00E14E7E" w:rsidP="00AB3CE0">
      <w:pPr>
        <w:numPr>
          <w:ilvl w:val="1"/>
          <w:numId w:val="22"/>
        </w:numPr>
        <w:ind w:left="709" w:hanging="425"/>
        <w:jc w:val="left"/>
        <w:rPr>
          <w:rFonts w:ascii="Calibri" w:hAnsi="Calibri" w:cs="Calibri"/>
          <w:b/>
          <w:sz w:val="20"/>
          <w:szCs w:val="20"/>
          <w:lang w:val="x-none"/>
        </w:rPr>
      </w:pPr>
      <w:r w:rsidRPr="00893FCE">
        <w:rPr>
          <w:rFonts w:ascii="Calibri" w:hAnsi="Calibri" w:cs="Calibri"/>
          <w:b/>
          <w:sz w:val="20"/>
          <w:szCs w:val="20"/>
          <w:lang w:val="x-none"/>
        </w:rPr>
        <w:t>Gwarancja i rękojmia za wady</w:t>
      </w:r>
    </w:p>
    <w:p w14:paraId="4DF45216" w14:textId="4E146628" w:rsidR="00AB70D5" w:rsidRPr="00893FCE" w:rsidRDefault="00AB70D5" w:rsidP="00AB3CE0">
      <w:pPr>
        <w:numPr>
          <w:ilvl w:val="2"/>
          <w:numId w:val="22"/>
        </w:numPr>
        <w:jc w:val="left"/>
        <w:rPr>
          <w:rFonts w:ascii="Calibri" w:hAnsi="Calibri" w:cs="Calibri"/>
          <w:bCs/>
          <w:sz w:val="20"/>
          <w:szCs w:val="20"/>
          <w:lang w:val="x-none"/>
        </w:rPr>
      </w:pPr>
      <w:r w:rsidRPr="00893FCE">
        <w:rPr>
          <w:rFonts w:ascii="Calibri" w:hAnsi="Calibri" w:cs="Calibri"/>
          <w:bCs/>
          <w:sz w:val="20"/>
          <w:szCs w:val="20"/>
          <w:lang w:val="x-none"/>
        </w:rPr>
        <w:t>Zamawiający wymaga gwarancji producenta na dostarczone urządzenia i sprzęt, na okres minimum</w:t>
      </w:r>
      <w:r w:rsidR="001D3325" w:rsidRPr="00893FCE">
        <w:rPr>
          <w:rFonts w:ascii="Calibri" w:hAnsi="Calibri" w:cs="Calibri"/>
          <w:bCs/>
          <w:sz w:val="20"/>
          <w:szCs w:val="20"/>
          <w:lang w:val="x-none"/>
        </w:rPr>
        <w:t xml:space="preserve"> od dnia podpisania protokołu odbioru końcowego </w:t>
      </w:r>
      <w:r w:rsidR="00A45AD3" w:rsidRPr="0088703F">
        <w:rPr>
          <w:rFonts w:ascii="Calibri" w:hAnsi="Calibri" w:cs="Calibri"/>
          <w:bCs/>
          <w:sz w:val="20"/>
          <w:szCs w:val="20"/>
          <w:lang w:val="x-none"/>
        </w:rPr>
        <w:t xml:space="preserve">bez zastrzeżeń </w:t>
      </w:r>
      <w:r w:rsidR="001D3325" w:rsidRPr="00893FCE">
        <w:rPr>
          <w:rFonts w:ascii="Calibri" w:hAnsi="Calibri" w:cs="Calibri"/>
          <w:bCs/>
          <w:sz w:val="20"/>
          <w:szCs w:val="20"/>
          <w:lang w:val="x-none"/>
        </w:rPr>
        <w:t>Przedmiotu zamówienia</w:t>
      </w:r>
      <w:r w:rsidRPr="00893FCE">
        <w:rPr>
          <w:rFonts w:ascii="Calibri" w:hAnsi="Calibri" w:cs="Calibri"/>
          <w:bCs/>
          <w:sz w:val="20"/>
          <w:szCs w:val="20"/>
          <w:lang w:val="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2772"/>
      </w:tblGrid>
      <w:tr w:rsidR="0033512D" w:rsidRPr="00893FCE" w14:paraId="12E2F5A8" w14:textId="77777777" w:rsidTr="0033512D">
        <w:trPr>
          <w:jc w:val="center"/>
        </w:trPr>
        <w:tc>
          <w:tcPr>
            <w:tcW w:w="3263" w:type="dxa"/>
            <w:vAlign w:val="center"/>
          </w:tcPr>
          <w:p w14:paraId="1BB80F98" w14:textId="77777777" w:rsidR="0033512D" w:rsidRPr="00893FCE" w:rsidRDefault="0033512D" w:rsidP="00F77A45">
            <w:pPr>
              <w:spacing w:after="0"/>
              <w:ind w:left="0" w:firstLine="0"/>
              <w:jc w:val="center"/>
              <w:rPr>
                <w:rFonts w:ascii="Calibri" w:hAnsi="Calibri" w:cs="Calibri"/>
                <w:b/>
                <w:sz w:val="20"/>
                <w:szCs w:val="20"/>
              </w:rPr>
            </w:pPr>
            <w:r w:rsidRPr="00893FCE">
              <w:rPr>
                <w:rFonts w:ascii="Calibri" w:hAnsi="Calibri" w:cs="Calibri"/>
                <w:b/>
                <w:sz w:val="20"/>
                <w:szCs w:val="20"/>
              </w:rPr>
              <w:t>Nazwa urządzenia/sprzętu</w:t>
            </w:r>
          </w:p>
        </w:tc>
        <w:tc>
          <w:tcPr>
            <w:tcW w:w="2772" w:type="dxa"/>
            <w:vAlign w:val="center"/>
          </w:tcPr>
          <w:p w14:paraId="7F3AEEAA" w14:textId="77777777" w:rsidR="0033512D" w:rsidRPr="00893FCE" w:rsidRDefault="0033512D" w:rsidP="00F77A45">
            <w:pPr>
              <w:spacing w:after="0"/>
              <w:ind w:left="0" w:firstLine="0"/>
              <w:jc w:val="center"/>
              <w:rPr>
                <w:rFonts w:ascii="Calibri" w:hAnsi="Calibri" w:cs="Calibri"/>
                <w:b/>
                <w:sz w:val="20"/>
                <w:szCs w:val="20"/>
              </w:rPr>
            </w:pPr>
            <w:r w:rsidRPr="00893FCE">
              <w:rPr>
                <w:rFonts w:ascii="Calibri" w:hAnsi="Calibri" w:cs="Calibri"/>
                <w:b/>
                <w:sz w:val="20"/>
                <w:szCs w:val="20"/>
              </w:rPr>
              <w:t>Minimalny okres gwarancji producenta</w:t>
            </w:r>
          </w:p>
        </w:tc>
      </w:tr>
      <w:tr w:rsidR="0033512D" w:rsidRPr="00893FCE" w14:paraId="5EF270C7" w14:textId="77777777" w:rsidTr="0033512D">
        <w:trPr>
          <w:trHeight w:val="226"/>
          <w:jc w:val="center"/>
        </w:trPr>
        <w:tc>
          <w:tcPr>
            <w:tcW w:w="3263" w:type="dxa"/>
            <w:vAlign w:val="center"/>
          </w:tcPr>
          <w:p w14:paraId="489FE295" w14:textId="17B93AB2" w:rsidR="0033512D" w:rsidRPr="00893FCE" w:rsidRDefault="0033512D" w:rsidP="00F77A45">
            <w:pPr>
              <w:spacing w:after="0"/>
              <w:ind w:left="0" w:firstLine="0"/>
              <w:jc w:val="center"/>
              <w:rPr>
                <w:rFonts w:ascii="Calibri" w:hAnsi="Calibri" w:cs="Calibri"/>
                <w:b/>
                <w:sz w:val="20"/>
                <w:szCs w:val="20"/>
                <w:highlight w:val="yellow"/>
                <w:lang w:val="x-none"/>
              </w:rPr>
            </w:pPr>
            <w:r w:rsidRPr="00893FCE">
              <w:rPr>
                <w:rFonts w:ascii="Calibri" w:hAnsi="Calibri" w:cs="Calibri"/>
                <w:bCs/>
                <w:sz w:val="20"/>
                <w:szCs w:val="20"/>
                <w:lang w:val="x-none"/>
              </w:rPr>
              <w:t>serwery fizyczn</w:t>
            </w:r>
            <w:r>
              <w:rPr>
                <w:rFonts w:ascii="Calibri" w:hAnsi="Calibri" w:cs="Calibri"/>
                <w:bCs/>
                <w:sz w:val="20"/>
                <w:szCs w:val="20"/>
                <w:lang w:val="x-none"/>
              </w:rPr>
              <w:t>e</w:t>
            </w:r>
          </w:p>
        </w:tc>
        <w:tc>
          <w:tcPr>
            <w:tcW w:w="2772" w:type="dxa"/>
            <w:vAlign w:val="center"/>
          </w:tcPr>
          <w:p w14:paraId="38C454B5" w14:textId="77777777" w:rsidR="0033512D" w:rsidRPr="00893FCE" w:rsidRDefault="0033512D" w:rsidP="00F77A45">
            <w:pPr>
              <w:spacing w:after="0"/>
              <w:ind w:left="0" w:firstLine="0"/>
              <w:jc w:val="center"/>
              <w:rPr>
                <w:rFonts w:ascii="Calibri" w:hAnsi="Calibri" w:cs="Calibri"/>
                <w:b/>
                <w:sz w:val="20"/>
                <w:szCs w:val="20"/>
                <w:lang w:val="x-none"/>
              </w:rPr>
            </w:pPr>
            <w:r w:rsidRPr="00893FCE">
              <w:rPr>
                <w:rFonts w:ascii="Calibri" w:hAnsi="Calibri" w:cs="Calibri"/>
                <w:b/>
                <w:sz w:val="20"/>
                <w:szCs w:val="20"/>
                <w:lang w:val="x-none"/>
              </w:rPr>
              <w:t>60 miesięcy</w:t>
            </w:r>
          </w:p>
        </w:tc>
      </w:tr>
      <w:tr w:rsidR="0033512D" w:rsidRPr="00893FCE" w14:paraId="066523C6" w14:textId="77777777" w:rsidTr="0033512D">
        <w:trPr>
          <w:jc w:val="center"/>
        </w:trPr>
        <w:tc>
          <w:tcPr>
            <w:tcW w:w="3263" w:type="dxa"/>
            <w:vAlign w:val="center"/>
          </w:tcPr>
          <w:p w14:paraId="6C51A5E9" w14:textId="4B8C7A71" w:rsidR="0033512D" w:rsidRPr="00893FCE" w:rsidRDefault="0033512D" w:rsidP="00F77A45">
            <w:pPr>
              <w:spacing w:after="0"/>
              <w:ind w:left="0" w:firstLine="0"/>
              <w:jc w:val="center"/>
              <w:rPr>
                <w:rFonts w:ascii="Calibri" w:hAnsi="Calibri" w:cs="Calibri"/>
                <w:bCs/>
                <w:sz w:val="20"/>
                <w:szCs w:val="20"/>
                <w:lang w:val="x-none"/>
              </w:rPr>
            </w:pPr>
            <w:r w:rsidRPr="00893FCE">
              <w:rPr>
                <w:rFonts w:ascii="Calibri" w:hAnsi="Calibri" w:cs="Calibri"/>
                <w:bCs/>
                <w:sz w:val="20"/>
                <w:szCs w:val="20"/>
                <w:lang w:val="x-none"/>
              </w:rPr>
              <w:t>macierz dyskow</w:t>
            </w:r>
            <w:r>
              <w:rPr>
                <w:rFonts w:ascii="Calibri" w:hAnsi="Calibri" w:cs="Calibri"/>
                <w:bCs/>
                <w:sz w:val="20"/>
                <w:szCs w:val="20"/>
                <w:lang w:val="x-none"/>
              </w:rPr>
              <w:t>a</w:t>
            </w:r>
          </w:p>
        </w:tc>
        <w:tc>
          <w:tcPr>
            <w:tcW w:w="2772" w:type="dxa"/>
            <w:vAlign w:val="center"/>
          </w:tcPr>
          <w:p w14:paraId="1356DCE6" w14:textId="77777777" w:rsidR="0033512D" w:rsidRPr="00893FCE" w:rsidRDefault="0033512D" w:rsidP="00F77A45">
            <w:pPr>
              <w:spacing w:after="0"/>
              <w:ind w:left="0" w:firstLine="0"/>
              <w:jc w:val="center"/>
              <w:rPr>
                <w:rFonts w:ascii="Calibri" w:hAnsi="Calibri" w:cs="Calibri"/>
                <w:b/>
                <w:sz w:val="20"/>
                <w:szCs w:val="20"/>
                <w:lang w:val="x-none"/>
              </w:rPr>
            </w:pPr>
            <w:r w:rsidRPr="00893FCE">
              <w:rPr>
                <w:rFonts w:ascii="Calibri" w:hAnsi="Calibri" w:cs="Calibri"/>
                <w:b/>
                <w:sz w:val="20"/>
                <w:szCs w:val="20"/>
                <w:lang w:val="x-none"/>
              </w:rPr>
              <w:t>60 miesięcy</w:t>
            </w:r>
          </w:p>
        </w:tc>
      </w:tr>
      <w:tr w:rsidR="0033512D" w:rsidRPr="00893FCE" w14:paraId="10F238D5" w14:textId="77777777" w:rsidTr="0033512D">
        <w:trPr>
          <w:jc w:val="center"/>
        </w:trPr>
        <w:tc>
          <w:tcPr>
            <w:tcW w:w="3263" w:type="dxa"/>
            <w:vAlign w:val="center"/>
          </w:tcPr>
          <w:p w14:paraId="0EEEDB92" w14:textId="674228F9" w:rsidR="0033512D" w:rsidRPr="00893FCE" w:rsidRDefault="0033512D" w:rsidP="00F77A45">
            <w:pPr>
              <w:spacing w:after="0"/>
              <w:ind w:left="0" w:firstLine="0"/>
              <w:jc w:val="center"/>
              <w:rPr>
                <w:rFonts w:ascii="Calibri" w:hAnsi="Calibri" w:cs="Calibri"/>
                <w:bCs/>
                <w:sz w:val="20"/>
                <w:szCs w:val="20"/>
                <w:lang w:val="x-none"/>
              </w:rPr>
            </w:pPr>
            <w:r w:rsidRPr="00893FCE">
              <w:rPr>
                <w:rFonts w:ascii="Calibri" w:hAnsi="Calibri" w:cs="Calibri"/>
                <w:bCs/>
                <w:sz w:val="20"/>
                <w:szCs w:val="20"/>
                <w:lang w:val="x-none"/>
              </w:rPr>
              <w:t>serwer</w:t>
            </w:r>
            <w:r>
              <w:rPr>
                <w:rFonts w:ascii="Calibri" w:hAnsi="Calibri" w:cs="Calibri"/>
                <w:bCs/>
                <w:sz w:val="20"/>
                <w:szCs w:val="20"/>
                <w:lang w:val="x-none"/>
              </w:rPr>
              <w:t>y</w:t>
            </w:r>
            <w:r w:rsidRPr="00893FCE">
              <w:rPr>
                <w:rFonts w:ascii="Calibri" w:hAnsi="Calibri" w:cs="Calibri"/>
                <w:bCs/>
                <w:sz w:val="20"/>
                <w:szCs w:val="20"/>
                <w:lang w:val="x-none"/>
              </w:rPr>
              <w:t xml:space="preserve"> backup z dyskami</w:t>
            </w:r>
          </w:p>
        </w:tc>
        <w:tc>
          <w:tcPr>
            <w:tcW w:w="2772" w:type="dxa"/>
            <w:vAlign w:val="center"/>
          </w:tcPr>
          <w:p w14:paraId="7C6A314C" w14:textId="77777777" w:rsidR="0033512D" w:rsidRPr="00893FCE" w:rsidRDefault="0033512D" w:rsidP="00F77A45">
            <w:pPr>
              <w:spacing w:after="0"/>
              <w:ind w:left="0" w:firstLine="0"/>
              <w:jc w:val="center"/>
              <w:rPr>
                <w:rFonts w:ascii="Calibri" w:hAnsi="Calibri" w:cs="Calibri"/>
                <w:b/>
                <w:sz w:val="20"/>
                <w:szCs w:val="20"/>
                <w:lang w:val="x-none"/>
              </w:rPr>
            </w:pPr>
            <w:r w:rsidRPr="00893FCE">
              <w:rPr>
                <w:rFonts w:ascii="Calibri" w:hAnsi="Calibri" w:cs="Calibri"/>
                <w:b/>
                <w:sz w:val="20"/>
                <w:szCs w:val="20"/>
                <w:lang w:val="x-none"/>
              </w:rPr>
              <w:t>60 miesięcy</w:t>
            </w:r>
          </w:p>
        </w:tc>
      </w:tr>
      <w:tr w:rsidR="0033512D" w:rsidRPr="00893FCE" w14:paraId="4643765F" w14:textId="77777777" w:rsidTr="0033512D">
        <w:trPr>
          <w:trHeight w:val="292"/>
          <w:jc w:val="center"/>
        </w:trPr>
        <w:tc>
          <w:tcPr>
            <w:tcW w:w="3263" w:type="dxa"/>
          </w:tcPr>
          <w:p w14:paraId="62D965B0" w14:textId="0D602E20" w:rsidR="0033512D" w:rsidRPr="00893FCE" w:rsidRDefault="0033512D" w:rsidP="00F8583D">
            <w:pPr>
              <w:spacing w:after="0"/>
              <w:ind w:left="0" w:firstLine="0"/>
              <w:jc w:val="center"/>
              <w:rPr>
                <w:rFonts w:ascii="Calibri" w:hAnsi="Calibri" w:cs="Calibri"/>
                <w:bCs/>
                <w:sz w:val="20"/>
                <w:szCs w:val="20"/>
                <w:lang w:val="x-none"/>
              </w:rPr>
            </w:pPr>
            <w:r w:rsidRPr="00F8583D">
              <w:rPr>
                <w:rFonts w:ascii="Calibri" w:hAnsi="Calibri" w:cs="Calibri"/>
                <w:bCs/>
                <w:sz w:val="20"/>
                <w:szCs w:val="20"/>
                <w:lang w:val="x-none"/>
              </w:rPr>
              <w:t xml:space="preserve">napęd streamer (taśmowy) </w:t>
            </w:r>
            <w:r>
              <w:rPr>
                <w:rFonts w:ascii="Calibri" w:hAnsi="Calibri" w:cs="Calibri"/>
                <w:bCs/>
                <w:sz w:val="20"/>
                <w:szCs w:val="20"/>
                <w:lang w:val="x-none"/>
              </w:rPr>
              <w:br/>
              <w:t>z 7 nośnikami danych</w:t>
            </w:r>
          </w:p>
        </w:tc>
        <w:tc>
          <w:tcPr>
            <w:tcW w:w="2772" w:type="dxa"/>
            <w:vAlign w:val="center"/>
          </w:tcPr>
          <w:p w14:paraId="491F065A" w14:textId="5ED87F2C" w:rsidR="0033512D" w:rsidRPr="00F8583D" w:rsidRDefault="0033512D" w:rsidP="00F8583D">
            <w:pPr>
              <w:spacing w:after="0"/>
              <w:ind w:left="0" w:firstLine="0"/>
              <w:jc w:val="center"/>
              <w:rPr>
                <w:rFonts w:ascii="Calibri" w:hAnsi="Calibri" w:cs="Calibri"/>
                <w:b/>
                <w:sz w:val="20"/>
                <w:szCs w:val="20"/>
                <w:lang w:val="x-none"/>
              </w:rPr>
            </w:pPr>
            <w:r w:rsidRPr="00F8583D">
              <w:rPr>
                <w:rFonts w:ascii="Calibri" w:hAnsi="Calibri" w:cs="Calibri"/>
                <w:b/>
                <w:sz w:val="20"/>
                <w:szCs w:val="20"/>
                <w:lang w:val="x-none"/>
              </w:rPr>
              <w:t>36 miesi</w:t>
            </w:r>
            <w:r>
              <w:rPr>
                <w:rFonts w:ascii="Calibri" w:hAnsi="Calibri" w:cs="Calibri"/>
                <w:b/>
                <w:sz w:val="20"/>
                <w:szCs w:val="20"/>
                <w:lang w:val="x-none"/>
              </w:rPr>
              <w:t>ę</w:t>
            </w:r>
            <w:r w:rsidRPr="00F8583D">
              <w:rPr>
                <w:rFonts w:ascii="Calibri" w:hAnsi="Calibri" w:cs="Calibri"/>
                <w:b/>
                <w:sz w:val="20"/>
                <w:szCs w:val="20"/>
                <w:lang w:val="x-none"/>
              </w:rPr>
              <w:t>cy</w:t>
            </w:r>
          </w:p>
        </w:tc>
      </w:tr>
      <w:tr w:rsidR="0033512D" w:rsidRPr="00893FCE" w14:paraId="45442923" w14:textId="77777777" w:rsidTr="0033512D">
        <w:trPr>
          <w:trHeight w:val="448"/>
          <w:jc w:val="center"/>
        </w:trPr>
        <w:tc>
          <w:tcPr>
            <w:tcW w:w="3263" w:type="dxa"/>
            <w:vAlign w:val="center"/>
          </w:tcPr>
          <w:p w14:paraId="7FE41914" w14:textId="7900E891" w:rsidR="0033512D" w:rsidRPr="0088703F" w:rsidRDefault="0033512D" w:rsidP="00F77A45">
            <w:pPr>
              <w:spacing w:after="0"/>
              <w:ind w:left="0" w:firstLine="0"/>
              <w:jc w:val="center"/>
              <w:rPr>
                <w:rFonts w:ascii="Calibri" w:hAnsi="Calibri" w:cs="Calibri"/>
                <w:bCs/>
                <w:sz w:val="20"/>
                <w:szCs w:val="20"/>
                <w:lang w:val="x-none"/>
              </w:rPr>
            </w:pPr>
            <w:r w:rsidRPr="003159BB">
              <w:rPr>
                <w:rFonts w:ascii="Calibri" w:hAnsi="Calibri" w:cs="Calibri"/>
                <w:bCs/>
                <w:sz w:val="20"/>
                <w:szCs w:val="20"/>
              </w:rPr>
              <w:t>przełącznik</w:t>
            </w:r>
            <w:r>
              <w:rPr>
                <w:rFonts w:ascii="Calibri" w:hAnsi="Calibri" w:cs="Calibri"/>
                <w:bCs/>
                <w:sz w:val="20"/>
                <w:szCs w:val="20"/>
              </w:rPr>
              <w:t>i</w:t>
            </w:r>
            <w:r w:rsidRPr="003159BB">
              <w:rPr>
                <w:rFonts w:ascii="Calibri" w:hAnsi="Calibri" w:cs="Calibri"/>
                <w:bCs/>
                <w:sz w:val="20"/>
                <w:szCs w:val="20"/>
              </w:rPr>
              <w:t xml:space="preserve"> </w:t>
            </w:r>
            <w:proofErr w:type="spellStart"/>
            <w:r w:rsidRPr="003159BB">
              <w:rPr>
                <w:rFonts w:ascii="Calibri" w:hAnsi="Calibri" w:cs="Calibri"/>
                <w:bCs/>
                <w:sz w:val="20"/>
                <w:szCs w:val="20"/>
              </w:rPr>
              <w:t>zarządzaln</w:t>
            </w:r>
            <w:r>
              <w:rPr>
                <w:rFonts w:ascii="Calibri" w:hAnsi="Calibri" w:cs="Calibri"/>
                <w:bCs/>
                <w:sz w:val="20"/>
                <w:szCs w:val="20"/>
              </w:rPr>
              <w:t>e</w:t>
            </w:r>
            <w:proofErr w:type="spellEnd"/>
            <w:r w:rsidRPr="003159BB">
              <w:rPr>
                <w:rFonts w:ascii="Calibri" w:hAnsi="Calibri" w:cs="Calibri"/>
                <w:bCs/>
                <w:sz w:val="20"/>
                <w:szCs w:val="20"/>
              </w:rPr>
              <w:t xml:space="preserve"> do</w:t>
            </w:r>
            <w:r>
              <w:rPr>
                <w:rFonts w:ascii="Calibri" w:hAnsi="Calibri" w:cs="Calibri"/>
                <w:bCs/>
                <w:sz w:val="20"/>
                <w:szCs w:val="20"/>
              </w:rPr>
              <w:t xml:space="preserve"> </w:t>
            </w:r>
            <w:r w:rsidRPr="005955FC">
              <w:rPr>
                <w:rFonts w:ascii="Calibri" w:hAnsi="Calibri" w:cs="Calibri"/>
                <w:bCs/>
                <w:sz w:val="20"/>
                <w:szCs w:val="20"/>
              </w:rPr>
              <w:t xml:space="preserve">obsługi sieci LAN i </w:t>
            </w:r>
            <w:proofErr w:type="spellStart"/>
            <w:r w:rsidRPr="005955FC">
              <w:rPr>
                <w:rFonts w:ascii="Calibri" w:hAnsi="Calibri" w:cs="Calibri"/>
                <w:bCs/>
                <w:sz w:val="20"/>
                <w:szCs w:val="20"/>
              </w:rPr>
              <w:t>iSCSI</w:t>
            </w:r>
            <w:proofErr w:type="spellEnd"/>
          </w:p>
        </w:tc>
        <w:tc>
          <w:tcPr>
            <w:tcW w:w="2772" w:type="dxa"/>
            <w:vAlign w:val="center"/>
          </w:tcPr>
          <w:p w14:paraId="6CA306AE" w14:textId="5D9DD643" w:rsidR="0033512D" w:rsidRPr="0088703F" w:rsidRDefault="0033512D" w:rsidP="00F77A45">
            <w:pPr>
              <w:spacing w:after="0"/>
              <w:ind w:left="0" w:firstLine="0"/>
              <w:jc w:val="center"/>
              <w:rPr>
                <w:rFonts w:ascii="Calibri" w:hAnsi="Calibri" w:cs="Calibri"/>
                <w:b/>
                <w:sz w:val="20"/>
                <w:szCs w:val="20"/>
                <w:lang w:val="x-none"/>
              </w:rPr>
            </w:pPr>
            <w:r w:rsidRPr="0088703F">
              <w:rPr>
                <w:rFonts w:ascii="Calibri" w:hAnsi="Calibri" w:cs="Calibri"/>
                <w:b/>
                <w:sz w:val="20"/>
                <w:szCs w:val="20"/>
                <w:lang w:val="x-none"/>
              </w:rPr>
              <w:t>36 miesięcy</w:t>
            </w:r>
          </w:p>
        </w:tc>
      </w:tr>
      <w:tr w:rsidR="0033512D" w:rsidRPr="00893FCE" w14:paraId="35847D66" w14:textId="77777777" w:rsidTr="0033512D">
        <w:trPr>
          <w:trHeight w:val="448"/>
          <w:jc w:val="center"/>
        </w:trPr>
        <w:tc>
          <w:tcPr>
            <w:tcW w:w="3263" w:type="dxa"/>
            <w:vAlign w:val="center"/>
          </w:tcPr>
          <w:p w14:paraId="04AA723C" w14:textId="3AA51D72" w:rsidR="0033512D" w:rsidRPr="0088703F" w:rsidRDefault="0033512D" w:rsidP="00F77A45">
            <w:pPr>
              <w:spacing w:after="0"/>
              <w:ind w:left="0" w:firstLine="0"/>
              <w:jc w:val="center"/>
              <w:rPr>
                <w:rFonts w:ascii="Calibri" w:hAnsi="Calibri" w:cs="Calibri"/>
                <w:bCs/>
                <w:sz w:val="20"/>
                <w:szCs w:val="20"/>
                <w:lang w:val="x-none"/>
              </w:rPr>
            </w:pPr>
            <w:r w:rsidRPr="0088703F">
              <w:rPr>
                <w:rFonts w:ascii="Calibri" w:hAnsi="Calibri" w:cs="Calibri"/>
                <w:bCs/>
                <w:sz w:val="20"/>
                <w:szCs w:val="20"/>
                <w:lang w:val="x-none"/>
              </w:rPr>
              <w:t>Usługa wdrożeniowa</w:t>
            </w:r>
          </w:p>
        </w:tc>
        <w:tc>
          <w:tcPr>
            <w:tcW w:w="2772" w:type="dxa"/>
            <w:vAlign w:val="center"/>
          </w:tcPr>
          <w:p w14:paraId="19ED0925" w14:textId="1E2E3062" w:rsidR="0033512D" w:rsidRPr="0088703F" w:rsidRDefault="0033512D" w:rsidP="00F77A45">
            <w:pPr>
              <w:spacing w:after="0"/>
              <w:ind w:left="0" w:firstLine="0"/>
              <w:jc w:val="center"/>
              <w:rPr>
                <w:rFonts w:ascii="Calibri" w:hAnsi="Calibri" w:cs="Calibri"/>
                <w:b/>
                <w:sz w:val="20"/>
                <w:szCs w:val="20"/>
                <w:lang w:val="x-none"/>
              </w:rPr>
            </w:pPr>
            <w:r w:rsidRPr="0088703F">
              <w:rPr>
                <w:rFonts w:ascii="Calibri" w:hAnsi="Calibri" w:cs="Calibri"/>
                <w:b/>
                <w:sz w:val="20"/>
                <w:szCs w:val="20"/>
                <w:lang w:val="x-none"/>
              </w:rPr>
              <w:t>24 miesiące</w:t>
            </w:r>
          </w:p>
        </w:tc>
      </w:tr>
    </w:tbl>
    <w:p w14:paraId="3804326B" w14:textId="77777777" w:rsidR="001D3325" w:rsidRPr="00893FCE" w:rsidRDefault="001D3325" w:rsidP="0033512D">
      <w:pPr>
        <w:numPr>
          <w:ilvl w:val="2"/>
          <w:numId w:val="22"/>
        </w:numPr>
        <w:spacing w:before="120"/>
        <w:ind w:hanging="505"/>
        <w:jc w:val="left"/>
        <w:rPr>
          <w:rFonts w:ascii="Calibri" w:hAnsi="Calibri" w:cs="Calibri"/>
          <w:bCs/>
          <w:sz w:val="20"/>
          <w:szCs w:val="20"/>
          <w:lang w:val="x-none"/>
        </w:rPr>
      </w:pPr>
      <w:r w:rsidRPr="00893FCE">
        <w:rPr>
          <w:rFonts w:ascii="Calibri" w:hAnsi="Calibri" w:cs="Calibri"/>
          <w:bCs/>
          <w:sz w:val="20"/>
          <w:szCs w:val="20"/>
          <w:lang w:val="x-none"/>
        </w:rPr>
        <w:t>Przez okres gwarancji producenta, Zamawiającemu będą również przysługiwać na Przedmiot zamówienia uprawnienia wynikające z rękojmi za wady, na zasadach wynikających z Kodeksu Cywilnego.</w:t>
      </w:r>
    </w:p>
    <w:p w14:paraId="140EFF60" w14:textId="77777777" w:rsidR="005B4D28" w:rsidRPr="00893FCE" w:rsidRDefault="00CB3B6E" w:rsidP="0033512D">
      <w:pPr>
        <w:numPr>
          <w:ilvl w:val="2"/>
          <w:numId w:val="22"/>
        </w:numPr>
        <w:spacing w:before="120"/>
        <w:ind w:hanging="505"/>
        <w:jc w:val="left"/>
        <w:rPr>
          <w:rFonts w:ascii="Calibri" w:hAnsi="Calibri" w:cs="Calibri"/>
          <w:bCs/>
          <w:color w:val="000000"/>
          <w:sz w:val="20"/>
          <w:szCs w:val="20"/>
          <w:lang w:val="x-none"/>
        </w:rPr>
      </w:pPr>
      <w:r w:rsidRPr="00893FCE">
        <w:rPr>
          <w:rFonts w:ascii="Calibri" w:hAnsi="Calibri" w:cs="Calibri"/>
          <w:bCs/>
          <w:color w:val="000000"/>
          <w:sz w:val="20"/>
          <w:szCs w:val="20"/>
          <w:lang w:val="x-none"/>
        </w:rPr>
        <w:t>Przez cały okres gwarancji wszelkie czynności serwisowe oferowanych urządzeń winny odbywać się w siedzibie Zamawiającego</w:t>
      </w:r>
      <w:r w:rsidR="00134681" w:rsidRPr="00893FCE">
        <w:rPr>
          <w:rFonts w:ascii="Calibri" w:hAnsi="Calibri" w:cs="Calibri"/>
          <w:bCs/>
          <w:color w:val="000000"/>
          <w:sz w:val="20"/>
          <w:szCs w:val="20"/>
          <w:lang w:val="x-none"/>
        </w:rPr>
        <w:t>.</w:t>
      </w:r>
    </w:p>
    <w:p w14:paraId="1E67CAD0" w14:textId="0154201D" w:rsidR="0088661B" w:rsidRPr="00893FCE" w:rsidRDefault="00CB3B6E" w:rsidP="00AB3CE0">
      <w:pPr>
        <w:numPr>
          <w:ilvl w:val="2"/>
          <w:numId w:val="22"/>
        </w:numPr>
        <w:jc w:val="left"/>
        <w:rPr>
          <w:rFonts w:ascii="Calibri" w:hAnsi="Calibri" w:cs="Calibri"/>
          <w:bCs/>
          <w:color w:val="000000"/>
          <w:sz w:val="20"/>
          <w:szCs w:val="20"/>
          <w:lang w:val="x-none"/>
        </w:rPr>
      </w:pPr>
      <w:r w:rsidRPr="00893FCE">
        <w:rPr>
          <w:rFonts w:ascii="Calibri" w:hAnsi="Calibri" w:cs="Calibri"/>
          <w:bCs/>
          <w:color w:val="000000"/>
          <w:sz w:val="20"/>
          <w:szCs w:val="20"/>
          <w:lang w:val="x-none"/>
        </w:rPr>
        <w:t>Serwis</w:t>
      </w:r>
      <w:r w:rsidR="005D007D">
        <w:rPr>
          <w:rFonts w:ascii="Calibri" w:hAnsi="Calibri" w:cs="Calibri"/>
          <w:bCs/>
          <w:color w:val="000000"/>
          <w:sz w:val="20"/>
          <w:szCs w:val="20"/>
          <w:lang w:val="x-none"/>
        </w:rPr>
        <w:t xml:space="preserve"> </w:t>
      </w:r>
      <w:r w:rsidR="005D007D" w:rsidRPr="0088703F">
        <w:rPr>
          <w:rFonts w:ascii="Calibri" w:hAnsi="Calibri" w:cs="Calibri"/>
          <w:bCs/>
          <w:sz w:val="20"/>
          <w:szCs w:val="20"/>
          <w:lang w:val="x-none"/>
        </w:rPr>
        <w:t>w okresie rękojmi i gwarancji</w:t>
      </w:r>
      <w:r w:rsidRPr="0088703F">
        <w:rPr>
          <w:rFonts w:ascii="Calibri" w:hAnsi="Calibri" w:cs="Calibri"/>
          <w:bCs/>
          <w:sz w:val="20"/>
          <w:szCs w:val="20"/>
          <w:lang w:val="x-none"/>
        </w:rPr>
        <w:t xml:space="preserve"> </w:t>
      </w:r>
      <w:r w:rsidRPr="00893FCE">
        <w:rPr>
          <w:rFonts w:ascii="Calibri" w:hAnsi="Calibri" w:cs="Calibri"/>
          <w:bCs/>
          <w:color w:val="000000"/>
          <w:sz w:val="20"/>
          <w:szCs w:val="20"/>
          <w:lang w:val="x-none"/>
        </w:rPr>
        <w:t>winien być realizowany na bieżąco bez dodatkowych kosztów po stronie Zamawiającego,</w:t>
      </w:r>
      <w:r w:rsidR="005D007D">
        <w:rPr>
          <w:rFonts w:ascii="Calibri" w:hAnsi="Calibri" w:cs="Calibri"/>
          <w:bCs/>
          <w:color w:val="000000"/>
          <w:sz w:val="20"/>
          <w:szCs w:val="20"/>
          <w:lang w:val="x-none"/>
        </w:rPr>
        <w:t xml:space="preserve"> </w:t>
      </w:r>
      <w:r w:rsidRPr="00893FCE">
        <w:rPr>
          <w:rFonts w:ascii="Calibri" w:hAnsi="Calibri" w:cs="Calibri"/>
          <w:bCs/>
          <w:color w:val="000000"/>
          <w:sz w:val="20"/>
          <w:szCs w:val="20"/>
          <w:lang w:val="x-none"/>
        </w:rPr>
        <w:t>w okresie obowiązywania gwarancji powinien obowiązywać brak limitu zgłoszeń serwisowych</w:t>
      </w:r>
      <w:r w:rsidR="005B4D28" w:rsidRPr="00893FCE">
        <w:rPr>
          <w:rFonts w:ascii="Calibri" w:hAnsi="Calibri" w:cs="Calibri"/>
          <w:bCs/>
          <w:color w:val="000000"/>
          <w:sz w:val="20"/>
          <w:szCs w:val="20"/>
          <w:lang w:val="x-none"/>
        </w:rPr>
        <w:t>.</w:t>
      </w:r>
    </w:p>
    <w:p w14:paraId="0EDC453D" w14:textId="505325B5" w:rsidR="005B4D28" w:rsidRDefault="005B4D28" w:rsidP="00AB3CE0">
      <w:pPr>
        <w:numPr>
          <w:ilvl w:val="2"/>
          <w:numId w:val="22"/>
        </w:numPr>
        <w:jc w:val="left"/>
        <w:rPr>
          <w:rFonts w:ascii="Calibri" w:hAnsi="Calibri" w:cs="Calibri"/>
          <w:b/>
          <w:sz w:val="20"/>
          <w:szCs w:val="20"/>
          <w:lang w:val="x-none"/>
        </w:rPr>
      </w:pPr>
      <w:r w:rsidRPr="005D007D">
        <w:rPr>
          <w:rFonts w:ascii="Calibri" w:hAnsi="Calibri" w:cs="Calibri"/>
          <w:b/>
          <w:sz w:val="20"/>
          <w:szCs w:val="20"/>
          <w:lang w:val="x-none"/>
        </w:rPr>
        <w:t xml:space="preserve">Szczegółowe warunki gwarancji i serwisowania zostały określone </w:t>
      </w:r>
      <w:r w:rsidR="006E787B" w:rsidRPr="005D007D">
        <w:rPr>
          <w:rFonts w:ascii="Calibri" w:hAnsi="Calibri" w:cs="Calibri"/>
          <w:b/>
          <w:sz w:val="20"/>
          <w:szCs w:val="20"/>
          <w:lang w:val="x-none"/>
        </w:rPr>
        <w:t>w Części III Zapytania ofertowego – OPZ ora</w:t>
      </w:r>
      <w:r w:rsidR="005D007D" w:rsidRPr="005D007D">
        <w:rPr>
          <w:rFonts w:ascii="Calibri" w:hAnsi="Calibri" w:cs="Calibri"/>
          <w:b/>
          <w:sz w:val="20"/>
          <w:szCs w:val="20"/>
          <w:lang w:val="x-none"/>
        </w:rPr>
        <w:t>z Części II Zapytania ofertowego – WU</w:t>
      </w:r>
      <w:r w:rsidR="006E787B" w:rsidRPr="005D007D">
        <w:rPr>
          <w:rFonts w:ascii="Calibri" w:hAnsi="Calibri" w:cs="Calibri"/>
          <w:b/>
          <w:sz w:val="20"/>
          <w:szCs w:val="20"/>
          <w:lang w:val="x-none"/>
        </w:rPr>
        <w:t>.</w:t>
      </w:r>
    </w:p>
    <w:p w14:paraId="1A26BB42" w14:textId="77777777" w:rsidR="0033512D" w:rsidRPr="005D007D" w:rsidRDefault="0033512D" w:rsidP="0033512D">
      <w:pPr>
        <w:ind w:left="1214" w:firstLine="0"/>
        <w:jc w:val="left"/>
        <w:rPr>
          <w:rFonts w:ascii="Calibri" w:hAnsi="Calibri" w:cs="Calibri"/>
          <w:b/>
          <w:sz w:val="20"/>
          <w:szCs w:val="20"/>
          <w:lang w:val="x-none"/>
        </w:rPr>
      </w:pPr>
    </w:p>
    <w:p w14:paraId="3358E710" w14:textId="4212125A" w:rsidR="005B4D28" w:rsidRPr="00893FCE" w:rsidRDefault="005B4D28" w:rsidP="00AB3CE0">
      <w:pPr>
        <w:numPr>
          <w:ilvl w:val="2"/>
          <w:numId w:val="22"/>
        </w:numPr>
        <w:jc w:val="left"/>
        <w:rPr>
          <w:rFonts w:ascii="Calibri" w:hAnsi="Calibri" w:cs="Calibri"/>
          <w:b/>
          <w:sz w:val="20"/>
          <w:szCs w:val="20"/>
          <w:lang w:val="x-none"/>
        </w:rPr>
      </w:pPr>
      <w:r w:rsidRPr="00893FCE">
        <w:rPr>
          <w:rFonts w:ascii="Calibri" w:hAnsi="Calibri" w:cs="Calibri"/>
          <w:b/>
          <w:sz w:val="20"/>
          <w:szCs w:val="20"/>
          <w:lang w:val="x-none"/>
        </w:rPr>
        <w:lastRenderedPageBreak/>
        <w:t>Rozwiązania równoważne</w:t>
      </w:r>
    </w:p>
    <w:p w14:paraId="572BC8C3" w14:textId="5AEA816E" w:rsidR="00341BAB" w:rsidRDefault="005B4D28" w:rsidP="005B4D28">
      <w:pPr>
        <w:ind w:left="709" w:firstLine="0"/>
        <w:jc w:val="left"/>
        <w:rPr>
          <w:rFonts w:ascii="Calibri" w:hAnsi="Calibri" w:cs="Calibri"/>
          <w:bCs/>
          <w:sz w:val="20"/>
          <w:szCs w:val="20"/>
          <w:lang w:val="x-none"/>
        </w:rPr>
      </w:pPr>
      <w:r w:rsidRPr="00893FCE">
        <w:rPr>
          <w:rFonts w:ascii="Calibri" w:hAnsi="Calibri" w:cs="Calibri"/>
          <w:bCs/>
          <w:sz w:val="20"/>
          <w:szCs w:val="20"/>
          <w:lang w:val="x-none"/>
        </w:rPr>
        <w:t xml:space="preserve">Ilekroć </w:t>
      </w:r>
      <w:r w:rsidR="00FA4076" w:rsidRPr="00893FCE">
        <w:rPr>
          <w:rFonts w:ascii="Calibri" w:hAnsi="Calibri" w:cs="Calibri"/>
          <w:bCs/>
          <w:sz w:val="20"/>
          <w:szCs w:val="20"/>
          <w:lang w:val="x-none"/>
        </w:rPr>
        <w:t xml:space="preserve">w </w:t>
      </w:r>
      <w:r w:rsidR="00341BAB">
        <w:rPr>
          <w:rFonts w:ascii="Calibri" w:hAnsi="Calibri" w:cs="Calibri"/>
          <w:bCs/>
          <w:sz w:val="20"/>
          <w:szCs w:val="20"/>
          <w:lang w:val="x-none"/>
        </w:rPr>
        <w:t>O</w:t>
      </w:r>
      <w:r w:rsidR="00FA4076" w:rsidRPr="00893FCE">
        <w:rPr>
          <w:rFonts w:ascii="Calibri" w:hAnsi="Calibri" w:cs="Calibri"/>
          <w:bCs/>
          <w:sz w:val="20"/>
          <w:szCs w:val="20"/>
          <w:lang w:val="x-none"/>
        </w:rPr>
        <w:t xml:space="preserve">pisie </w:t>
      </w:r>
      <w:r w:rsidR="00392183">
        <w:rPr>
          <w:rFonts w:ascii="Calibri" w:hAnsi="Calibri" w:cs="Calibri"/>
          <w:bCs/>
          <w:sz w:val="20"/>
          <w:szCs w:val="20"/>
          <w:lang w:val="x-none"/>
        </w:rPr>
        <w:t>P</w:t>
      </w:r>
      <w:r w:rsidR="00FA4076" w:rsidRPr="00893FCE">
        <w:rPr>
          <w:rFonts w:ascii="Calibri" w:hAnsi="Calibri" w:cs="Calibri"/>
          <w:bCs/>
          <w:sz w:val="20"/>
          <w:szCs w:val="20"/>
          <w:lang w:val="x-none"/>
        </w:rPr>
        <w:t xml:space="preserve">rzedmiotu </w:t>
      </w:r>
      <w:r w:rsidR="00341BAB">
        <w:rPr>
          <w:rFonts w:ascii="Calibri" w:hAnsi="Calibri" w:cs="Calibri"/>
          <w:bCs/>
          <w:sz w:val="20"/>
          <w:szCs w:val="20"/>
          <w:lang w:val="x-none"/>
        </w:rPr>
        <w:t>Z</w:t>
      </w:r>
      <w:r w:rsidR="00FA4076" w:rsidRPr="00893FCE">
        <w:rPr>
          <w:rFonts w:ascii="Calibri" w:hAnsi="Calibri" w:cs="Calibri"/>
          <w:bCs/>
          <w:sz w:val="20"/>
          <w:szCs w:val="20"/>
          <w:lang w:val="x-none"/>
        </w:rPr>
        <w:t>amówienia</w:t>
      </w:r>
      <w:r w:rsidRPr="00893FCE">
        <w:rPr>
          <w:rFonts w:ascii="Calibri" w:hAnsi="Calibri" w:cs="Calibri"/>
          <w:bCs/>
          <w:sz w:val="20"/>
          <w:szCs w:val="20"/>
          <w:lang w:val="x-none"/>
        </w:rPr>
        <w:t xml:space="preserve"> i innych dokumentach zamówienia </w:t>
      </w:r>
      <w:r w:rsidR="00B136C4" w:rsidRPr="00893FCE">
        <w:rPr>
          <w:rFonts w:ascii="Calibri" w:hAnsi="Calibri" w:cs="Calibri"/>
          <w:bCs/>
          <w:sz w:val="20"/>
          <w:szCs w:val="20"/>
          <w:lang w:val="x-none"/>
        </w:rPr>
        <w:t>jest mowa</w:t>
      </w:r>
      <w:r w:rsidR="00B136C4" w:rsidRPr="00893FCE">
        <w:t xml:space="preserve"> </w:t>
      </w:r>
      <w:r w:rsidR="00B136C4" w:rsidRPr="00893FCE">
        <w:rPr>
          <w:rFonts w:ascii="Calibri" w:hAnsi="Calibri" w:cs="Calibri"/>
          <w:bCs/>
          <w:sz w:val="20"/>
          <w:szCs w:val="20"/>
          <w:lang w:val="x-none"/>
        </w:rPr>
        <w:t xml:space="preserve">o urządzeniach, sprzęcie, materiałach lub oprogramowaniu z </w:t>
      </w:r>
      <w:r w:rsidR="00FA4076" w:rsidRPr="00893FCE">
        <w:rPr>
          <w:rFonts w:ascii="Calibri" w:hAnsi="Calibri" w:cs="Calibri"/>
          <w:bCs/>
          <w:sz w:val="20"/>
          <w:szCs w:val="20"/>
          <w:lang w:val="x-none"/>
        </w:rPr>
        <w:t>wskaz</w:t>
      </w:r>
      <w:r w:rsidR="00B136C4" w:rsidRPr="00893FCE">
        <w:rPr>
          <w:rFonts w:ascii="Calibri" w:hAnsi="Calibri" w:cs="Calibri"/>
          <w:bCs/>
          <w:sz w:val="20"/>
          <w:szCs w:val="20"/>
          <w:lang w:val="x-none"/>
        </w:rPr>
        <w:t>aniem</w:t>
      </w:r>
      <w:r w:rsidR="00FA4076" w:rsidRPr="00893FCE">
        <w:rPr>
          <w:rFonts w:ascii="Calibri" w:hAnsi="Calibri" w:cs="Calibri"/>
          <w:bCs/>
          <w:sz w:val="20"/>
          <w:szCs w:val="20"/>
          <w:lang w:val="x-none"/>
        </w:rPr>
        <w:t xml:space="preserve"> znak</w:t>
      </w:r>
      <w:r w:rsidR="00B136C4" w:rsidRPr="00893FCE">
        <w:rPr>
          <w:rFonts w:ascii="Calibri" w:hAnsi="Calibri" w:cs="Calibri"/>
          <w:bCs/>
          <w:sz w:val="20"/>
          <w:szCs w:val="20"/>
          <w:lang w:val="x-none"/>
        </w:rPr>
        <w:t xml:space="preserve">ów </w:t>
      </w:r>
      <w:r w:rsidR="00FA4076" w:rsidRPr="00893FCE">
        <w:rPr>
          <w:rFonts w:ascii="Calibri" w:hAnsi="Calibri" w:cs="Calibri"/>
          <w:bCs/>
          <w:sz w:val="20"/>
          <w:szCs w:val="20"/>
          <w:lang w:val="x-none"/>
        </w:rPr>
        <w:t>towarow</w:t>
      </w:r>
      <w:r w:rsidR="00B136C4" w:rsidRPr="00893FCE">
        <w:rPr>
          <w:rFonts w:ascii="Calibri" w:hAnsi="Calibri" w:cs="Calibri"/>
          <w:bCs/>
          <w:sz w:val="20"/>
          <w:szCs w:val="20"/>
          <w:lang w:val="x-none"/>
        </w:rPr>
        <w:t>ych</w:t>
      </w:r>
      <w:r w:rsidR="00FA4076" w:rsidRPr="00893FCE">
        <w:rPr>
          <w:rFonts w:ascii="Calibri" w:hAnsi="Calibri" w:cs="Calibri"/>
          <w:bCs/>
          <w:sz w:val="20"/>
          <w:szCs w:val="20"/>
          <w:lang w:val="x-none"/>
        </w:rPr>
        <w:t>, paten</w:t>
      </w:r>
      <w:r w:rsidR="00B136C4" w:rsidRPr="00893FCE">
        <w:rPr>
          <w:rFonts w:ascii="Calibri" w:hAnsi="Calibri" w:cs="Calibri"/>
          <w:bCs/>
          <w:sz w:val="20"/>
          <w:szCs w:val="20"/>
          <w:lang w:val="x-none"/>
        </w:rPr>
        <w:t>tów</w:t>
      </w:r>
      <w:r w:rsidR="00FA4076" w:rsidRPr="00893FCE">
        <w:rPr>
          <w:rFonts w:ascii="Calibri" w:hAnsi="Calibri" w:cs="Calibri"/>
          <w:bCs/>
          <w:sz w:val="20"/>
          <w:szCs w:val="20"/>
          <w:lang w:val="x-none"/>
        </w:rPr>
        <w:t xml:space="preserve"> lub pochodzenia, źródła lub szczególn</w:t>
      </w:r>
      <w:r w:rsidR="00B136C4" w:rsidRPr="00893FCE">
        <w:rPr>
          <w:rFonts w:ascii="Calibri" w:hAnsi="Calibri" w:cs="Calibri"/>
          <w:bCs/>
          <w:sz w:val="20"/>
          <w:szCs w:val="20"/>
          <w:lang w:val="x-none"/>
        </w:rPr>
        <w:t>ego</w:t>
      </w:r>
      <w:r w:rsidR="00FA4076" w:rsidRPr="00893FCE">
        <w:rPr>
          <w:rFonts w:ascii="Calibri" w:hAnsi="Calibri" w:cs="Calibri"/>
          <w:bCs/>
          <w:sz w:val="20"/>
          <w:szCs w:val="20"/>
          <w:lang w:val="x-none"/>
        </w:rPr>
        <w:t xml:space="preserve"> proces</w:t>
      </w:r>
      <w:r w:rsidR="00B136C4" w:rsidRPr="00893FCE">
        <w:rPr>
          <w:rFonts w:ascii="Calibri" w:hAnsi="Calibri" w:cs="Calibri"/>
          <w:bCs/>
          <w:sz w:val="20"/>
          <w:szCs w:val="20"/>
          <w:lang w:val="x-none"/>
        </w:rPr>
        <w:t>u</w:t>
      </w:r>
      <w:r w:rsidR="00FA4076" w:rsidRPr="00893FCE">
        <w:rPr>
          <w:rFonts w:ascii="Calibri" w:hAnsi="Calibri" w:cs="Calibri"/>
          <w:bCs/>
          <w:sz w:val="20"/>
          <w:szCs w:val="20"/>
          <w:lang w:val="x-none"/>
        </w:rPr>
        <w:t xml:space="preserve">, który charakteryzuje produkty lub usługę dostarczane przez konkretnego </w:t>
      </w:r>
      <w:r w:rsidRPr="00893FCE">
        <w:rPr>
          <w:rFonts w:ascii="Calibri" w:hAnsi="Calibri" w:cs="Calibri"/>
          <w:bCs/>
          <w:sz w:val="20"/>
          <w:szCs w:val="20"/>
          <w:lang w:val="x-none"/>
        </w:rPr>
        <w:t>W</w:t>
      </w:r>
      <w:r w:rsidR="00FA4076" w:rsidRPr="00893FCE">
        <w:rPr>
          <w:rFonts w:ascii="Calibri" w:hAnsi="Calibri" w:cs="Calibri"/>
          <w:bCs/>
          <w:sz w:val="20"/>
          <w:szCs w:val="20"/>
          <w:lang w:val="x-none"/>
        </w:rPr>
        <w:t>ykonawcę, dopuszcza się zaoferowanie rozwiązań równoważnych, pod warunkiem zachowania przez nie takich samych minimalnych parametrów technicznych, jakościowych oraz funkcjonalnych</w:t>
      </w:r>
      <w:r w:rsidR="00B136C4" w:rsidRPr="00893FCE">
        <w:rPr>
          <w:rFonts w:ascii="Calibri" w:hAnsi="Calibri" w:cs="Calibri"/>
          <w:bCs/>
          <w:sz w:val="20"/>
          <w:szCs w:val="20"/>
          <w:lang w:val="x-none"/>
        </w:rPr>
        <w:t xml:space="preserve"> </w:t>
      </w:r>
      <w:r w:rsidR="00FA4076" w:rsidRPr="00893FCE">
        <w:rPr>
          <w:rFonts w:ascii="Calibri" w:hAnsi="Calibri" w:cs="Calibri"/>
          <w:bCs/>
          <w:sz w:val="20"/>
          <w:szCs w:val="20"/>
          <w:lang w:val="x-none"/>
        </w:rPr>
        <w:t>itp.</w:t>
      </w:r>
      <w:r w:rsidR="00B136C4" w:rsidRPr="00893FCE">
        <w:rPr>
          <w:rFonts w:ascii="Calibri" w:hAnsi="Calibri" w:cs="Calibri"/>
          <w:bCs/>
          <w:sz w:val="20"/>
          <w:szCs w:val="20"/>
          <w:lang w:val="x-none"/>
        </w:rPr>
        <w:t xml:space="preserve">, określonych w </w:t>
      </w:r>
      <w:r w:rsidR="00341BAB">
        <w:rPr>
          <w:rFonts w:ascii="Calibri" w:hAnsi="Calibri" w:cs="Calibri"/>
          <w:bCs/>
          <w:sz w:val="20"/>
          <w:szCs w:val="20"/>
          <w:lang w:val="x-none"/>
        </w:rPr>
        <w:t>O</w:t>
      </w:r>
      <w:r w:rsidR="00B136C4" w:rsidRPr="00893FCE">
        <w:rPr>
          <w:rFonts w:ascii="Calibri" w:hAnsi="Calibri" w:cs="Calibri"/>
          <w:bCs/>
          <w:sz w:val="20"/>
          <w:szCs w:val="20"/>
          <w:lang w:val="x-none"/>
        </w:rPr>
        <w:t xml:space="preserve">pisie </w:t>
      </w:r>
      <w:r w:rsidR="00392183">
        <w:rPr>
          <w:rFonts w:ascii="Calibri" w:hAnsi="Calibri" w:cs="Calibri"/>
          <w:bCs/>
          <w:sz w:val="20"/>
          <w:szCs w:val="20"/>
          <w:lang w:val="x-none"/>
        </w:rPr>
        <w:t>P</w:t>
      </w:r>
      <w:r w:rsidR="00B136C4" w:rsidRPr="00893FCE">
        <w:rPr>
          <w:rFonts w:ascii="Calibri" w:hAnsi="Calibri" w:cs="Calibri"/>
          <w:bCs/>
          <w:sz w:val="20"/>
          <w:szCs w:val="20"/>
          <w:lang w:val="x-none"/>
        </w:rPr>
        <w:t xml:space="preserve">rzedmiotu </w:t>
      </w:r>
      <w:r w:rsidR="00341BAB">
        <w:rPr>
          <w:rFonts w:ascii="Calibri" w:hAnsi="Calibri" w:cs="Calibri"/>
          <w:bCs/>
          <w:sz w:val="20"/>
          <w:szCs w:val="20"/>
          <w:lang w:val="x-none"/>
        </w:rPr>
        <w:t>Z</w:t>
      </w:r>
      <w:r w:rsidR="00B136C4" w:rsidRPr="00893FCE">
        <w:rPr>
          <w:rFonts w:ascii="Calibri" w:hAnsi="Calibri" w:cs="Calibri"/>
          <w:bCs/>
          <w:sz w:val="20"/>
          <w:szCs w:val="20"/>
          <w:lang w:val="x-none"/>
        </w:rPr>
        <w:t>amówienia</w:t>
      </w:r>
      <w:r w:rsidR="00FA4076" w:rsidRPr="00893FCE">
        <w:rPr>
          <w:rFonts w:ascii="Calibri" w:hAnsi="Calibri" w:cs="Calibri"/>
          <w:bCs/>
          <w:sz w:val="20"/>
          <w:szCs w:val="20"/>
          <w:lang w:val="x-none"/>
        </w:rPr>
        <w:t xml:space="preserve">. Wykonawca, który powołuje się na rozwiązania równoważne, jest zobowiązany wykazać, że oferowane przez niego rozwiązanie spełnia wymagania określone przez </w:t>
      </w:r>
      <w:r w:rsidR="00B136C4" w:rsidRPr="00893FCE">
        <w:rPr>
          <w:rFonts w:ascii="Calibri" w:hAnsi="Calibri" w:cs="Calibri"/>
          <w:bCs/>
          <w:sz w:val="20"/>
          <w:szCs w:val="20"/>
          <w:lang w:val="x-none"/>
        </w:rPr>
        <w:t>Z</w:t>
      </w:r>
      <w:r w:rsidR="00FA4076" w:rsidRPr="00893FCE">
        <w:rPr>
          <w:rFonts w:ascii="Calibri" w:hAnsi="Calibri" w:cs="Calibri"/>
          <w:bCs/>
          <w:sz w:val="20"/>
          <w:szCs w:val="20"/>
          <w:lang w:val="x-none"/>
        </w:rPr>
        <w:t xml:space="preserve">amawiającego. W takim przypadku, </w:t>
      </w:r>
      <w:r w:rsidR="00B136C4" w:rsidRPr="00893FCE">
        <w:rPr>
          <w:rFonts w:ascii="Calibri" w:hAnsi="Calibri" w:cs="Calibri"/>
          <w:bCs/>
          <w:sz w:val="20"/>
          <w:szCs w:val="20"/>
          <w:lang w:val="x-none"/>
        </w:rPr>
        <w:t>W</w:t>
      </w:r>
      <w:r w:rsidR="00FA4076" w:rsidRPr="00893FCE">
        <w:rPr>
          <w:rFonts w:ascii="Calibri" w:hAnsi="Calibri" w:cs="Calibri"/>
          <w:bCs/>
          <w:sz w:val="20"/>
          <w:szCs w:val="20"/>
          <w:lang w:val="x-none"/>
        </w:rPr>
        <w:t xml:space="preserve">ykonawca załącza do oferty wykaz rozwiązań równoważnych wraz z jego opisem lub normami. </w:t>
      </w:r>
    </w:p>
    <w:p w14:paraId="74A5299A" w14:textId="5D396F02" w:rsidR="0088661B" w:rsidRPr="00597E05" w:rsidRDefault="00B136C4" w:rsidP="005B4D28">
      <w:pPr>
        <w:ind w:left="709" w:firstLine="0"/>
        <w:jc w:val="left"/>
        <w:rPr>
          <w:rFonts w:ascii="Calibri" w:hAnsi="Calibri" w:cs="Calibri"/>
          <w:bCs/>
          <w:sz w:val="20"/>
          <w:szCs w:val="20"/>
          <w:lang w:val="x-none"/>
        </w:rPr>
      </w:pPr>
      <w:r w:rsidRPr="00893FCE">
        <w:rPr>
          <w:rFonts w:ascii="Calibri" w:hAnsi="Calibri" w:cs="Calibri"/>
          <w:bCs/>
          <w:sz w:val="20"/>
          <w:szCs w:val="20"/>
          <w:lang w:val="x-none"/>
        </w:rPr>
        <w:t xml:space="preserve">Ilekroć w </w:t>
      </w:r>
      <w:r w:rsidR="00341BAB">
        <w:rPr>
          <w:rFonts w:ascii="Calibri" w:hAnsi="Calibri" w:cs="Calibri"/>
          <w:bCs/>
          <w:sz w:val="20"/>
          <w:szCs w:val="20"/>
          <w:lang w:val="x-none"/>
        </w:rPr>
        <w:t>O</w:t>
      </w:r>
      <w:r w:rsidRPr="00893FCE">
        <w:rPr>
          <w:rFonts w:ascii="Calibri" w:hAnsi="Calibri" w:cs="Calibri"/>
          <w:bCs/>
          <w:sz w:val="20"/>
          <w:szCs w:val="20"/>
          <w:lang w:val="x-none"/>
        </w:rPr>
        <w:t xml:space="preserve">pisie </w:t>
      </w:r>
      <w:r w:rsidR="00392183">
        <w:rPr>
          <w:rFonts w:ascii="Calibri" w:hAnsi="Calibri" w:cs="Calibri"/>
          <w:bCs/>
          <w:sz w:val="20"/>
          <w:szCs w:val="20"/>
          <w:lang w:val="x-none"/>
        </w:rPr>
        <w:t>P</w:t>
      </w:r>
      <w:r w:rsidRPr="00893FCE">
        <w:rPr>
          <w:rFonts w:ascii="Calibri" w:hAnsi="Calibri" w:cs="Calibri"/>
          <w:bCs/>
          <w:sz w:val="20"/>
          <w:szCs w:val="20"/>
          <w:lang w:val="x-none"/>
        </w:rPr>
        <w:t xml:space="preserve">rzedmiotu </w:t>
      </w:r>
      <w:r w:rsidR="00341BAB">
        <w:rPr>
          <w:rFonts w:ascii="Calibri" w:hAnsi="Calibri" w:cs="Calibri"/>
          <w:bCs/>
          <w:sz w:val="20"/>
          <w:szCs w:val="20"/>
          <w:lang w:val="x-none"/>
        </w:rPr>
        <w:t>Z</w:t>
      </w:r>
      <w:r w:rsidRPr="00893FCE">
        <w:rPr>
          <w:rFonts w:ascii="Calibri" w:hAnsi="Calibri" w:cs="Calibri"/>
          <w:bCs/>
          <w:sz w:val="20"/>
          <w:szCs w:val="20"/>
          <w:lang w:val="x-none"/>
        </w:rPr>
        <w:t xml:space="preserve">amówienia i innych dokumentach zamówienia jest </w:t>
      </w:r>
      <w:r w:rsidR="00FA4076" w:rsidRPr="00597E05">
        <w:rPr>
          <w:rFonts w:ascii="Calibri" w:hAnsi="Calibri" w:cs="Calibri"/>
          <w:bCs/>
          <w:sz w:val="20"/>
          <w:szCs w:val="20"/>
          <w:lang w:val="x-none"/>
        </w:rPr>
        <w:t>powołan</w:t>
      </w:r>
      <w:r w:rsidRPr="00597E05">
        <w:rPr>
          <w:rFonts w:ascii="Calibri" w:hAnsi="Calibri" w:cs="Calibri"/>
          <w:bCs/>
          <w:sz w:val="20"/>
          <w:szCs w:val="20"/>
          <w:lang w:val="x-none"/>
        </w:rPr>
        <w:t>ie się na</w:t>
      </w:r>
      <w:r w:rsidR="00FA4076" w:rsidRPr="00597E05">
        <w:rPr>
          <w:rFonts w:ascii="Calibri" w:hAnsi="Calibri" w:cs="Calibri"/>
          <w:bCs/>
          <w:sz w:val="20"/>
          <w:szCs w:val="20"/>
          <w:lang w:val="x-none"/>
        </w:rPr>
        <w:t xml:space="preserve"> konkretne normy i przepisy, które spełniać mają materiały, sprzęt i inne towary oraz wykonane i zbadane roboty, będą obowiązywać postanowienia najnowszego wydania lub poprawionego wydania powołanych norm i przepisów o ile w warunkach </w:t>
      </w:r>
      <w:r w:rsidR="00597E05" w:rsidRPr="00597E05">
        <w:rPr>
          <w:rFonts w:ascii="Calibri" w:hAnsi="Calibri" w:cs="Calibri"/>
          <w:bCs/>
          <w:sz w:val="20"/>
          <w:szCs w:val="20"/>
          <w:lang w:val="x-none"/>
        </w:rPr>
        <w:t>umowy</w:t>
      </w:r>
      <w:r w:rsidR="00FA4076" w:rsidRPr="00597E05">
        <w:rPr>
          <w:rFonts w:ascii="Calibri" w:hAnsi="Calibri" w:cs="Calibri"/>
          <w:bCs/>
          <w:sz w:val="20"/>
          <w:szCs w:val="20"/>
          <w:lang w:val="x-none"/>
        </w:rPr>
        <w:t xml:space="preserve">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zatwierdzenia. Różnice pomiędzy powołanymi normami a ich proponowanymi zamiennikami muszą być dokładnie opisane przez Wykonawcę.</w:t>
      </w:r>
    </w:p>
    <w:p w14:paraId="631E9F6B" w14:textId="665C29B2" w:rsidR="00C4040D" w:rsidRPr="00893FCE" w:rsidRDefault="00C4040D" w:rsidP="00AB3CE0">
      <w:pPr>
        <w:numPr>
          <w:ilvl w:val="1"/>
          <w:numId w:val="22"/>
        </w:numPr>
        <w:ind w:left="709" w:hanging="425"/>
        <w:jc w:val="left"/>
        <w:rPr>
          <w:rFonts w:ascii="Calibri" w:hAnsi="Calibri" w:cs="Calibri"/>
          <w:b/>
          <w:sz w:val="20"/>
          <w:szCs w:val="20"/>
          <w:lang w:val="x-none"/>
        </w:rPr>
      </w:pPr>
      <w:r w:rsidRPr="00893FCE">
        <w:rPr>
          <w:rFonts w:ascii="Calibri" w:hAnsi="Calibri" w:cs="Calibri"/>
          <w:b/>
          <w:sz w:val="20"/>
          <w:szCs w:val="20"/>
          <w:lang w:val="x-none"/>
        </w:rPr>
        <w:t>Cel zamówienia</w:t>
      </w:r>
    </w:p>
    <w:p w14:paraId="7F39DC26" w14:textId="3C1EA523" w:rsidR="00DF25E3" w:rsidRPr="00C4040D" w:rsidRDefault="00DF25E3" w:rsidP="00C4040D">
      <w:pPr>
        <w:ind w:left="709" w:firstLine="0"/>
        <w:jc w:val="left"/>
        <w:rPr>
          <w:rFonts w:ascii="Calibri" w:hAnsi="Calibri" w:cs="Calibri"/>
          <w:bCs/>
          <w:color w:val="000000"/>
          <w:sz w:val="20"/>
          <w:szCs w:val="20"/>
          <w:lang w:val="x-none"/>
        </w:rPr>
      </w:pPr>
      <w:r w:rsidRPr="00C4040D">
        <w:rPr>
          <w:rFonts w:ascii="Calibri" w:hAnsi="Calibri" w:cs="Calibri"/>
          <w:bCs/>
          <w:color w:val="000000"/>
          <w:sz w:val="20"/>
          <w:szCs w:val="20"/>
          <w:lang w:val="x-none"/>
        </w:rPr>
        <w:t>Zadanie obejmuje wzmocnienie bezpieczeństwa systemów serwerowych, zabezpieczenie sieci poprzez wdrożenie rozwiązań chroniących infrastrukturę sieciową. Zapewnienie bezpieczeństwa oraz wprowadzenie narzędzi umożliwiających wykrywanie i re</w:t>
      </w:r>
      <w:r w:rsidR="00496013">
        <w:rPr>
          <w:rFonts w:ascii="Calibri" w:hAnsi="Calibri" w:cs="Calibri"/>
          <w:bCs/>
          <w:color w:val="000000"/>
          <w:sz w:val="20"/>
          <w:szCs w:val="20"/>
          <w:lang w:val="x-none"/>
        </w:rPr>
        <w:t>a</w:t>
      </w:r>
      <w:r w:rsidRPr="00C4040D">
        <w:rPr>
          <w:rFonts w:ascii="Calibri" w:hAnsi="Calibri" w:cs="Calibri"/>
          <w:bCs/>
          <w:color w:val="000000"/>
          <w:sz w:val="20"/>
          <w:szCs w:val="20"/>
          <w:lang w:val="x-none"/>
        </w:rPr>
        <w:t>kcję</w:t>
      </w:r>
      <w:r w:rsidR="00496013">
        <w:rPr>
          <w:rFonts w:ascii="Calibri" w:hAnsi="Calibri" w:cs="Calibri"/>
          <w:bCs/>
          <w:color w:val="000000"/>
          <w:sz w:val="20"/>
          <w:szCs w:val="20"/>
          <w:lang w:val="x-none"/>
        </w:rPr>
        <w:t xml:space="preserve"> na </w:t>
      </w:r>
      <w:r w:rsidRPr="00C4040D">
        <w:rPr>
          <w:rFonts w:ascii="Calibri" w:hAnsi="Calibri" w:cs="Calibri"/>
          <w:bCs/>
          <w:color w:val="000000"/>
          <w:sz w:val="20"/>
          <w:szCs w:val="20"/>
          <w:lang w:val="x-none"/>
        </w:rPr>
        <w:t>ewentualne incydenty w obszarze IT.</w:t>
      </w:r>
    </w:p>
    <w:p w14:paraId="69BF8A86" w14:textId="77777777" w:rsidR="00D47879" w:rsidRPr="00FA4076" w:rsidRDefault="00D47879" w:rsidP="00AB3CE0">
      <w:pPr>
        <w:numPr>
          <w:ilvl w:val="1"/>
          <w:numId w:val="22"/>
        </w:numPr>
        <w:ind w:left="709" w:hanging="425"/>
        <w:jc w:val="left"/>
        <w:rPr>
          <w:rFonts w:ascii="Calibri" w:hAnsi="Calibri" w:cs="Calibri"/>
          <w:color w:val="000000"/>
          <w:sz w:val="20"/>
          <w:szCs w:val="20"/>
        </w:rPr>
      </w:pPr>
      <w:r w:rsidRPr="00FA4076">
        <w:rPr>
          <w:rFonts w:ascii="Calibri" w:hAnsi="Calibri" w:cs="Calibri"/>
          <w:color w:val="000000"/>
          <w:sz w:val="20"/>
          <w:szCs w:val="20"/>
        </w:rPr>
        <w:t xml:space="preserve">Kody CPV: </w:t>
      </w:r>
    </w:p>
    <w:tbl>
      <w:tblPr>
        <w:tblW w:w="0" w:type="auto"/>
        <w:tblInd w:w="817" w:type="dxa"/>
        <w:tblLook w:val="04A0" w:firstRow="1" w:lastRow="0" w:firstColumn="1" w:lastColumn="0" w:noHBand="0" w:noVBand="1"/>
      </w:tblPr>
      <w:tblGrid>
        <w:gridCol w:w="1541"/>
        <w:gridCol w:w="6712"/>
      </w:tblGrid>
      <w:tr w:rsidR="0082200C" w:rsidRPr="0082200C" w14:paraId="02C7D6F7" w14:textId="77777777" w:rsidTr="0033512D">
        <w:tc>
          <w:tcPr>
            <w:tcW w:w="1559" w:type="dxa"/>
          </w:tcPr>
          <w:p w14:paraId="74322618" w14:textId="77777777" w:rsidR="00D47879" w:rsidRPr="0082200C" w:rsidRDefault="00D47879" w:rsidP="00CF4E45">
            <w:pPr>
              <w:spacing w:after="0"/>
              <w:jc w:val="left"/>
              <w:rPr>
                <w:rFonts w:ascii="Calibri" w:hAnsi="Calibri" w:cs="Calibri"/>
                <w:b/>
                <w:bCs/>
                <w:sz w:val="20"/>
                <w:szCs w:val="20"/>
              </w:rPr>
            </w:pPr>
            <w:r w:rsidRPr="0082200C">
              <w:rPr>
                <w:rFonts w:ascii="Calibri" w:hAnsi="Calibri" w:cs="Calibri"/>
                <w:b/>
                <w:bCs/>
                <w:sz w:val="20"/>
                <w:szCs w:val="20"/>
              </w:rPr>
              <w:t>32420000-3</w:t>
            </w:r>
          </w:p>
        </w:tc>
        <w:tc>
          <w:tcPr>
            <w:tcW w:w="6910" w:type="dxa"/>
          </w:tcPr>
          <w:p w14:paraId="42EC6ABE" w14:textId="77777777" w:rsidR="00D47879" w:rsidRPr="0082200C" w:rsidRDefault="00D47879" w:rsidP="00CF4E45">
            <w:pPr>
              <w:spacing w:after="0"/>
              <w:jc w:val="left"/>
              <w:rPr>
                <w:rFonts w:ascii="Calibri" w:hAnsi="Calibri" w:cs="Calibri"/>
                <w:bCs/>
                <w:sz w:val="20"/>
                <w:szCs w:val="20"/>
              </w:rPr>
            </w:pPr>
            <w:r w:rsidRPr="0082200C">
              <w:rPr>
                <w:rFonts w:ascii="Calibri" w:hAnsi="Calibri" w:cs="Calibri"/>
                <w:bCs/>
                <w:sz w:val="20"/>
                <w:szCs w:val="20"/>
              </w:rPr>
              <w:t>Urządzenia sieciowe</w:t>
            </w:r>
          </w:p>
        </w:tc>
      </w:tr>
      <w:tr w:rsidR="0082200C" w:rsidRPr="0082200C" w14:paraId="25849F6B" w14:textId="77777777" w:rsidTr="0033512D">
        <w:tc>
          <w:tcPr>
            <w:tcW w:w="1559" w:type="dxa"/>
          </w:tcPr>
          <w:p w14:paraId="3E786C56" w14:textId="1BA97E18" w:rsidR="00D47879" w:rsidRPr="0082200C" w:rsidRDefault="00D47879" w:rsidP="0033512D">
            <w:pPr>
              <w:spacing w:after="0"/>
              <w:jc w:val="left"/>
              <w:rPr>
                <w:rFonts w:ascii="Calibri" w:hAnsi="Calibri" w:cs="Calibri"/>
                <w:b/>
                <w:sz w:val="20"/>
                <w:szCs w:val="20"/>
              </w:rPr>
            </w:pPr>
            <w:r w:rsidRPr="0082200C">
              <w:rPr>
                <w:rFonts w:ascii="Calibri" w:hAnsi="Calibri" w:cs="Calibri"/>
                <w:b/>
                <w:sz w:val="20"/>
                <w:szCs w:val="20"/>
              </w:rPr>
              <w:t>48822000-2</w:t>
            </w:r>
          </w:p>
        </w:tc>
        <w:tc>
          <w:tcPr>
            <w:tcW w:w="6910" w:type="dxa"/>
          </w:tcPr>
          <w:p w14:paraId="4B4808C1" w14:textId="3BFE0006" w:rsidR="00D47879" w:rsidRPr="0082200C" w:rsidRDefault="00D47879" w:rsidP="0033512D">
            <w:pPr>
              <w:spacing w:after="0"/>
              <w:jc w:val="left"/>
              <w:rPr>
                <w:rFonts w:ascii="Calibri" w:hAnsi="Calibri" w:cs="Calibri"/>
                <w:bCs/>
                <w:sz w:val="20"/>
                <w:szCs w:val="20"/>
              </w:rPr>
            </w:pPr>
            <w:r w:rsidRPr="0082200C">
              <w:rPr>
                <w:rFonts w:ascii="Calibri" w:hAnsi="Calibri" w:cs="Calibri"/>
                <w:bCs/>
                <w:sz w:val="20"/>
                <w:szCs w:val="20"/>
              </w:rPr>
              <w:t xml:space="preserve">Serwery </w:t>
            </w:r>
          </w:p>
        </w:tc>
      </w:tr>
      <w:tr w:rsidR="0082200C" w:rsidRPr="0082200C" w14:paraId="09F27A1C" w14:textId="77777777" w:rsidTr="0033512D">
        <w:trPr>
          <w:trHeight w:val="60"/>
        </w:trPr>
        <w:tc>
          <w:tcPr>
            <w:tcW w:w="1559" w:type="dxa"/>
          </w:tcPr>
          <w:p w14:paraId="6BE49466" w14:textId="77777777" w:rsidR="00D47879" w:rsidRPr="0082200C" w:rsidRDefault="00D47879" w:rsidP="00CF4E45">
            <w:pPr>
              <w:autoSpaceDE w:val="0"/>
              <w:autoSpaceDN w:val="0"/>
              <w:adjustRightInd w:val="0"/>
              <w:spacing w:after="0"/>
              <w:jc w:val="left"/>
              <w:rPr>
                <w:rFonts w:ascii="Calibri" w:hAnsi="Calibri" w:cs="Calibri"/>
                <w:b/>
                <w:sz w:val="20"/>
                <w:szCs w:val="20"/>
              </w:rPr>
            </w:pPr>
            <w:r w:rsidRPr="0082200C">
              <w:rPr>
                <w:rFonts w:ascii="Calibri" w:hAnsi="Calibri" w:cs="Calibri"/>
                <w:b/>
                <w:sz w:val="20"/>
                <w:szCs w:val="20"/>
              </w:rPr>
              <w:t xml:space="preserve">48600000-4 </w:t>
            </w:r>
          </w:p>
        </w:tc>
        <w:tc>
          <w:tcPr>
            <w:tcW w:w="6910" w:type="dxa"/>
          </w:tcPr>
          <w:p w14:paraId="3B1E06AA" w14:textId="77777777" w:rsidR="00D47879" w:rsidRPr="0082200C" w:rsidRDefault="00D47879" w:rsidP="00CF4E45">
            <w:pPr>
              <w:spacing w:after="0"/>
              <w:ind w:left="30" w:firstLine="0"/>
              <w:jc w:val="left"/>
              <w:rPr>
                <w:rFonts w:ascii="Calibri" w:hAnsi="Calibri" w:cs="Calibri"/>
                <w:sz w:val="20"/>
                <w:szCs w:val="20"/>
              </w:rPr>
            </w:pPr>
            <w:r w:rsidRPr="0082200C">
              <w:rPr>
                <w:rFonts w:ascii="Calibri" w:hAnsi="Calibri" w:cs="Calibri"/>
                <w:sz w:val="20"/>
                <w:szCs w:val="20"/>
              </w:rPr>
              <w:t xml:space="preserve">Pakiety oprogramowania dla baz danych i operacyjne </w:t>
            </w:r>
          </w:p>
        </w:tc>
      </w:tr>
      <w:tr w:rsidR="0082200C" w:rsidRPr="0082200C" w14:paraId="7C3379A5" w14:textId="77777777" w:rsidTr="0033512D">
        <w:trPr>
          <w:trHeight w:val="60"/>
        </w:trPr>
        <w:tc>
          <w:tcPr>
            <w:tcW w:w="1559" w:type="dxa"/>
          </w:tcPr>
          <w:p w14:paraId="36432930" w14:textId="77777777" w:rsidR="00D47879" w:rsidRPr="0082200C" w:rsidRDefault="00D47879" w:rsidP="00CF4E45">
            <w:pPr>
              <w:autoSpaceDE w:val="0"/>
              <w:autoSpaceDN w:val="0"/>
              <w:adjustRightInd w:val="0"/>
              <w:spacing w:after="0"/>
              <w:jc w:val="left"/>
              <w:rPr>
                <w:rFonts w:ascii="Calibri" w:hAnsi="Calibri" w:cs="Calibri"/>
                <w:b/>
                <w:bCs/>
                <w:sz w:val="20"/>
                <w:szCs w:val="20"/>
              </w:rPr>
            </w:pPr>
            <w:r w:rsidRPr="0082200C">
              <w:rPr>
                <w:rFonts w:ascii="Calibri" w:hAnsi="Calibri" w:cs="Calibri"/>
                <w:b/>
                <w:bCs/>
                <w:sz w:val="20"/>
                <w:szCs w:val="20"/>
              </w:rPr>
              <w:t>30236000-2</w:t>
            </w:r>
          </w:p>
          <w:p w14:paraId="498FE5F0" w14:textId="77777777" w:rsidR="00D47879" w:rsidRPr="0082200C" w:rsidRDefault="00D47879" w:rsidP="00CF4E45">
            <w:pPr>
              <w:spacing w:after="0"/>
              <w:rPr>
                <w:rFonts w:ascii="Calibri" w:hAnsi="Calibri" w:cs="Calibri"/>
                <w:b/>
                <w:bCs/>
                <w:sz w:val="20"/>
                <w:szCs w:val="20"/>
              </w:rPr>
            </w:pPr>
            <w:r w:rsidRPr="0082200C">
              <w:rPr>
                <w:rFonts w:ascii="Calibri" w:hAnsi="Calibri" w:cs="Calibri"/>
                <w:b/>
                <w:bCs/>
                <w:sz w:val="20"/>
                <w:szCs w:val="20"/>
              </w:rPr>
              <w:t>72514200-3</w:t>
            </w:r>
          </w:p>
          <w:p w14:paraId="3074F750" w14:textId="77777777" w:rsidR="00D47879" w:rsidRPr="0082200C" w:rsidRDefault="00D47879" w:rsidP="00CF4E45">
            <w:pPr>
              <w:spacing w:after="0"/>
              <w:rPr>
                <w:rFonts w:ascii="Calibri" w:hAnsi="Calibri" w:cs="Calibri"/>
                <w:b/>
                <w:bCs/>
                <w:sz w:val="20"/>
                <w:szCs w:val="20"/>
              </w:rPr>
            </w:pPr>
            <w:r w:rsidRPr="0082200C">
              <w:rPr>
                <w:rFonts w:ascii="Calibri" w:hAnsi="Calibri" w:cs="Calibri"/>
                <w:b/>
                <w:bCs/>
                <w:sz w:val="20"/>
                <w:szCs w:val="20"/>
              </w:rPr>
              <w:t>72611000-6</w:t>
            </w:r>
          </w:p>
        </w:tc>
        <w:tc>
          <w:tcPr>
            <w:tcW w:w="6910" w:type="dxa"/>
          </w:tcPr>
          <w:p w14:paraId="12408AB6" w14:textId="77777777" w:rsidR="00D47879" w:rsidRPr="0082200C" w:rsidRDefault="00D47879" w:rsidP="00CF4E45">
            <w:pPr>
              <w:spacing w:after="0"/>
              <w:ind w:left="30" w:firstLine="0"/>
              <w:jc w:val="left"/>
              <w:rPr>
                <w:rFonts w:ascii="Calibri" w:hAnsi="Calibri" w:cs="Calibri"/>
                <w:sz w:val="20"/>
                <w:szCs w:val="20"/>
              </w:rPr>
            </w:pPr>
            <w:r w:rsidRPr="0082200C">
              <w:rPr>
                <w:rFonts w:ascii="Calibri" w:hAnsi="Calibri" w:cs="Calibri"/>
                <w:sz w:val="20"/>
                <w:szCs w:val="20"/>
              </w:rPr>
              <w:t>Różny sprzęt komputerowy</w:t>
            </w:r>
          </w:p>
          <w:p w14:paraId="51162901" w14:textId="77777777" w:rsidR="00D47879" w:rsidRPr="0082200C" w:rsidRDefault="00D47879" w:rsidP="00CF4E45">
            <w:pPr>
              <w:spacing w:after="0"/>
              <w:ind w:left="30" w:firstLine="0"/>
              <w:jc w:val="left"/>
              <w:rPr>
                <w:rFonts w:ascii="Calibri" w:hAnsi="Calibri" w:cs="Calibri"/>
                <w:sz w:val="20"/>
                <w:szCs w:val="20"/>
              </w:rPr>
            </w:pPr>
            <w:r w:rsidRPr="0082200C">
              <w:rPr>
                <w:rFonts w:ascii="Calibri" w:hAnsi="Calibri" w:cs="Calibri"/>
                <w:sz w:val="20"/>
                <w:szCs w:val="20"/>
              </w:rPr>
              <w:t>Usługi rozbudowy systemów komputerowych</w:t>
            </w:r>
          </w:p>
          <w:p w14:paraId="5A2FF0BD" w14:textId="77777777" w:rsidR="00D47879" w:rsidRPr="0082200C" w:rsidRDefault="00D47879" w:rsidP="00CF4E45">
            <w:pPr>
              <w:spacing w:after="0"/>
              <w:ind w:left="30" w:firstLine="0"/>
              <w:jc w:val="left"/>
              <w:rPr>
                <w:rFonts w:ascii="Calibri" w:hAnsi="Calibri" w:cs="Calibri"/>
                <w:sz w:val="20"/>
                <w:szCs w:val="20"/>
              </w:rPr>
            </w:pPr>
            <w:r w:rsidRPr="0082200C">
              <w:rPr>
                <w:rFonts w:ascii="Calibri" w:hAnsi="Calibri" w:cs="Calibri"/>
                <w:sz w:val="20"/>
                <w:szCs w:val="20"/>
              </w:rPr>
              <w:t>Usługi w zakresie wsparcia technicznego</w:t>
            </w:r>
          </w:p>
        </w:tc>
      </w:tr>
    </w:tbl>
    <w:p w14:paraId="5DCE99DD" w14:textId="77777777" w:rsidR="001467EB" w:rsidRPr="0082200C" w:rsidRDefault="001467EB" w:rsidP="00AB3CE0">
      <w:pPr>
        <w:numPr>
          <w:ilvl w:val="0"/>
          <w:numId w:val="22"/>
        </w:numPr>
        <w:spacing w:before="120"/>
        <w:ind w:left="284" w:hanging="284"/>
        <w:rPr>
          <w:rFonts w:ascii="Calibri" w:hAnsi="Calibri" w:cs="Calibri"/>
          <w:b/>
          <w:sz w:val="20"/>
          <w:szCs w:val="20"/>
        </w:rPr>
      </w:pPr>
      <w:bookmarkStart w:id="5" w:name="_Hlk183000975"/>
      <w:r w:rsidRPr="0082200C">
        <w:rPr>
          <w:rFonts w:ascii="Calibri" w:hAnsi="Calibri" w:cs="Calibri"/>
          <w:b/>
          <w:sz w:val="20"/>
          <w:szCs w:val="20"/>
        </w:rPr>
        <w:t>Źródła finansowania zamówienia</w:t>
      </w:r>
    </w:p>
    <w:p w14:paraId="270CB46B" w14:textId="2E9A6E95" w:rsidR="00D61CBB" w:rsidRPr="0082200C" w:rsidRDefault="00064181" w:rsidP="00AB3CE0">
      <w:pPr>
        <w:numPr>
          <w:ilvl w:val="1"/>
          <w:numId w:val="22"/>
        </w:numPr>
        <w:ind w:left="709" w:hanging="425"/>
        <w:jc w:val="left"/>
        <w:rPr>
          <w:rFonts w:ascii="Calibri" w:hAnsi="Calibri" w:cs="Calibri"/>
          <w:b/>
          <w:sz w:val="20"/>
          <w:szCs w:val="20"/>
        </w:rPr>
      </w:pPr>
      <w:r w:rsidRPr="0082200C">
        <w:rPr>
          <w:rFonts w:ascii="Calibri" w:hAnsi="Calibri" w:cs="Calibri"/>
          <w:b/>
          <w:sz w:val="20"/>
          <w:szCs w:val="20"/>
        </w:rPr>
        <w:t xml:space="preserve">Przedmiot zamówienia </w:t>
      </w:r>
      <w:r w:rsidR="00F07F76" w:rsidRPr="0082200C">
        <w:rPr>
          <w:rFonts w:ascii="Calibri" w:hAnsi="Calibri" w:cs="Calibri"/>
          <w:b/>
          <w:sz w:val="20"/>
          <w:szCs w:val="20"/>
        </w:rPr>
        <w:t>realizowany</w:t>
      </w:r>
      <w:r w:rsidR="00D66553" w:rsidRPr="0082200C">
        <w:rPr>
          <w:rFonts w:ascii="Calibri" w:hAnsi="Calibri" w:cs="Calibri"/>
          <w:b/>
          <w:sz w:val="20"/>
          <w:szCs w:val="20"/>
        </w:rPr>
        <w:t xml:space="preserve"> jest </w:t>
      </w:r>
      <w:r w:rsidR="00F07F76" w:rsidRPr="0082200C">
        <w:rPr>
          <w:rFonts w:ascii="Calibri" w:hAnsi="Calibri" w:cs="Calibri"/>
          <w:b/>
          <w:sz w:val="20"/>
          <w:szCs w:val="20"/>
        </w:rPr>
        <w:t xml:space="preserve"> w ramach Projektu „</w:t>
      </w:r>
      <w:r w:rsidR="00EC27A9" w:rsidRPr="0082200C">
        <w:rPr>
          <w:rFonts w:ascii="Calibri" w:hAnsi="Calibri" w:cs="Calibri"/>
          <w:b/>
          <w:sz w:val="20"/>
          <w:szCs w:val="20"/>
        </w:rPr>
        <w:t xml:space="preserve">Poprawa poziomu </w:t>
      </w:r>
      <w:proofErr w:type="spellStart"/>
      <w:r w:rsidR="00EC27A9" w:rsidRPr="0082200C">
        <w:rPr>
          <w:rFonts w:ascii="Calibri" w:hAnsi="Calibri" w:cs="Calibri"/>
          <w:b/>
          <w:sz w:val="20"/>
          <w:szCs w:val="20"/>
        </w:rPr>
        <w:t>Cyberbezpieczeństwa</w:t>
      </w:r>
      <w:proofErr w:type="spellEnd"/>
      <w:r w:rsidR="00EC27A9" w:rsidRPr="0082200C">
        <w:rPr>
          <w:rFonts w:ascii="Calibri" w:hAnsi="Calibri" w:cs="Calibri"/>
          <w:b/>
          <w:sz w:val="20"/>
          <w:szCs w:val="20"/>
        </w:rPr>
        <w:t xml:space="preserve"> w Przedsiębiorstwie „Wodociągi Dębickie” Sp. z o.o.</w:t>
      </w:r>
      <w:r w:rsidR="00F07F76" w:rsidRPr="0082200C">
        <w:rPr>
          <w:rFonts w:ascii="Calibri" w:hAnsi="Calibri" w:cs="Calibri"/>
          <w:b/>
          <w:sz w:val="20"/>
          <w:szCs w:val="20"/>
        </w:rPr>
        <w:t>”</w:t>
      </w:r>
      <w:r w:rsidR="00942DED" w:rsidRPr="0082200C">
        <w:rPr>
          <w:rFonts w:ascii="Calibri" w:hAnsi="Calibri" w:cs="Calibri"/>
          <w:b/>
          <w:sz w:val="20"/>
          <w:szCs w:val="20"/>
        </w:rPr>
        <w:t>,</w:t>
      </w:r>
      <w:r w:rsidR="00D66553" w:rsidRPr="0082200C">
        <w:rPr>
          <w:b/>
        </w:rPr>
        <w:t xml:space="preserve"> </w:t>
      </w:r>
      <w:r w:rsidR="00D66553" w:rsidRPr="0082200C">
        <w:rPr>
          <w:rFonts w:ascii="Calibri" w:hAnsi="Calibri" w:cs="Calibri"/>
          <w:b/>
          <w:sz w:val="20"/>
          <w:szCs w:val="20"/>
        </w:rPr>
        <w:t>numer projektu KPOD.05.10-CW.01-001/25/0061,</w:t>
      </w:r>
      <w:r w:rsidR="00942DED" w:rsidRPr="0082200C">
        <w:rPr>
          <w:rFonts w:ascii="Calibri" w:hAnsi="Calibri" w:cs="Calibri"/>
          <w:b/>
          <w:sz w:val="20"/>
          <w:szCs w:val="20"/>
        </w:rPr>
        <w:t xml:space="preserve"> który uz</w:t>
      </w:r>
      <w:r w:rsidR="00D66553" w:rsidRPr="0082200C">
        <w:rPr>
          <w:rFonts w:ascii="Calibri" w:hAnsi="Calibri" w:cs="Calibri"/>
          <w:b/>
          <w:sz w:val="20"/>
          <w:szCs w:val="20"/>
        </w:rPr>
        <w:t>y</w:t>
      </w:r>
      <w:r w:rsidR="00942DED" w:rsidRPr="0082200C">
        <w:rPr>
          <w:rFonts w:ascii="Calibri" w:hAnsi="Calibri" w:cs="Calibri"/>
          <w:b/>
          <w:sz w:val="20"/>
          <w:szCs w:val="20"/>
        </w:rPr>
        <w:t xml:space="preserve">skał wsparcie w ramach Konkursu Grantowego pn. “Cyberbezpieczne Wodociągi” Inwestycja C3.1.1. </w:t>
      </w:r>
      <w:proofErr w:type="spellStart"/>
      <w:r w:rsidR="00942DED" w:rsidRPr="0082200C">
        <w:rPr>
          <w:rFonts w:ascii="Calibri" w:hAnsi="Calibri" w:cs="Calibri"/>
          <w:b/>
          <w:sz w:val="20"/>
          <w:szCs w:val="20"/>
        </w:rPr>
        <w:t>Cyberbezpieczeństwo</w:t>
      </w:r>
      <w:proofErr w:type="spellEnd"/>
      <w:r w:rsidR="00942DED" w:rsidRPr="0082200C">
        <w:rPr>
          <w:rFonts w:ascii="Calibri" w:hAnsi="Calibri" w:cs="Calibri"/>
          <w:b/>
          <w:sz w:val="20"/>
          <w:szCs w:val="20"/>
        </w:rPr>
        <w:t xml:space="preserve"> – </w:t>
      </w:r>
      <w:proofErr w:type="spellStart"/>
      <w:r w:rsidR="00942DED" w:rsidRPr="0082200C">
        <w:rPr>
          <w:rFonts w:ascii="Calibri" w:hAnsi="Calibri" w:cs="Calibri"/>
          <w:b/>
          <w:sz w:val="20"/>
          <w:szCs w:val="20"/>
        </w:rPr>
        <w:t>CyberPL</w:t>
      </w:r>
      <w:proofErr w:type="spellEnd"/>
      <w:r w:rsidR="00942DED" w:rsidRPr="0082200C">
        <w:rPr>
          <w:rFonts w:ascii="Calibri" w:hAnsi="Calibri" w:cs="Calibri"/>
          <w:b/>
          <w:sz w:val="20"/>
          <w:szCs w:val="20"/>
        </w:rPr>
        <w:t>, infrastruktura przetwarzania danych oraz optymalizacja infrastruktury służb państwowych odpowiedzialnych za bezpieczeństwo: “</w:t>
      </w:r>
      <w:proofErr w:type="spellStart"/>
      <w:r w:rsidR="00942DED" w:rsidRPr="0082200C">
        <w:rPr>
          <w:rFonts w:ascii="Calibri" w:hAnsi="Calibri" w:cs="Calibri"/>
          <w:b/>
          <w:sz w:val="20"/>
          <w:szCs w:val="20"/>
        </w:rPr>
        <w:t>Cyberbezpieczeństwo</w:t>
      </w:r>
      <w:proofErr w:type="spellEnd"/>
      <w:r w:rsidR="00942DED" w:rsidRPr="0082200C">
        <w:rPr>
          <w:rFonts w:ascii="Calibri" w:hAnsi="Calibri" w:cs="Calibri"/>
          <w:b/>
          <w:sz w:val="20"/>
          <w:szCs w:val="20"/>
        </w:rPr>
        <w:t xml:space="preserve"> – </w:t>
      </w:r>
      <w:proofErr w:type="spellStart"/>
      <w:r w:rsidR="00942DED" w:rsidRPr="0082200C">
        <w:rPr>
          <w:rFonts w:ascii="Calibri" w:hAnsi="Calibri" w:cs="Calibri"/>
          <w:b/>
          <w:sz w:val="20"/>
          <w:szCs w:val="20"/>
        </w:rPr>
        <w:t>Cyberbezpieczne</w:t>
      </w:r>
      <w:proofErr w:type="spellEnd"/>
      <w:r w:rsidR="00942DED" w:rsidRPr="0082200C">
        <w:rPr>
          <w:rFonts w:ascii="Calibri" w:hAnsi="Calibri" w:cs="Calibri"/>
          <w:b/>
          <w:sz w:val="20"/>
          <w:szCs w:val="20"/>
        </w:rPr>
        <w:t xml:space="preserve"> Wodociągi</w:t>
      </w:r>
      <w:bookmarkStart w:id="6" w:name="_Hlk63839734"/>
      <w:bookmarkStart w:id="7" w:name="_Hlk69292163"/>
      <w:r w:rsidR="00D66553" w:rsidRPr="0082200C">
        <w:rPr>
          <w:rFonts w:ascii="Calibri" w:hAnsi="Calibri" w:cs="Calibri"/>
          <w:b/>
          <w:sz w:val="20"/>
          <w:szCs w:val="20"/>
        </w:rPr>
        <w:t>”</w:t>
      </w:r>
      <w:r w:rsidR="00F874C0">
        <w:rPr>
          <w:rFonts w:ascii="Calibri" w:hAnsi="Calibri" w:cs="Calibri"/>
          <w:b/>
          <w:sz w:val="20"/>
          <w:szCs w:val="20"/>
        </w:rPr>
        <w:t xml:space="preserve">, Umowa o powierzenie grantu </w:t>
      </w:r>
      <w:r w:rsidR="00F874C0" w:rsidRPr="00F874C0">
        <w:rPr>
          <w:rFonts w:ascii="Calibri" w:hAnsi="Calibri" w:cs="Calibri"/>
          <w:b/>
          <w:sz w:val="20"/>
          <w:szCs w:val="20"/>
        </w:rPr>
        <w:t>KPOD.05.10-CW.01-001/25/0061/KPOD.05.10.CW.01-001/25/2026 z 25 marca 2026 r.</w:t>
      </w:r>
    </w:p>
    <w:bookmarkEnd w:id="3"/>
    <w:bookmarkEnd w:id="4"/>
    <w:bookmarkEnd w:id="5"/>
    <w:bookmarkEnd w:id="6"/>
    <w:bookmarkEnd w:id="7"/>
    <w:p w14:paraId="23EAC8D9" w14:textId="77777777" w:rsidR="005F2D97" w:rsidRDefault="005F2D97" w:rsidP="00AB3CE0">
      <w:pPr>
        <w:pStyle w:val="Akapitzlist"/>
        <w:numPr>
          <w:ilvl w:val="0"/>
          <w:numId w:val="22"/>
        </w:numPr>
        <w:spacing w:before="120"/>
        <w:ind w:left="284" w:hanging="284"/>
        <w:rPr>
          <w:rFonts w:ascii="Calibri" w:hAnsi="Calibri" w:cs="Calibri"/>
          <w:b/>
          <w:color w:val="000000"/>
          <w:sz w:val="20"/>
          <w:szCs w:val="20"/>
        </w:rPr>
      </w:pPr>
      <w:r w:rsidRPr="009C3953">
        <w:rPr>
          <w:rFonts w:ascii="Calibri" w:hAnsi="Calibri" w:cs="Calibri"/>
          <w:b/>
          <w:color w:val="000000"/>
          <w:sz w:val="20"/>
          <w:szCs w:val="20"/>
        </w:rPr>
        <w:t>Zamówienia częściowe</w:t>
      </w:r>
    </w:p>
    <w:p w14:paraId="0127FFA2" w14:textId="3926756B" w:rsidR="00F85B19" w:rsidRPr="00A86C61" w:rsidRDefault="00F85B19" w:rsidP="00F85B19">
      <w:pPr>
        <w:spacing w:before="120"/>
        <w:ind w:left="283" w:firstLine="0"/>
        <w:jc w:val="left"/>
        <w:rPr>
          <w:rFonts w:ascii="Calibri" w:hAnsi="Calibri" w:cs="Calibri"/>
          <w:sz w:val="20"/>
          <w:szCs w:val="20"/>
          <w:lang w:eastAsia="pl-PL"/>
        </w:rPr>
      </w:pPr>
      <w:r w:rsidRPr="0082200C">
        <w:rPr>
          <w:rFonts w:ascii="Calibri" w:hAnsi="Calibri" w:cs="Calibri"/>
          <w:sz w:val="20"/>
          <w:szCs w:val="20"/>
          <w:lang w:eastAsia="pl-PL"/>
        </w:rPr>
        <w:t xml:space="preserve">Zamawiający </w:t>
      </w:r>
      <w:r w:rsidR="00A86C61" w:rsidRPr="00A86C61">
        <w:rPr>
          <w:rFonts w:ascii="Calibri" w:hAnsi="Calibri" w:cs="Calibri"/>
          <w:b/>
          <w:bCs/>
          <w:sz w:val="20"/>
          <w:szCs w:val="20"/>
          <w:lang w:eastAsia="pl-PL"/>
        </w:rPr>
        <w:t xml:space="preserve">nie </w:t>
      </w:r>
      <w:r w:rsidRPr="00A86C61">
        <w:rPr>
          <w:rFonts w:ascii="Calibri" w:hAnsi="Calibri" w:cs="Calibri"/>
          <w:b/>
          <w:bCs/>
          <w:sz w:val="20"/>
          <w:szCs w:val="20"/>
          <w:lang w:eastAsia="pl-PL"/>
        </w:rPr>
        <w:t xml:space="preserve">dopuszcza </w:t>
      </w:r>
      <w:r w:rsidR="00A86C61">
        <w:rPr>
          <w:rFonts w:ascii="Calibri" w:hAnsi="Calibri" w:cs="Calibri"/>
          <w:sz w:val="20"/>
          <w:szCs w:val="20"/>
          <w:lang w:eastAsia="pl-PL"/>
        </w:rPr>
        <w:t xml:space="preserve">możliwości </w:t>
      </w:r>
      <w:r w:rsidRPr="0082200C">
        <w:rPr>
          <w:rFonts w:ascii="Calibri" w:hAnsi="Calibri" w:cs="Calibri"/>
          <w:sz w:val="20"/>
          <w:szCs w:val="20"/>
          <w:lang w:eastAsia="pl-PL"/>
        </w:rPr>
        <w:t>składani</w:t>
      </w:r>
      <w:r w:rsidR="00A86C61">
        <w:rPr>
          <w:rFonts w:ascii="Calibri" w:hAnsi="Calibri" w:cs="Calibri"/>
          <w:sz w:val="20"/>
          <w:szCs w:val="20"/>
          <w:lang w:eastAsia="pl-PL"/>
        </w:rPr>
        <w:t>a</w:t>
      </w:r>
      <w:r w:rsidRPr="0082200C">
        <w:rPr>
          <w:rFonts w:ascii="Calibri" w:hAnsi="Calibri" w:cs="Calibri"/>
          <w:sz w:val="20"/>
          <w:szCs w:val="20"/>
          <w:lang w:eastAsia="pl-PL"/>
        </w:rPr>
        <w:t xml:space="preserve"> </w:t>
      </w:r>
      <w:r w:rsidRPr="00A86C61">
        <w:rPr>
          <w:rFonts w:ascii="Calibri" w:hAnsi="Calibri" w:cs="Calibri"/>
          <w:sz w:val="20"/>
          <w:szCs w:val="20"/>
          <w:lang w:eastAsia="pl-PL"/>
        </w:rPr>
        <w:t>ofert częściowych</w:t>
      </w:r>
      <w:r w:rsidR="00A86C61" w:rsidRPr="00A86C61">
        <w:rPr>
          <w:rFonts w:ascii="Calibri" w:hAnsi="Calibri" w:cs="Calibri"/>
          <w:sz w:val="20"/>
          <w:szCs w:val="20"/>
          <w:lang w:eastAsia="pl-PL"/>
        </w:rPr>
        <w:t>.</w:t>
      </w:r>
    </w:p>
    <w:p w14:paraId="3C8A1E3B" w14:textId="2BD2F1F0" w:rsidR="00A86C61" w:rsidRPr="00700BF8" w:rsidRDefault="00700BF8" w:rsidP="00700BF8">
      <w:pPr>
        <w:ind w:left="360" w:firstLine="0"/>
        <w:jc w:val="left"/>
        <w:rPr>
          <w:rFonts w:ascii="Calibri" w:hAnsi="Calibri" w:cs="Calibri"/>
          <w:color w:val="000000"/>
          <w:sz w:val="20"/>
          <w:szCs w:val="20"/>
          <w:highlight w:val="yellow"/>
          <w:lang w:eastAsia="pl-PL"/>
        </w:rPr>
      </w:pPr>
      <w:r w:rsidRPr="00700BF8">
        <w:rPr>
          <w:rFonts w:ascii="Calibri" w:hAnsi="Calibri" w:cs="Calibri"/>
          <w:color w:val="000000"/>
          <w:sz w:val="20"/>
          <w:szCs w:val="20"/>
          <w:lang w:eastAsia="pl-PL"/>
        </w:rPr>
        <w:t xml:space="preserve">Zakres objęty niniejszym zamówieniem stanowi część I większego zamówienia. Postępowanie prowadzone jest z uwagi na brak złożonych ofert na tą część zamówienia w zakończonym postępowaniu. </w:t>
      </w:r>
    </w:p>
    <w:p w14:paraId="38424FE3" w14:textId="77777777" w:rsidR="006F13D2" w:rsidRPr="00942DED" w:rsidRDefault="006F13D2" w:rsidP="000D5E1D">
      <w:pPr>
        <w:pStyle w:val="Akapitzlist"/>
        <w:numPr>
          <w:ilvl w:val="0"/>
          <w:numId w:val="22"/>
        </w:numPr>
        <w:jc w:val="left"/>
        <w:rPr>
          <w:rFonts w:ascii="Calibri" w:hAnsi="Calibri" w:cs="Calibri"/>
          <w:color w:val="000000"/>
          <w:sz w:val="20"/>
          <w:szCs w:val="20"/>
        </w:rPr>
      </w:pPr>
      <w:r w:rsidRPr="006F13D2">
        <w:rPr>
          <w:rFonts w:ascii="Calibri" w:hAnsi="Calibri" w:cs="Calibri"/>
          <w:b/>
          <w:bCs/>
          <w:sz w:val="20"/>
          <w:szCs w:val="20"/>
        </w:rPr>
        <w:t xml:space="preserve">Zamówienia uzupełniające </w:t>
      </w:r>
    </w:p>
    <w:p w14:paraId="62FF7701" w14:textId="1922B7CC" w:rsidR="00CA42FC" w:rsidRPr="00C710C5" w:rsidRDefault="00CA42FC" w:rsidP="000D5E1D">
      <w:pPr>
        <w:pStyle w:val="Akapitzlist"/>
        <w:autoSpaceDE w:val="0"/>
        <w:autoSpaceDN w:val="0"/>
        <w:adjustRightInd w:val="0"/>
        <w:ind w:left="709" w:hanging="425"/>
        <w:jc w:val="left"/>
        <w:rPr>
          <w:rFonts w:ascii="Calibri" w:hAnsi="Calibri" w:cs="Calibri"/>
          <w:sz w:val="20"/>
          <w:szCs w:val="20"/>
        </w:rPr>
      </w:pPr>
      <w:r w:rsidRPr="009C3953">
        <w:rPr>
          <w:rFonts w:ascii="Calibri" w:hAnsi="Calibri" w:cs="Calibri"/>
          <w:sz w:val="20"/>
          <w:szCs w:val="20"/>
        </w:rPr>
        <w:t>Zamawiający</w:t>
      </w:r>
      <w:r w:rsidR="00C710C5">
        <w:rPr>
          <w:rFonts w:ascii="Calibri" w:hAnsi="Calibri" w:cs="Calibri"/>
          <w:sz w:val="20"/>
          <w:szCs w:val="20"/>
        </w:rPr>
        <w:t xml:space="preserve"> </w:t>
      </w:r>
      <w:r w:rsidR="00C710C5" w:rsidRPr="00C710C5">
        <w:rPr>
          <w:rFonts w:ascii="Calibri" w:hAnsi="Calibri" w:cs="Calibri"/>
          <w:b/>
          <w:bCs/>
          <w:sz w:val="20"/>
          <w:szCs w:val="20"/>
        </w:rPr>
        <w:t>nie</w:t>
      </w:r>
      <w:r w:rsidR="00C710C5">
        <w:rPr>
          <w:rFonts w:ascii="Calibri" w:hAnsi="Calibri" w:cs="Calibri"/>
          <w:sz w:val="20"/>
          <w:szCs w:val="20"/>
        </w:rPr>
        <w:t xml:space="preserve"> </w:t>
      </w:r>
      <w:r w:rsidRPr="009C3953">
        <w:rPr>
          <w:rFonts w:ascii="Calibri" w:hAnsi="Calibri" w:cs="Calibri"/>
          <w:b/>
          <w:sz w:val="20"/>
          <w:szCs w:val="20"/>
        </w:rPr>
        <w:t>przewiduje</w:t>
      </w:r>
      <w:r w:rsidRPr="009C3953">
        <w:rPr>
          <w:rFonts w:ascii="Calibri" w:hAnsi="Calibri" w:cs="Calibri"/>
          <w:sz w:val="20"/>
          <w:szCs w:val="20"/>
        </w:rPr>
        <w:t xml:space="preserve"> zamówie</w:t>
      </w:r>
      <w:r w:rsidR="00C710C5">
        <w:rPr>
          <w:rFonts w:ascii="Calibri" w:hAnsi="Calibri" w:cs="Calibri"/>
          <w:sz w:val="20"/>
          <w:szCs w:val="20"/>
        </w:rPr>
        <w:t xml:space="preserve">ń </w:t>
      </w:r>
      <w:r w:rsidRPr="009C3953">
        <w:rPr>
          <w:rFonts w:ascii="Calibri" w:hAnsi="Calibri" w:cs="Calibri"/>
          <w:sz w:val="20"/>
          <w:szCs w:val="20"/>
          <w:lang w:val="pl-PL"/>
        </w:rPr>
        <w:t>uzupełniając</w:t>
      </w:r>
      <w:r w:rsidR="00C710C5">
        <w:rPr>
          <w:rFonts w:ascii="Calibri" w:hAnsi="Calibri" w:cs="Calibri"/>
          <w:sz w:val="20"/>
          <w:szCs w:val="20"/>
          <w:lang w:val="pl-PL"/>
        </w:rPr>
        <w:t>ych</w:t>
      </w:r>
      <w:r w:rsidRPr="009C3953">
        <w:rPr>
          <w:rFonts w:ascii="Calibri" w:hAnsi="Calibri" w:cs="Calibri"/>
          <w:sz w:val="20"/>
          <w:szCs w:val="20"/>
        </w:rPr>
        <w:t>.</w:t>
      </w:r>
    </w:p>
    <w:p w14:paraId="7D855367" w14:textId="77777777" w:rsidR="00A1161B" w:rsidRPr="009C3953" w:rsidRDefault="00A1161B" w:rsidP="000D5E1D">
      <w:pPr>
        <w:pStyle w:val="Akapitzlist"/>
        <w:numPr>
          <w:ilvl w:val="0"/>
          <w:numId w:val="22"/>
        </w:numPr>
        <w:jc w:val="left"/>
        <w:rPr>
          <w:rFonts w:ascii="Calibri" w:hAnsi="Calibri" w:cs="Calibri"/>
          <w:b/>
          <w:color w:val="000000"/>
          <w:sz w:val="20"/>
          <w:szCs w:val="20"/>
        </w:rPr>
      </w:pPr>
      <w:r w:rsidRPr="009C3953">
        <w:rPr>
          <w:rFonts w:ascii="Calibri" w:hAnsi="Calibri" w:cs="Calibri"/>
          <w:b/>
          <w:color w:val="000000"/>
          <w:sz w:val="20"/>
          <w:szCs w:val="20"/>
        </w:rPr>
        <w:t>Informacja o ofercie wariantowej i umowie ramowej</w:t>
      </w:r>
    </w:p>
    <w:p w14:paraId="7EDD81C9" w14:textId="77777777" w:rsidR="00A1161B" w:rsidRPr="009C3953" w:rsidRDefault="00A1161B" w:rsidP="000D5E1D">
      <w:pPr>
        <w:pStyle w:val="Akapitzlist"/>
        <w:numPr>
          <w:ilvl w:val="1"/>
          <w:numId w:val="22"/>
        </w:numPr>
        <w:autoSpaceDE w:val="0"/>
        <w:autoSpaceDN w:val="0"/>
        <w:adjustRightInd w:val="0"/>
        <w:ind w:left="709" w:hanging="425"/>
        <w:jc w:val="left"/>
        <w:rPr>
          <w:rFonts w:ascii="Calibri" w:hAnsi="Calibri" w:cs="Calibri"/>
          <w:color w:val="000000"/>
          <w:sz w:val="20"/>
          <w:szCs w:val="20"/>
        </w:rPr>
      </w:pPr>
      <w:r w:rsidRPr="009C3953">
        <w:rPr>
          <w:rFonts w:ascii="Calibri" w:hAnsi="Calibri" w:cs="Calibri"/>
          <w:color w:val="000000"/>
          <w:sz w:val="20"/>
          <w:szCs w:val="20"/>
        </w:rPr>
        <w:t>Zamawiający nie dopuszcza składania oferty wariantowej.</w:t>
      </w:r>
    </w:p>
    <w:p w14:paraId="12C90777" w14:textId="77777777" w:rsidR="00857ACC" w:rsidRPr="009C3953" w:rsidRDefault="00A1161B" w:rsidP="000D5E1D">
      <w:pPr>
        <w:pStyle w:val="Akapitzlist"/>
        <w:numPr>
          <w:ilvl w:val="1"/>
          <w:numId w:val="22"/>
        </w:numPr>
        <w:autoSpaceDE w:val="0"/>
        <w:autoSpaceDN w:val="0"/>
        <w:adjustRightInd w:val="0"/>
        <w:ind w:left="284" w:firstLine="0"/>
        <w:jc w:val="left"/>
        <w:rPr>
          <w:rFonts w:ascii="Calibri" w:hAnsi="Calibri" w:cs="Calibri"/>
          <w:color w:val="000000"/>
          <w:sz w:val="20"/>
          <w:szCs w:val="20"/>
        </w:rPr>
      </w:pPr>
      <w:r w:rsidRPr="009C3953">
        <w:rPr>
          <w:rFonts w:ascii="Calibri" w:hAnsi="Calibri" w:cs="Calibri"/>
          <w:color w:val="000000"/>
          <w:sz w:val="20"/>
          <w:szCs w:val="20"/>
        </w:rPr>
        <w:t>Z</w:t>
      </w:r>
      <w:r w:rsidR="00857ACC" w:rsidRPr="009C3953">
        <w:rPr>
          <w:rFonts w:ascii="Calibri" w:hAnsi="Calibri" w:cs="Calibri"/>
          <w:color w:val="000000"/>
          <w:sz w:val="20"/>
          <w:szCs w:val="20"/>
          <w:lang w:val="pl-PL"/>
        </w:rPr>
        <w:t>a</w:t>
      </w:r>
      <w:r w:rsidRPr="009C3953">
        <w:rPr>
          <w:rFonts w:ascii="Calibri" w:hAnsi="Calibri" w:cs="Calibri"/>
          <w:color w:val="000000"/>
          <w:sz w:val="20"/>
          <w:szCs w:val="20"/>
        </w:rPr>
        <w:t>mawiający nie przewiduje zawarcia umowy ramowej z Wykonawcami.</w:t>
      </w:r>
    </w:p>
    <w:p w14:paraId="4530150E" w14:textId="77777777" w:rsidR="00857ACC" w:rsidRPr="009C3953" w:rsidRDefault="00857ACC" w:rsidP="000D5E1D">
      <w:pPr>
        <w:pStyle w:val="Akapitzlist"/>
        <w:numPr>
          <w:ilvl w:val="1"/>
          <w:numId w:val="22"/>
        </w:numPr>
        <w:autoSpaceDE w:val="0"/>
        <w:autoSpaceDN w:val="0"/>
        <w:adjustRightInd w:val="0"/>
        <w:ind w:left="709" w:hanging="425"/>
        <w:jc w:val="left"/>
        <w:rPr>
          <w:rFonts w:ascii="Calibri" w:hAnsi="Calibri" w:cs="Calibri"/>
          <w:color w:val="000000"/>
          <w:sz w:val="20"/>
          <w:szCs w:val="20"/>
        </w:rPr>
      </w:pPr>
      <w:r w:rsidRPr="009C3953">
        <w:rPr>
          <w:rFonts w:ascii="Calibri" w:hAnsi="Calibri" w:cs="Calibri"/>
          <w:color w:val="000000"/>
          <w:sz w:val="20"/>
          <w:szCs w:val="20"/>
        </w:rPr>
        <w:t>Zamawiający</w:t>
      </w:r>
      <w:r w:rsidR="004262FC" w:rsidRPr="009C3953">
        <w:rPr>
          <w:rFonts w:ascii="Calibri" w:hAnsi="Calibri" w:cs="Calibri"/>
          <w:color w:val="000000"/>
          <w:sz w:val="20"/>
          <w:szCs w:val="20"/>
          <w:lang w:val="pl-PL"/>
        </w:rPr>
        <w:t xml:space="preserve"> nie </w:t>
      </w:r>
      <w:r w:rsidRPr="009C3953">
        <w:rPr>
          <w:rFonts w:ascii="Calibri" w:hAnsi="Calibri" w:cs="Calibri"/>
          <w:color w:val="000000"/>
          <w:sz w:val="20"/>
          <w:szCs w:val="20"/>
        </w:rPr>
        <w:t>wymaga od Wykonawcy wniesienia zabezpieczenia należytego wykonania umowy</w:t>
      </w:r>
      <w:r w:rsidR="004262FC" w:rsidRPr="009C3953">
        <w:rPr>
          <w:rFonts w:ascii="Calibri" w:hAnsi="Calibri" w:cs="Calibri"/>
          <w:color w:val="000000"/>
          <w:sz w:val="20"/>
          <w:szCs w:val="20"/>
          <w:lang w:val="pl-PL"/>
        </w:rPr>
        <w:t>.</w:t>
      </w:r>
    </w:p>
    <w:p w14:paraId="60A49619" w14:textId="77777777" w:rsidR="00857ACC" w:rsidRPr="009C3953" w:rsidRDefault="00857ACC" w:rsidP="000D5E1D">
      <w:pPr>
        <w:pStyle w:val="Akapitzlist"/>
        <w:numPr>
          <w:ilvl w:val="1"/>
          <w:numId w:val="22"/>
        </w:numPr>
        <w:autoSpaceDE w:val="0"/>
        <w:autoSpaceDN w:val="0"/>
        <w:adjustRightInd w:val="0"/>
        <w:ind w:left="709" w:hanging="425"/>
        <w:jc w:val="left"/>
        <w:rPr>
          <w:rFonts w:ascii="Calibri" w:hAnsi="Calibri" w:cs="Calibri"/>
          <w:color w:val="000000"/>
          <w:sz w:val="20"/>
          <w:szCs w:val="20"/>
        </w:rPr>
      </w:pPr>
      <w:r w:rsidRPr="009C3953">
        <w:rPr>
          <w:rFonts w:ascii="Calibri" w:hAnsi="Calibri" w:cs="Calibri"/>
          <w:color w:val="000000"/>
          <w:sz w:val="20"/>
          <w:szCs w:val="20"/>
        </w:rPr>
        <w:lastRenderedPageBreak/>
        <w:t>Zamawiający nie przewiduje udzielenia zaliczek na poczet wykonania zamówienia.</w:t>
      </w:r>
    </w:p>
    <w:p w14:paraId="251F1905" w14:textId="77777777" w:rsidR="00857ACC" w:rsidRPr="009C3953" w:rsidRDefault="00857ACC" w:rsidP="000D5E1D">
      <w:pPr>
        <w:pStyle w:val="Akapitzlist"/>
        <w:numPr>
          <w:ilvl w:val="1"/>
          <w:numId w:val="22"/>
        </w:numPr>
        <w:autoSpaceDE w:val="0"/>
        <w:autoSpaceDN w:val="0"/>
        <w:adjustRightInd w:val="0"/>
        <w:ind w:left="709" w:hanging="425"/>
        <w:jc w:val="left"/>
        <w:rPr>
          <w:rFonts w:ascii="Calibri" w:hAnsi="Calibri" w:cs="Calibri"/>
          <w:color w:val="000000"/>
          <w:sz w:val="20"/>
          <w:szCs w:val="20"/>
        </w:rPr>
      </w:pPr>
      <w:r w:rsidRPr="009C3953">
        <w:rPr>
          <w:rFonts w:ascii="Calibri" w:hAnsi="Calibri" w:cs="Calibri"/>
          <w:color w:val="000000"/>
          <w:sz w:val="20"/>
          <w:szCs w:val="20"/>
        </w:rPr>
        <w:t>Zamawiający nie przewiduje rozliczenia w walutach obcych.</w:t>
      </w:r>
    </w:p>
    <w:p w14:paraId="350FA9C9" w14:textId="77777777" w:rsidR="00857ACC" w:rsidRPr="009C3953" w:rsidRDefault="00857ACC" w:rsidP="000D5E1D">
      <w:pPr>
        <w:pStyle w:val="Akapitzlist"/>
        <w:numPr>
          <w:ilvl w:val="1"/>
          <w:numId w:val="22"/>
        </w:numPr>
        <w:autoSpaceDE w:val="0"/>
        <w:autoSpaceDN w:val="0"/>
        <w:adjustRightInd w:val="0"/>
        <w:ind w:left="709" w:hanging="425"/>
        <w:jc w:val="left"/>
        <w:rPr>
          <w:rFonts w:ascii="Calibri" w:hAnsi="Calibri" w:cs="Calibri"/>
          <w:color w:val="000000"/>
          <w:sz w:val="20"/>
          <w:szCs w:val="20"/>
        </w:rPr>
      </w:pPr>
      <w:r w:rsidRPr="009C3953">
        <w:rPr>
          <w:rFonts w:ascii="Calibri" w:hAnsi="Calibri" w:cs="Calibri"/>
          <w:color w:val="000000"/>
          <w:sz w:val="20"/>
          <w:szCs w:val="20"/>
        </w:rPr>
        <w:t>Zamawiający nie przewiduje aukcji elektronicznej.</w:t>
      </w:r>
    </w:p>
    <w:p w14:paraId="34F15D1C" w14:textId="77777777" w:rsidR="00857ACC" w:rsidRPr="009C3953" w:rsidRDefault="00857ACC" w:rsidP="000D5E1D">
      <w:pPr>
        <w:pStyle w:val="Akapitzlist"/>
        <w:numPr>
          <w:ilvl w:val="1"/>
          <w:numId w:val="22"/>
        </w:numPr>
        <w:autoSpaceDE w:val="0"/>
        <w:autoSpaceDN w:val="0"/>
        <w:adjustRightInd w:val="0"/>
        <w:ind w:left="709" w:hanging="425"/>
        <w:jc w:val="left"/>
        <w:rPr>
          <w:rFonts w:ascii="Calibri" w:hAnsi="Calibri" w:cs="Calibri"/>
          <w:color w:val="000000"/>
          <w:sz w:val="20"/>
          <w:szCs w:val="20"/>
        </w:rPr>
      </w:pPr>
      <w:r w:rsidRPr="009C3953">
        <w:rPr>
          <w:rFonts w:ascii="Calibri" w:hAnsi="Calibri" w:cs="Calibri"/>
          <w:color w:val="000000"/>
          <w:sz w:val="20"/>
          <w:szCs w:val="20"/>
        </w:rPr>
        <w:t>Zamawiający nie przewiduje zwrotu kosztów udziału w postępowaniu</w:t>
      </w:r>
      <w:r w:rsidRPr="009C3953">
        <w:rPr>
          <w:rFonts w:ascii="Calibri" w:hAnsi="Calibri" w:cs="Calibri"/>
          <w:color w:val="000000"/>
          <w:sz w:val="20"/>
          <w:szCs w:val="20"/>
          <w:lang w:val="pl-PL"/>
        </w:rPr>
        <w:t>.</w:t>
      </w:r>
    </w:p>
    <w:p w14:paraId="2A8DD3E3" w14:textId="77777777" w:rsidR="00857ACC" w:rsidRDefault="00857ACC" w:rsidP="000D5E1D">
      <w:pPr>
        <w:pStyle w:val="Akapitzlist"/>
        <w:numPr>
          <w:ilvl w:val="1"/>
          <w:numId w:val="22"/>
        </w:numPr>
        <w:autoSpaceDE w:val="0"/>
        <w:autoSpaceDN w:val="0"/>
        <w:adjustRightInd w:val="0"/>
        <w:ind w:left="709" w:hanging="425"/>
        <w:jc w:val="left"/>
        <w:rPr>
          <w:rFonts w:ascii="Calibri" w:hAnsi="Calibri" w:cs="Calibri"/>
          <w:color w:val="000000"/>
          <w:sz w:val="20"/>
          <w:szCs w:val="20"/>
        </w:rPr>
      </w:pPr>
      <w:r w:rsidRPr="009C3953">
        <w:rPr>
          <w:rFonts w:ascii="Calibri" w:hAnsi="Calibri" w:cs="Calibri"/>
          <w:color w:val="000000"/>
          <w:sz w:val="20"/>
          <w:szCs w:val="20"/>
        </w:rPr>
        <w:t>Zamawiający nie zastrzega obowiązku osobistego wykonania przez Wykonawcę kluczowych części zamówienia.</w:t>
      </w:r>
    </w:p>
    <w:p w14:paraId="1E0687B4" w14:textId="77777777" w:rsidR="00865751" w:rsidRPr="00865751" w:rsidRDefault="00865751" w:rsidP="00AB3CE0">
      <w:pPr>
        <w:pStyle w:val="Akapitzlist"/>
        <w:numPr>
          <w:ilvl w:val="0"/>
          <w:numId w:val="22"/>
        </w:numPr>
        <w:ind w:left="284" w:hanging="284"/>
        <w:rPr>
          <w:rFonts w:ascii="Calibri" w:hAnsi="Calibri" w:cs="Calibri"/>
          <w:b/>
          <w:bCs/>
          <w:color w:val="000000"/>
          <w:sz w:val="20"/>
          <w:szCs w:val="20"/>
        </w:rPr>
      </w:pPr>
      <w:r w:rsidRPr="00865751">
        <w:rPr>
          <w:rFonts w:ascii="Calibri" w:hAnsi="Calibri" w:cs="Calibri"/>
          <w:b/>
          <w:bCs/>
          <w:color w:val="000000"/>
          <w:sz w:val="20"/>
          <w:szCs w:val="20"/>
        </w:rPr>
        <w:t>Konflikt interesów i zgłaszanie nieprawidłowości</w:t>
      </w:r>
    </w:p>
    <w:p w14:paraId="7B90CEDE" w14:textId="760FF131" w:rsidR="00942DED" w:rsidRDefault="00865751" w:rsidP="00AB3CE0">
      <w:pPr>
        <w:pStyle w:val="Akapitzlist"/>
        <w:numPr>
          <w:ilvl w:val="1"/>
          <w:numId w:val="22"/>
        </w:numPr>
        <w:tabs>
          <w:tab w:val="left" w:pos="709"/>
        </w:tabs>
        <w:ind w:left="709" w:hanging="425"/>
        <w:jc w:val="left"/>
        <w:rPr>
          <w:rFonts w:ascii="Calibri" w:hAnsi="Calibri" w:cs="Calibri"/>
          <w:color w:val="000000"/>
          <w:sz w:val="20"/>
          <w:szCs w:val="20"/>
        </w:rPr>
      </w:pPr>
      <w:r w:rsidRPr="00865751">
        <w:rPr>
          <w:rFonts w:ascii="Calibri" w:hAnsi="Calibri" w:cs="Calibri"/>
          <w:color w:val="000000"/>
          <w:sz w:val="20"/>
          <w:szCs w:val="20"/>
        </w:rPr>
        <w:t xml:space="preserve">Zamawiający będzie podejmował środki aby skutecznie zapobiegać konfliktom interesów, a także rozpoznawać i likwidować je, gdy powstają w związku z prowadzeniem postępowania o udzielenie zamówienia lub na etapie wykonywania zamówienia – by nie dopuścić do zakłócenia konkurencji </w:t>
      </w:r>
      <w:r w:rsidR="00CF6AED">
        <w:rPr>
          <w:rFonts w:ascii="Calibri" w:hAnsi="Calibri" w:cs="Calibri"/>
          <w:color w:val="000000"/>
          <w:sz w:val="20"/>
          <w:szCs w:val="20"/>
        </w:rPr>
        <w:br/>
      </w:r>
      <w:r w:rsidRPr="00865751">
        <w:rPr>
          <w:rFonts w:ascii="Calibri" w:hAnsi="Calibri" w:cs="Calibri"/>
          <w:color w:val="000000"/>
          <w:sz w:val="20"/>
          <w:szCs w:val="20"/>
        </w:rPr>
        <w:t>oraz zapewnić równe traktowanie Wykonawców.</w:t>
      </w:r>
    </w:p>
    <w:p w14:paraId="7D5D099D" w14:textId="746C33E6" w:rsidR="00942DED" w:rsidRDefault="00865751" w:rsidP="00AB3CE0">
      <w:pPr>
        <w:pStyle w:val="Akapitzlist"/>
        <w:numPr>
          <w:ilvl w:val="1"/>
          <w:numId w:val="22"/>
        </w:numPr>
        <w:tabs>
          <w:tab w:val="left" w:pos="709"/>
        </w:tabs>
        <w:ind w:left="709" w:hanging="425"/>
        <w:jc w:val="left"/>
        <w:rPr>
          <w:rFonts w:ascii="Calibri" w:hAnsi="Calibri" w:cs="Calibri"/>
          <w:color w:val="000000"/>
          <w:sz w:val="20"/>
          <w:szCs w:val="20"/>
        </w:rPr>
      </w:pPr>
      <w:r w:rsidRPr="00942DED">
        <w:rPr>
          <w:rFonts w:ascii="Calibri" w:hAnsi="Calibri" w:cs="Calibri"/>
          <w:color w:val="000000"/>
          <w:sz w:val="20"/>
          <w:szCs w:val="20"/>
        </w:rPr>
        <w:t xml:space="preserve">Konflikt interesów oznacza każdą sytuację, w której osoby biorące udział w przygotowaniu </w:t>
      </w:r>
      <w:r w:rsidR="00CF6AED">
        <w:rPr>
          <w:rFonts w:ascii="Calibri" w:hAnsi="Calibri" w:cs="Calibri"/>
          <w:color w:val="000000"/>
          <w:sz w:val="20"/>
          <w:szCs w:val="20"/>
        </w:rPr>
        <w:br/>
      </w:r>
      <w:r w:rsidRPr="00942DED">
        <w:rPr>
          <w:rFonts w:ascii="Calibri" w:hAnsi="Calibri" w:cs="Calibri"/>
          <w:color w:val="000000"/>
          <w:sz w:val="20"/>
          <w:szCs w:val="20"/>
        </w:rPr>
        <w:t xml:space="preserve">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w:t>
      </w:r>
      <w:r w:rsidR="00CF6AED">
        <w:rPr>
          <w:rFonts w:ascii="Calibri" w:hAnsi="Calibri" w:cs="Calibri"/>
          <w:color w:val="000000"/>
          <w:sz w:val="20"/>
          <w:szCs w:val="20"/>
        </w:rPr>
        <w:br/>
      </w:r>
      <w:r w:rsidRPr="00942DED">
        <w:rPr>
          <w:rFonts w:ascii="Calibri" w:hAnsi="Calibri" w:cs="Calibri"/>
          <w:color w:val="000000"/>
          <w:sz w:val="20"/>
          <w:szCs w:val="20"/>
        </w:rPr>
        <w:t>z postępowaniem o</w:t>
      </w:r>
      <w:r w:rsidR="001B2D04" w:rsidRPr="00942DED">
        <w:rPr>
          <w:rFonts w:ascii="Calibri" w:hAnsi="Calibri" w:cs="Calibri"/>
          <w:color w:val="000000"/>
          <w:sz w:val="20"/>
          <w:szCs w:val="20"/>
        </w:rPr>
        <w:t> </w:t>
      </w:r>
      <w:r w:rsidRPr="00942DED">
        <w:rPr>
          <w:rFonts w:ascii="Calibri" w:hAnsi="Calibri" w:cs="Calibri"/>
          <w:color w:val="000000"/>
          <w:sz w:val="20"/>
          <w:szCs w:val="20"/>
        </w:rPr>
        <w:t xml:space="preserve">udzielenie zamówienia. </w:t>
      </w:r>
    </w:p>
    <w:p w14:paraId="7546CCAF" w14:textId="3C73AECD" w:rsidR="00EC27A9" w:rsidRDefault="00865751" w:rsidP="00AB3CE0">
      <w:pPr>
        <w:pStyle w:val="Akapitzlist"/>
        <w:numPr>
          <w:ilvl w:val="1"/>
          <w:numId w:val="22"/>
        </w:numPr>
        <w:tabs>
          <w:tab w:val="left" w:pos="709"/>
        </w:tabs>
        <w:ind w:left="709" w:hanging="425"/>
        <w:jc w:val="left"/>
        <w:rPr>
          <w:rFonts w:ascii="Calibri" w:hAnsi="Calibri" w:cs="Calibri"/>
          <w:color w:val="000000"/>
          <w:sz w:val="20"/>
          <w:szCs w:val="20"/>
        </w:rPr>
      </w:pPr>
      <w:r w:rsidRPr="00942DED">
        <w:rPr>
          <w:rFonts w:ascii="Calibri" w:hAnsi="Calibri" w:cs="Calibri"/>
          <w:color w:val="000000"/>
          <w:sz w:val="20"/>
          <w:szCs w:val="20"/>
        </w:rPr>
        <w:t xml:space="preserve">W związku z powyższym Zamawiający zagwarantuje, aby czynności związane z przygotowaniem oraz przeprowadzeniem postępowania o udzielenie zamówienia wykonywały osoby, które nie wykazują powiązań osobowych lub kapitałowych z </w:t>
      </w:r>
      <w:r w:rsidR="00CF6AED">
        <w:rPr>
          <w:rFonts w:ascii="Calibri" w:hAnsi="Calibri" w:cs="Calibri"/>
          <w:color w:val="000000"/>
          <w:sz w:val="20"/>
          <w:szCs w:val="20"/>
        </w:rPr>
        <w:t>W</w:t>
      </w:r>
      <w:r w:rsidRPr="00942DED">
        <w:rPr>
          <w:rFonts w:ascii="Calibri" w:hAnsi="Calibri" w:cs="Calibri"/>
          <w:color w:val="000000"/>
          <w:sz w:val="20"/>
          <w:szCs w:val="20"/>
        </w:rPr>
        <w:t>ykonawcami, zapewniając tym samym bezstronność i</w:t>
      </w:r>
      <w:r w:rsidR="001B2D04" w:rsidRPr="00942DED">
        <w:rPr>
          <w:rFonts w:ascii="Calibri" w:hAnsi="Calibri" w:cs="Calibri"/>
          <w:color w:val="000000"/>
          <w:sz w:val="20"/>
          <w:szCs w:val="20"/>
        </w:rPr>
        <w:t> o</w:t>
      </w:r>
      <w:r w:rsidRPr="00942DED">
        <w:rPr>
          <w:rFonts w:ascii="Calibri" w:hAnsi="Calibri" w:cs="Calibri"/>
          <w:color w:val="000000"/>
          <w:sz w:val="20"/>
          <w:szCs w:val="20"/>
        </w:rPr>
        <w:t>biektywizm.</w:t>
      </w:r>
    </w:p>
    <w:p w14:paraId="38275122" w14:textId="77777777" w:rsidR="000D04E3" w:rsidRPr="009C3953" w:rsidRDefault="00A1161B"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Termin realizacji zamówienia</w:t>
      </w:r>
    </w:p>
    <w:p w14:paraId="57604D0F" w14:textId="30BCA0A6" w:rsidR="00D66553" w:rsidRDefault="004122EB"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B52CC5">
        <w:rPr>
          <w:rFonts w:ascii="Calibri" w:hAnsi="Calibri" w:cs="Calibri"/>
          <w:color w:val="000000"/>
          <w:sz w:val="20"/>
          <w:szCs w:val="20"/>
        </w:rPr>
        <w:t>Wykonawca roz</w:t>
      </w:r>
      <w:r w:rsidRPr="00683BBD">
        <w:rPr>
          <w:rFonts w:ascii="Calibri" w:hAnsi="Calibri" w:cs="Calibri"/>
          <w:sz w:val="20"/>
          <w:szCs w:val="20"/>
        </w:rPr>
        <w:t xml:space="preserve">pocznie wykonywanie Przedmiotu zamówienia </w:t>
      </w:r>
      <w:r w:rsidRPr="00683BBD">
        <w:rPr>
          <w:rFonts w:ascii="Calibri" w:hAnsi="Calibri" w:cs="Calibri"/>
          <w:sz w:val="20"/>
          <w:szCs w:val="20"/>
          <w:lang w:val="pl-PL"/>
        </w:rPr>
        <w:t>z dniem</w:t>
      </w:r>
      <w:r w:rsidRPr="00683BBD">
        <w:rPr>
          <w:rFonts w:ascii="Calibri" w:hAnsi="Calibri" w:cs="Calibri"/>
          <w:sz w:val="20"/>
          <w:szCs w:val="20"/>
        </w:rPr>
        <w:t xml:space="preserve"> </w:t>
      </w:r>
      <w:r w:rsidR="00F64E1D" w:rsidRPr="00683BBD">
        <w:rPr>
          <w:rFonts w:ascii="Calibri" w:hAnsi="Calibri" w:cs="Calibri"/>
          <w:sz w:val="20"/>
          <w:szCs w:val="20"/>
        </w:rPr>
        <w:t xml:space="preserve">zawarcia </w:t>
      </w:r>
      <w:r w:rsidR="00411F5C">
        <w:rPr>
          <w:rFonts w:ascii="Calibri" w:hAnsi="Calibri" w:cs="Calibri"/>
          <w:sz w:val="20"/>
          <w:szCs w:val="20"/>
        </w:rPr>
        <w:t>U</w:t>
      </w:r>
      <w:r w:rsidR="00942A0C" w:rsidRPr="00683BBD">
        <w:rPr>
          <w:rFonts w:ascii="Calibri" w:hAnsi="Calibri" w:cs="Calibri"/>
          <w:sz w:val="20"/>
          <w:szCs w:val="20"/>
        </w:rPr>
        <w:t>mowy</w:t>
      </w:r>
      <w:r w:rsidR="007C6B66">
        <w:rPr>
          <w:rFonts w:ascii="Calibri" w:hAnsi="Calibri" w:cs="Calibri"/>
          <w:sz w:val="20"/>
          <w:szCs w:val="20"/>
        </w:rPr>
        <w:t>.</w:t>
      </w:r>
    </w:p>
    <w:p w14:paraId="24790BC6" w14:textId="4EEFD0C9" w:rsidR="00942DED" w:rsidRPr="00CE46D8" w:rsidRDefault="00EC6893"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D66553">
        <w:rPr>
          <w:rFonts w:ascii="Calibri" w:hAnsi="Calibri" w:cs="Calibri"/>
          <w:sz w:val="20"/>
          <w:szCs w:val="20"/>
        </w:rPr>
        <w:t xml:space="preserve">Termin wykonania </w:t>
      </w:r>
      <w:r w:rsidR="006811FB">
        <w:rPr>
          <w:rFonts w:ascii="Calibri" w:hAnsi="Calibri" w:cs="Calibri"/>
          <w:sz w:val="20"/>
          <w:szCs w:val="20"/>
          <w:lang w:val="pl-PL"/>
        </w:rPr>
        <w:t>P</w:t>
      </w:r>
      <w:r w:rsidR="004122EB" w:rsidRPr="00D66553">
        <w:rPr>
          <w:rFonts w:ascii="Calibri" w:hAnsi="Calibri" w:cs="Calibri"/>
          <w:sz w:val="20"/>
          <w:szCs w:val="20"/>
          <w:lang w:val="pl-PL"/>
        </w:rPr>
        <w:t xml:space="preserve">rzedmiotu </w:t>
      </w:r>
      <w:r w:rsidR="003C6790">
        <w:rPr>
          <w:rFonts w:ascii="Calibri" w:hAnsi="Calibri" w:cs="Calibri"/>
          <w:sz w:val="20"/>
          <w:szCs w:val="20"/>
          <w:lang w:val="pl-PL"/>
        </w:rPr>
        <w:t>zamówienia</w:t>
      </w:r>
      <w:r w:rsidR="0029503D" w:rsidRPr="00D66553">
        <w:rPr>
          <w:rFonts w:ascii="Calibri" w:hAnsi="Calibri" w:cs="Calibri"/>
          <w:sz w:val="20"/>
          <w:szCs w:val="20"/>
          <w:lang w:val="pl-PL"/>
        </w:rPr>
        <w:t>:</w:t>
      </w:r>
      <w:r w:rsidR="0080030A" w:rsidRPr="00D66553">
        <w:rPr>
          <w:rFonts w:ascii="Calibri" w:hAnsi="Calibri" w:cs="Calibri"/>
          <w:b/>
          <w:bCs/>
          <w:color w:val="000000"/>
          <w:sz w:val="20"/>
          <w:szCs w:val="20"/>
          <w:lang w:eastAsia="pl-PL"/>
        </w:rPr>
        <w:t xml:space="preserve"> </w:t>
      </w:r>
      <w:r w:rsidR="00411F5C">
        <w:rPr>
          <w:rFonts w:ascii="Calibri" w:hAnsi="Calibri" w:cs="Calibri"/>
          <w:b/>
          <w:bCs/>
          <w:color w:val="000000"/>
          <w:sz w:val="20"/>
          <w:szCs w:val="20"/>
          <w:lang w:eastAsia="pl-PL"/>
        </w:rPr>
        <w:t xml:space="preserve">4 miesiące od daty zawarcia Umowy, jednak nie później niż </w:t>
      </w:r>
      <w:r w:rsidR="00411F5C" w:rsidRPr="00CE46D8">
        <w:rPr>
          <w:rFonts w:ascii="Calibri" w:hAnsi="Calibri" w:cs="Calibri"/>
          <w:b/>
          <w:bCs/>
          <w:color w:val="000000"/>
          <w:sz w:val="20"/>
          <w:szCs w:val="20"/>
          <w:lang w:eastAsia="pl-PL"/>
        </w:rPr>
        <w:t xml:space="preserve">do </w:t>
      </w:r>
      <w:r w:rsidR="00CE46D8" w:rsidRPr="00CE46D8">
        <w:rPr>
          <w:rFonts w:ascii="Calibri" w:hAnsi="Calibri" w:cs="Calibri"/>
          <w:b/>
          <w:bCs/>
          <w:color w:val="000000"/>
          <w:sz w:val="20"/>
          <w:szCs w:val="20"/>
          <w:lang w:eastAsia="pl-PL"/>
        </w:rPr>
        <w:t>15 września</w:t>
      </w:r>
      <w:r w:rsidR="00411F5C" w:rsidRPr="00CE46D8">
        <w:rPr>
          <w:rFonts w:ascii="Calibri" w:hAnsi="Calibri" w:cs="Calibri"/>
          <w:b/>
          <w:bCs/>
          <w:color w:val="000000"/>
          <w:sz w:val="20"/>
          <w:szCs w:val="20"/>
          <w:lang w:eastAsia="pl-PL"/>
        </w:rPr>
        <w:t xml:space="preserve"> 2026 r.</w:t>
      </w:r>
    </w:p>
    <w:p w14:paraId="293989CF" w14:textId="7F3BF6D0" w:rsidR="00D2112D" w:rsidRPr="0082200C" w:rsidRDefault="004122EB" w:rsidP="005955FC">
      <w:pPr>
        <w:pStyle w:val="Akapitzlist"/>
        <w:numPr>
          <w:ilvl w:val="1"/>
          <w:numId w:val="22"/>
        </w:numPr>
        <w:autoSpaceDE w:val="0"/>
        <w:autoSpaceDN w:val="0"/>
        <w:adjustRightInd w:val="0"/>
        <w:spacing w:before="120" w:after="0"/>
        <w:ind w:left="709" w:hanging="425"/>
        <w:jc w:val="left"/>
        <w:rPr>
          <w:rFonts w:ascii="Calibri" w:hAnsi="Calibri" w:cs="Calibri"/>
          <w:sz w:val="20"/>
          <w:szCs w:val="20"/>
        </w:rPr>
      </w:pPr>
      <w:r w:rsidRPr="0082200C">
        <w:rPr>
          <w:rFonts w:ascii="Calibri" w:hAnsi="Calibri" w:cs="Calibri"/>
          <w:sz w:val="20"/>
          <w:szCs w:val="20"/>
        </w:rPr>
        <w:t xml:space="preserve">Termin, o którym mowa w pkt. </w:t>
      </w:r>
      <w:r w:rsidR="003C6790" w:rsidRPr="0082200C">
        <w:rPr>
          <w:rFonts w:ascii="Calibri" w:hAnsi="Calibri" w:cs="Calibri"/>
          <w:sz w:val="20"/>
          <w:szCs w:val="20"/>
        </w:rPr>
        <w:t>11</w:t>
      </w:r>
      <w:r w:rsidRPr="0082200C">
        <w:rPr>
          <w:rFonts w:ascii="Calibri" w:hAnsi="Calibri" w:cs="Calibri"/>
          <w:sz w:val="20"/>
          <w:szCs w:val="20"/>
        </w:rPr>
        <w:t>.2 może zostać przez Zamawiającego wydłużony</w:t>
      </w:r>
      <w:r w:rsidR="000A1591" w:rsidRPr="0082200C">
        <w:rPr>
          <w:rFonts w:ascii="Calibri" w:hAnsi="Calibri" w:cs="Calibri"/>
          <w:sz w:val="20"/>
          <w:szCs w:val="20"/>
        </w:rPr>
        <w:t xml:space="preserve"> </w:t>
      </w:r>
      <w:r w:rsidRPr="0082200C">
        <w:rPr>
          <w:rFonts w:ascii="Calibri" w:hAnsi="Calibri" w:cs="Calibri"/>
          <w:sz w:val="20"/>
          <w:szCs w:val="20"/>
        </w:rPr>
        <w:t>lub skrócony stosownie do rzeczywistej daty zakończenia i rozliczenia Umowy z Wykonawcą</w:t>
      </w:r>
      <w:r w:rsidR="00015EB8" w:rsidRPr="0082200C">
        <w:rPr>
          <w:rFonts w:ascii="Calibri" w:hAnsi="Calibri" w:cs="Calibri"/>
          <w:sz w:val="20"/>
          <w:szCs w:val="20"/>
          <w:lang w:val="pl-PL"/>
        </w:rPr>
        <w:t>/Wykonawcami</w:t>
      </w:r>
      <w:r w:rsidRPr="0082200C">
        <w:rPr>
          <w:rFonts w:ascii="Calibri" w:hAnsi="Calibri" w:cs="Calibri"/>
          <w:sz w:val="20"/>
          <w:szCs w:val="20"/>
        </w:rPr>
        <w:t xml:space="preserve"> Zadania</w:t>
      </w:r>
      <w:r w:rsidR="000A1591" w:rsidRPr="0082200C">
        <w:rPr>
          <w:rFonts w:ascii="Calibri" w:hAnsi="Calibri" w:cs="Calibri"/>
          <w:sz w:val="20"/>
          <w:szCs w:val="20"/>
        </w:rPr>
        <w:t xml:space="preserve">, na warunkach określonych w Wzorze Umowy stanowiącym </w:t>
      </w:r>
      <w:r w:rsidR="0082200C">
        <w:rPr>
          <w:rFonts w:ascii="Calibri" w:hAnsi="Calibri" w:cs="Calibri"/>
          <w:sz w:val="20"/>
          <w:szCs w:val="20"/>
        </w:rPr>
        <w:t>C</w:t>
      </w:r>
      <w:r w:rsidR="000A1591" w:rsidRPr="0082200C">
        <w:rPr>
          <w:rFonts w:ascii="Calibri" w:hAnsi="Calibri" w:cs="Calibri"/>
          <w:sz w:val="20"/>
          <w:szCs w:val="20"/>
        </w:rPr>
        <w:t>zęści II Zapytania ofertowego</w:t>
      </w:r>
      <w:r w:rsidR="0082200C">
        <w:rPr>
          <w:rFonts w:ascii="Calibri" w:hAnsi="Calibri" w:cs="Calibri"/>
          <w:sz w:val="20"/>
          <w:szCs w:val="20"/>
        </w:rPr>
        <w:t>.</w:t>
      </w:r>
      <w:r w:rsidRPr="0082200C">
        <w:rPr>
          <w:rFonts w:ascii="Calibri" w:hAnsi="Calibri" w:cs="Calibri"/>
          <w:sz w:val="20"/>
          <w:szCs w:val="20"/>
        </w:rPr>
        <w:t xml:space="preserve"> </w:t>
      </w:r>
    </w:p>
    <w:p w14:paraId="1F68A072" w14:textId="77777777" w:rsidR="004122EB" w:rsidRPr="00942DED" w:rsidRDefault="004122EB" w:rsidP="005C2637">
      <w:pPr>
        <w:pStyle w:val="Akapitzlist"/>
        <w:autoSpaceDE w:val="0"/>
        <w:autoSpaceDN w:val="0"/>
        <w:adjustRightInd w:val="0"/>
        <w:ind w:left="709" w:firstLine="0"/>
        <w:jc w:val="left"/>
        <w:rPr>
          <w:rFonts w:ascii="Calibri" w:hAnsi="Calibri" w:cs="Calibri"/>
          <w:color w:val="000000"/>
          <w:sz w:val="20"/>
          <w:szCs w:val="20"/>
        </w:rPr>
      </w:pPr>
      <w:r w:rsidRPr="00942DED">
        <w:rPr>
          <w:rFonts w:ascii="Calibri" w:hAnsi="Calibri" w:cs="Calibri"/>
          <w:sz w:val="20"/>
          <w:szCs w:val="20"/>
        </w:rPr>
        <w:t>W przypadku wydłużenia terminu, o którym mowa powyżej, Wykonawcy nie przysługuje dodatkowe wynagrodzenie.</w:t>
      </w:r>
    </w:p>
    <w:p w14:paraId="0BDFEB84" w14:textId="77777777" w:rsidR="00A1161B" w:rsidRPr="009C3953" w:rsidRDefault="00CD1718"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Warunki udziału w postępowaniu oraz niepodleganie wykluczeniu z postępowania</w:t>
      </w:r>
    </w:p>
    <w:p w14:paraId="285ADFFA" w14:textId="77777777" w:rsidR="0049650E" w:rsidRPr="009C3953" w:rsidRDefault="0049650E" w:rsidP="00B94672">
      <w:pPr>
        <w:pStyle w:val="Akapitzlist"/>
        <w:autoSpaceDE w:val="0"/>
        <w:autoSpaceDN w:val="0"/>
        <w:adjustRightInd w:val="0"/>
        <w:spacing w:after="0"/>
        <w:ind w:left="425" w:firstLine="0"/>
        <w:jc w:val="left"/>
        <w:rPr>
          <w:rFonts w:ascii="Calibri" w:hAnsi="Calibri" w:cs="Calibri"/>
          <w:color w:val="000000"/>
          <w:sz w:val="20"/>
          <w:szCs w:val="20"/>
        </w:rPr>
      </w:pPr>
      <w:r w:rsidRPr="009C3953">
        <w:rPr>
          <w:rFonts w:ascii="Calibri" w:hAnsi="Calibri" w:cs="Calibri"/>
          <w:color w:val="000000"/>
          <w:sz w:val="20"/>
          <w:szCs w:val="20"/>
        </w:rPr>
        <w:t>O udzielenie zamówienia mogą się ubiegać Wykonawcy, którzy nie podlegają wykluczeniu i spełniają warunki udziału w postępowaniu określone przez Zamawiającego.</w:t>
      </w:r>
    </w:p>
    <w:p w14:paraId="414F3610" w14:textId="77777777" w:rsidR="0049650E" w:rsidRPr="009C3953" w:rsidRDefault="0049650E" w:rsidP="00B94672">
      <w:pPr>
        <w:spacing w:before="120"/>
        <w:ind w:left="142" w:firstLine="0"/>
        <w:jc w:val="left"/>
        <w:rPr>
          <w:rFonts w:ascii="Calibri" w:hAnsi="Calibri" w:cs="Calibri"/>
          <w:b/>
          <w:sz w:val="20"/>
          <w:szCs w:val="20"/>
          <w:u w:val="single"/>
        </w:rPr>
      </w:pPr>
      <w:r w:rsidRPr="009C3953">
        <w:rPr>
          <w:rFonts w:ascii="Calibri" w:hAnsi="Calibri" w:cs="Calibri"/>
          <w:b/>
          <w:sz w:val="20"/>
          <w:szCs w:val="20"/>
          <w:u w:val="single"/>
        </w:rPr>
        <w:t>Warunki udziału:</w:t>
      </w:r>
    </w:p>
    <w:p w14:paraId="16D9DF27" w14:textId="77777777" w:rsidR="0049650E" w:rsidRPr="009C3953" w:rsidRDefault="0049650E"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 xml:space="preserve">O udzielenie zamówienia mogą się ubiegać Wykonawcy, którzy spełniają warunki udziału </w:t>
      </w:r>
      <w:r w:rsidR="00201F22" w:rsidRPr="009C3953">
        <w:rPr>
          <w:rFonts w:ascii="Calibri" w:hAnsi="Calibri" w:cs="Calibri"/>
          <w:color w:val="000000"/>
          <w:sz w:val="20"/>
          <w:szCs w:val="20"/>
        </w:rPr>
        <w:br/>
      </w:r>
      <w:r w:rsidRPr="009C3953">
        <w:rPr>
          <w:rFonts w:ascii="Calibri" w:hAnsi="Calibri" w:cs="Calibri"/>
          <w:color w:val="000000"/>
          <w:sz w:val="20"/>
          <w:szCs w:val="20"/>
        </w:rPr>
        <w:t>w postępowaniu dotyczące:</w:t>
      </w:r>
    </w:p>
    <w:p w14:paraId="1545B12E" w14:textId="77777777" w:rsidR="00715A3C" w:rsidRPr="00715A3C" w:rsidRDefault="00AB0E2F"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9C3953">
        <w:rPr>
          <w:rFonts w:ascii="Calibri" w:hAnsi="Calibri" w:cs="Calibri"/>
          <w:b/>
          <w:bCs/>
          <w:color w:val="000000"/>
          <w:sz w:val="20"/>
          <w:szCs w:val="20"/>
        </w:rPr>
        <w:t xml:space="preserve">Uprawnienia </w:t>
      </w:r>
      <w:r w:rsidR="00C5005F" w:rsidRPr="009C3953">
        <w:rPr>
          <w:rFonts w:ascii="Calibri" w:hAnsi="Calibri" w:cs="Calibri"/>
          <w:b/>
          <w:bCs/>
          <w:color w:val="000000"/>
          <w:sz w:val="20"/>
          <w:szCs w:val="20"/>
          <w:lang w:val="pl-PL"/>
        </w:rPr>
        <w:t>d</w:t>
      </w:r>
      <w:r w:rsidR="00B020F9" w:rsidRPr="009C3953">
        <w:rPr>
          <w:rFonts w:ascii="Calibri" w:hAnsi="Calibri" w:cs="Calibri"/>
          <w:b/>
          <w:bCs/>
          <w:color w:val="000000"/>
          <w:sz w:val="20"/>
          <w:szCs w:val="20"/>
        </w:rPr>
        <w:t xml:space="preserve">o </w:t>
      </w:r>
      <w:r w:rsidRPr="009C3953">
        <w:rPr>
          <w:rFonts w:ascii="Calibri" w:hAnsi="Calibri" w:cs="Calibri"/>
          <w:b/>
          <w:bCs/>
          <w:color w:val="000000"/>
          <w:sz w:val="20"/>
          <w:szCs w:val="20"/>
        </w:rPr>
        <w:t>wykon</w:t>
      </w:r>
      <w:r w:rsidR="00B020F9" w:rsidRPr="009C3953">
        <w:rPr>
          <w:rFonts w:ascii="Calibri" w:hAnsi="Calibri" w:cs="Calibri"/>
          <w:b/>
          <w:bCs/>
          <w:color w:val="000000"/>
          <w:sz w:val="20"/>
          <w:szCs w:val="20"/>
        </w:rPr>
        <w:t xml:space="preserve">ywania określonej działalności lub czynności, </w:t>
      </w:r>
      <w:r w:rsidRPr="009C3953">
        <w:rPr>
          <w:rFonts w:ascii="Calibri" w:hAnsi="Calibri" w:cs="Calibri"/>
          <w:b/>
          <w:bCs/>
          <w:color w:val="000000"/>
          <w:sz w:val="20"/>
          <w:szCs w:val="20"/>
        </w:rPr>
        <w:t xml:space="preserve">jeżeli przepisy prawa nakładają obowiązek ich posiadania: </w:t>
      </w:r>
    </w:p>
    <w:p w14:paraId="3F529EC1" w14:textId="3F5404B7" w:rsidR="00942DED" w:rsidRDefault="00AB0E2F" w:rsidP="00715A3C">
      <w:pPr>
        <w:pStyle w:val="Akapitzlist"/>
        <w:autoSpaceDE w:val="0"/>
        <w:autoSpaceDN w:val="0"/>
        <w:adjustRightInd w:val="0"/>
        <w:spacing w:before="120"/>
        <w:ind w:left="1418" w:firstLine="0"/>
        <w:jc w:val="left"/>
        <w:rPr>
          <w:rFonts w:ascii="Calibri" w:hAnsi="Calibri" w:cs="Calibri"/>
          <w:color w:val="000000"/>
          <w:sz w:val="20"/>
          <w:szCs w:val="20"/>
        </w:rPr>
      </w:pPr>
      <w:r w:rsidRPr="009C3953">
        <w:rPr>
          <w:rFonts w:ascii="Calibri" w:hAnsi="Calibri" w:cs="Calibri"/>
          <w:color w:val="000000"/>
          <w:sz w:val="20"/>
          <w:szCs w:val="20"/>
        </w:rPr>
        <w:t>Warunek ten zostanie spełniony jeżeli Wykonawca złoży oświadczenie o spełnianiu warunków</w:t>
      </w:r>
      <w:r w:rsidR="00B020F9" w:rsidRPr="009C3953">
        <w:rPr>
          <w:rFonts w:ascii="Calibri" w:hAnsi="Calibri" w:cs="Calibri"/>
          <w:color w:val="000000"/>
          <w:sz w:val="20"/>
          <w:szCs w:val="20"/>
        </w:rPr>
        <w:t xml:space="preserve"> udziału w postępowaniu. Ocena spełniania</w:t>
      </w:r>
      <w:r w:rsidRPr="009C3953">
        <w:rPr>
          <w:rFonts w:ascii="Calibri" w:hAnsi="Calibri" w:cs="Calibri"/>
          <w:color w:val="000000"/>
          <w:sz w:val="20"/>
          <w:szCs w:val="20"/>
        </w:rPr>
        <w:t xml:space="preserve"> niniejsz</w:t>
      </w:r>
      <w:r w:rsidR="00B020F9" w:rsidRPr="009C3953">
        <w:rPr>
          <w:rFonts w:ascii="Calibri" w:hAnsi="Calibri" w:cs="Calibri"/>
          <w:color w:val="000000"/>
          <w:sz w:val="20"/>
          <w:szCs w:val="20"/>
        </w:rPr>
        <w:t xml:space="preserve">ego warunku zostanie dokonana w oparciu o dostarczone oświadczenie, </w:t>
      </w:r>
      <w:r w:rsidRPr="009C3953">
        <w:rPr>
          <w:rFonts w:ascii="Calibri" w:hAnsi="Calibri" w:cs="Calibri"/>
          <w:color w:val="000000"/>
          <w:sz w:val="20"/>
          <w:szCs w:val="20"/>
        </w:rPr>
        <w:t>wg formuły: spełnia - nie spełnia.</w:t>
      </w:r>
      <w:bookmarkStart w:id="8" w:name="_Hlk69109441"/>
    </w:p>
    <w:p w14:paraId="13C1EA99" w14:textId="77777777" w:rsidR="00715A3C" w:rsidRPr="00715A3C" w:rsidRDefault="00AB0E2F"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942DED">
        <w:rPr>
          <w:rFonts w:ascii="Calibri" w:hAnsi="Calibri" w:cs="Calibri"/>
          <w:b/>
          <w:bCs/>
          <w:color w:val="000000"/>
          <w:sz w:val="20"/>
          <w:szCs w:val="20"/>
        </w:rPr>
        <w:t xml:space="preserve">Wiedza i doświadczenie: </w:t>
      </w:r>
      <w:bookmarkEnd w:id="8"/>
    </w:p>
    <w:p w14:paraId="53AC372F" w14:textId="56C64F08" w:rsidR="00715A3C" w:rsidRPr="00411F5C" w:rsidRDefault="0088081B" w:rsidP="00411F5C">
      <w:pPr>
        <w:ind w:left="1418" w:firstLine="0"/>
        <w:jc w:val="left"/>
        <w:rPr>
          <w:rFonts w:ascii="Calibri" w:hAnsi="Calibri" w:cs="Calibri"/>
          <w:color w:val="000000"/>
          <w:sz w:val="20"/>
          <w:szCs w:val="20"/>
        </w:rPr>
      </w:pPr>
      <w:r w:rsidRPr="00411F5C">
        <w:rPr>
          <w:rFonts w:ascii="Calibri" w:hAnsi="Calibri" w:cs="Calibri"/>
          <w:color w:val="000000"/>
          <w:sz w:val="20"/>
          <w:szCs w:val="20"/>
        </w:rPr>
        <w:t xml:space="preserve">Warunek ten zostanie spełniony jeżeli Wykonawca wykaże się, </w:t>
      </w:r>
      <w:r w:rsidR="00715A3C" w:rsidRPr="00411F5C">
        <w:rPr>
          <w:rFonts w:ascii="Calibri" w:hAnsi="Calibri" w:cs="Calibri"/>
          <w:color w:val="000000"/>
          <w:sz w:val="20"/>
          <w:szCs w:val="20"/>
        </w:rPr>
        <w:t xml:space="preserve">że wykonał należycie </w:t>
      </w:r>
      <w:r w:rsidRPr="00411F5C">
        <w:rPr>
          <w:rFonts w:ascii="Calibri" w:hAnsi="Calibri" w:cs="Calibri"/>
          <w:color w:val="000000"/>
          <w:sz w:val="20"/>
          <w:szCs w:val="20"/>
        </w:rPr>
        <w:br/>
      </w:r>
      <w:r w:rsidR="00715A3C" w:rsidRPr="00411F5C">
        <w:rPr>
          <w:rFonts w:ascii="Calibri" w:hAnsi="Calibri" w:cs="Calibri"/>
          <w:color w:val="000000"/>
          <w:sz w:val="20"/>
          <w:szCs w:val="20"/>
        </w:rPr>
        <w:t>w okresie ostatnich trzech lat przed upływem terminu składania ofert, a jeżeli okres działalności jest krótszy</w:t>
      </w:r>
      <w:r w:rsidR="009A79F9" w:rsidRPr="00411F5C">
        <w:rPr>
          <w:rFonts w:ascii="Calibri" w:hAnsi="Calibri" w:cs="Calibri"/>
          <w:color w:val="000000"/>
          <w:sz w:val="20"/>
          <w:szCs w:val="20"/>
        </w:rPr>
        <w:t xml:space="preserve">, w </w:t>
      </w:r>
      <w:r w:rsidR="00715A3C" w:rsidRPr="00411F5C">
        <w:rPr>
          <w:rFonts w:ascii="Calibri" w:hAnsi="Calibri" w:cs="Calibri"/>
          <w:color w:val="000000"/>
          <w:sz w:val="20"/>
          <w:szCs w:val="20"/>
        </w:rPr>
        <w:t xml:space="preserve">tym okresie </w:t>
      </w:r>
      <w:r w:rsidR="00715A3C" w:rsidRPr="00411F5C">
        <w:rPr>
          <w:rFonts w:ascii="Calibri" w:hAnsi="Calibri" w:cs="Calibri"/>
          <w:b/>
          <w:bCs/>
          <w:color w:val="000000"/>
          <w:sz w:val="20"/>
          <w:szCs w:val="20"/>
        </w:rPr>
        <w:t xml:space="preserve">co najmniej dwie dostawy sprzętu serwerowego </w:t>
      </w:r>
      <w:r w:rsidR="00B81DF3" w:rsidRPr="00411F5C">
        <w:rPr>
          <w:rFonts w:ascii="Calibri" w:hAnsi="Calibri" w:cs="Calibri"/>
          <w:b/>
          <w:bCs/>
          <w:color w:val="000000"/>
          <w:sz w:val="20"/>
          <w:szCs w:val="20"/>
        </w:rPr>
        <w:br/>
      </w:r>
      <w:r w:rsidR="00715A3C" w:rsidRPr="00411F5C">
        <w:rPr>
          <w:rFonts w:ascii="Calibri" w:hAnsi="Calibri" w:cs="Calibri"/>
          <w:b/>
          <w:bCs/>
          <w:color w:val="000000"/>
          <w:sz w:val="20"/>
          <w:szCs w:val="20"/>
        </w:rPr>
        <w:t xml:space="preserve">i oprogramowania o łącznej wartości co najmniej </w:t>
      </w:r>
      <w:r w:rsidRPr="00411F5C">
        <w:rPr>
          <w:rFonts w:ascii="Calibri" w:hAnsi="Calibri" w:cs="Calibri"/>
          <w:b/>
          <w:bCs/>
          <w:color w:val="000000"/>
          <w:sz w:val="20"/>
          <w:szCs w:val="20"/>
        </w:rPr>
        <w:t>1</w:t>
      </w:r>
      <w:r w:rsidR="00715A3C" w:rsidRPr="00411F5C">
        <w:rPr>
          <w:rFonts w:ascii="Calibri" w:hAnsi="Calibri" w:cs="Calibri"/>
          <w:b/>
          <w:bCs/>
          <w:color w:val="000000"/>
          <w:sz w:val="20"/>
          <w:szCs w:val="20"/>
        </w:rPr>
        <w:t>00 000,00 zł brutto</w:t>
      </w:r>
      <w:r w:rsidR="00B81DF3" w:rsidRPr="00411F5C">
        <w:rPr>
          <w:rFonts w:ascii="Calibri" w:hAnsi="Calibri" w:cs="Calibri"/>
          <w:b/>
          <w:bCs/>
          <w:color w:val="000000"/>
          <w:sz w:val="20"/>
          <w:szCs w:val="20"/>
        </w:rPr>
        <w:t xml:space="preserve"> każda</w:t>
      </w:r>
      <w:r w:rsidR="00715A3C" w:rsidRPr="00411F5C">
        <w:rPr>
          <w:rFonts w:ascii="Calibri" w:hAnsi="Calibri" w:cs="Calibri"/>
          <w:b/>
          <w:bCs/>
          <w:color w:val="000000"/>
          <w:sz w:val="20"/>
          <w:szCs w:val="20"/>
        </w:rPr>
        <w:t>.</w:t>
      </w:r>
    </w:p>
    <w:p w14:paraId="531ED59B" w14:textId="77777777" w:rsidR="00715A3C" w:rsidRPr="00715A3C" w:rsidRDefault="00715A3C" w:rsidP="00AB3CE0">
      <w:pPr>
        <w:pStyle w:val="Akapitzlist"/>
        <w:numPr>
          <w:ilvl w:val="2"/>
          <w:numId w:val="22"/>
        </w:numPr>
        <w:ind w:left="1418" w:hanging="708"/>
        <w:rPr>
          <w:rFonts w:ascii="Calibri" w:hAnsi="Calibri" w:cs="Calibri"/>
          <w:color w:val="000000"/>
          <w:sz w:val="20"/>
          <w:szCs w:val="20"/>
        </w:rPr>
      </w:pPr>
      <w:r w:rsidRPr="00715A3C">
        <w:rPr>
          <w:rFonts w:ascii="Calibri" w:hAnsi="Calibri" w:cs="Calibri"/>
          <w:b/>
          <w:bCs/>
          <w:color w:val="000000"/>
          <w:sz w:val="20"/>
          <w:szCs w:val="20"/>
        </w:rPr>
        <w:t>Osoby zdolne do wykonania zamówienia:</w:t>
      </w:r>
    </w:p>
    <w:p w14:paraId="46CF00CB" w14:textId="6DB71A5B" w:rsidR="00A577E1" w:rsidRPr="00411F5C" w:rsidRDefault="0088081B" w:rsidP="00411F5C">
      <w:pPr>
        <w:ind w:left="1418" w:firstLine="0"/>
        <w:jc w:val="left"/>
        <w:rPr>
          <w:rFonts w:ascii="Calibri" w:hAnsi="Calibri" w:cs="Calibri"/>
          <w:sz w:val="20"/>
          <w:szCs w:val="20"/>
        </w:rPr>
      </w:pPr>
      <w:r w:rsidRPr="00411F5C">
        <w:rPr>
          <w:rFonts w:ascii="Calibri" w:hAnsi="Calibri" w:cs="Calibri"/>
          <w:sz w:val="20"/>
          <w:szCs w:val="20"/>
        </w:rPr>
        <w:lastRenderedPageBreak/>
        <w:t>Warunek ten zostanie spełniony jeżeli Wykonawca wykaże się, że będzie dysponował</w:t>
      </w:r>
      <w:r w:rsidR="004D6B11" w:rsidRPr="00411F5C">
        <w:rPr>
          <w:rFonts w:ascii="Calibri" w:hAnsi="Calibri" w:cs="Calibri"/>
          <w:sz w:val="20"/>
          <w:szCs w:val="20"/>
        </w:rPr>
        <w:t xml:space="preserve">, </w:t>
      </w:r>
      <w:r w:rsidR="00A577E1" w:rsidRPr="00411F5C">
        <w:rPr>
          <w:rFonts w:ascii="Calibri" w:hAnsi="Calibri" w:cs="Calibri"/>
          <w:sz w:val="20"/>
          <w:szCs w:val="20"/>
        </w:rPr>
        <w:t>co najmniej jedną osobą odpowiedzialną za wdrożenie zaoferowanych rozwiązań (Inżynier</w:t>
      </w:r>
      <w:r w:rsidR="007C6B66" w:rsidRPr="00411F5C">
        <w:rPr>
          <w:rFonts w:ascii="Calibri" w:hAnsi="Calibri" w:cs="Calibri"/>
          <w:sz w:val="20"/>
          <w:szCs w:val="20"/>
        </w:rPr>
        <w:t>/-ka</w:t>
      </w:r>
      <w:r w:rsidR="00A577E1" w:rsidRPr="00411F5C">
        <w:rPr>
          <w:rFonts w:ascii="Calibri" w:hAnsi="Calibri" w:cs="Calibri"/>
          <w:sz w:val="20"/>
          <w:szCs w:val="20"/>
        </w:rPr>
        <w:t xml:space="preserve"> ds. wdrożenia), którą skierują do realizacji zamówienia:</w:t>
      </w:r>
    </w:p>
    <w:p w14:paraId="0E5E4A29" w14:textId="0CBAF6C1" w:rsidR="00A577E1" w:rsidRPr="007D00DE" w:rsidRDefault="00BD723E" w:rsidP="00FE795F">
      <w:pPr>
        <w:pStyle w:val="Akapitzlist"/>
        <w:numPr>
          <w:ilvl w:val="1"/>
          <w:numId w:val="59"/>
        </w:numPr>
        <w:tabs>
          <w:tab w:val="left" w:pos="1985"/>
        </w:tabs>
        <w:ind w:left="2127" w:hanging="284"/>
        <w:jc w:val="left"/>
        <w:rPr>
          <w:rFonts w:ascii="Calibri" w:hAnsi="Calibri" w:cs="Calibri"/>
          <w:sz w:val="20"/>
          <w:szCs w:val="20"/>
        </w:rPr>
      </w:pPr>
      <w:r w:rsidRPr="007D00DE">
        <w:rPr>
          <w:rFonts w:ascii="Calibri" w:hAnsi="Calibri" w:cs="Calibri"/>
          <w:sz w:val="20"/>
          <w:szCs w:val="20"/>
        </w:rPr>
        <w:t>p</w:t>
      </w:r>
      <w:r w:rsidR="00A577E1" w:rsidRPr="007D00DE">
        <w:rPr>
          <w:rFonts w:ascii="Calibri" w:hAnsi="Calibri" w:cs="Calibri"/>
          <w:sz w:val="20"/>
          <w:szCs w:val="20"/>
        </w:rPr>
        <w:t xml:space="preserve">osiadającą doświadczenie przy wdrożeniu minimum jednego środowiska </w:t>
      </w:r>
      <w:proofErr w:type="spellStart"/>
      <w:r w:rsidR="00A577E1" w:rsidRPr="007D00DE">
        <w:rPr>
          <w:rFonts w:ascii="Calibri" w:hAnsi="Calibri" w:cs="Calibri"/>
          <w:sz w:val="20"/>
          <w:szCs w:val="20"/>
        </w:rPr>
        <w:t>wirtualizacyjnego</w:t>
      </w:r>
      <w:proofErr w:type="spellEnd"/>
      <w:r w:rsidR="00A577E1" w:rsidRPr="007D00DE">
        <w:rPr>
          <w:rFonts w:ascii="Calibri" w:hAnsi="Calibri" w:cs="Calibri"/>
          <w:sz w:val="20"/>
          <w:szCs w:val="20"/>
        </w:rPr>
        <w:t xml:space="preserve"> opartego o rozwiązania Vmware</w:t>
      </w:r>
      <w:r w:rsidRPr="007D00DE">
        <w:rPr>
          <w:rFonts w:ascii="Calibri" w:hAnsi="Calibri" w:cs="Calibri"/>
          <w:sz w:val="20"/>
          <w:szCs w:val="20"/>
        </w:rPr>
        <w:t xml:space="preserve"> lub </w:t>
      </w:r>
      <w:proofErr w:type="spellStart"/>
      <w:r w:rsidRPr="007D00DE">
        <w:rPr>
          <w:rFonts w:ascii="Calibri" w:hAnsi="Calibri" w:cs="Calibri"/>
          <w:sz w:val="20"/>
          <w:szCs w:val="20"/>
        </w:rPr>
        <w:t>Proxmox</w:t>
      </w:r>
      <w:proofErr w:type="spellEnd"/>
      <w:r w:rsidRPr="007D00DE">
        <w:rPr>
          <w:rFonts w:ascii="Calibri" w:hAnsi="Calibri" w:cs="Calibri"/>
          <w:sz w:val="20"/>
          <w:szCs w:val="20"/>
        </w:rPr>
        <w:t xml:space="preserve"> VE lub Hyper-V </w:t>
      </w:r>
      <w:r w:rsidR="00A577E1" w:rsidRPr="007D00DE">
        <w:rPr>
          <w:rFonts w:ascii="Calibri" w:hAnsi="Calibri" w:cs="Calibri"/>
          <w:sz w:val="20"/>
          <w:szCs w:val="20"/>
        </w:rPr>
        <w:t>dla klastra HA,</w:t>
      </w:r>
    </w:p>
    <w:p w14:paraId="524FB546" w14:textId="40E49826" w:rsidR="00A577E1" w:rsidRPr="007D00DE" w:rsidRDefault="00A577E1" w:rsidP="00FE795F">
      <w:pPr>
        <w:pStyle w:val="Akapitzlist"/>
        <w:numPr>
          <w:ilvl w:val="1"/>
          <w:numId w:val="59"/>
        </w:numPr>
        <w:tabs>
          <w:tab w:val="left" w:pos="1985"/>
        </w:tabs>
        <w:ind w:left="2127" w:hanging="284"/>
        <w:jc w:val="left"/>
        <w:rPr>
          <w:rFonts w:ascii="Calibri" w:hAnsi="Calibri" w:cs="Calibri"/>
          <w:sz w:val="20"/>
          <w:szCs w:val="20"/>
        </w:rPr>
      </w:pPr>
      <w:r w:rsidRPr="007D00DE">
        <w:rPr>
          <w:rFonts w:ascii="Calibri" w:hAnsi="Calibri" w:cs="Calibri"/>
          <w:sz w:val="20"/>
          <w:szCs w:val="20"/>
        </w:rPr>
        <w:t>posiada</w:t>
      </w:r>
      <w:r w:rsidR="007C6B66">
        <w:rPr>
          <w:rFonts w:ascii="Calibri" w:hAnsi="Calibri" w:cs="Calibri"/>
          <w:sz w:val="20"/>
          <w:szCs w:val="20"/>
        </w:rPr>
        <w:t>jącą</w:t>
      </w:r>
      <w:r w:rsidRPr="007D00DE">
        <w:rPr>
          <w:rFonts w:ascii="Calibri" w:hAnsi="Calibri" w:cs="Calibri"/>
          <w:sz w:val="20"/>
          <w:szCs w:val="20"/>
        </w:rPr>
        <w:t xml:space="preserve"> minimum 2 lata doświadczenia w branży IT, w zakresie: </w:t>
      </w:r>
      <w:r w:rsidR="00BD723E" w:rsidRPr="007D00DE">
        <w:rPr>
          <w:rFonts w:ascii="Calibri" w:hAnsi="Calibri" w:cs="Calibri"/>
          <w:sz w:val="20"/>
          <w:szCs w:val="20"/>
        </w:rPr>
        <w:t>p</w:t>
      </w:r>
      <w:r w:rsidRPr="007D00DE">
        <w:rPr>
          <w:rFonts w:ascii="Calibri" w:hAnsi="Calibri" w:cs="Calibri"/>
          <w:sz w:val="20"/>
          <w:szCs w:val="20"/>
        </w:rPr>
        <w:t>rojektowania/analizy topologii sieci, obsługi urządzeń sieciowych oraz konfiguracji przełączników L2/L3</w:t>
      </w:r>
      <w:r w:rsidR="00BD723E" w:rsidRPr="007D00DE">
        <w:rPr>
          <w:rFonts w:ascii="Calibri" w:hAnsi="Calibri" w:cs="Calibri"/>
          <w:sz w:val="20"/>
          <w:szCs w:val="20"/>
        </w:rPr>
        <w:t>.</w:t>
      </w:r>
    </w:p>
    <w:p w14:paraId="3D7541F5" w14:textId="53770062" w:rsidR="00A577E1" w:rsidRPr="00A577E1" w:rsidRDefault="00A577E1" w:rsidP="00411F5C">
      <w:pPr>
        <w:ind w:left="1418" w:firstLine="0"/>
        <w:jc w:val="left"/>
        <w:rPr>
          <w:rFonts w:ascii="Calibri" w:hAnsi="Calibri" w:cs="Calibri"/>
          <w:color w:val="000000"/>
          <w:sz w:val="20"/>
          <w:szCs w:val="20"/>
        </w:rPr>
      </w:pPr>
      <w:r w:rsidRPr="007D00DE">
        <w:rPr>
          <w:rFonts w:ascii="Calibri" w:hAnsi="Calibri" w:cs="Calibri"/>
          <w:color w:val="000000"/>
          <w:sz w:val="20"/>
          <w:szCs w:val="20"/>
        </w:rPr>
        <w:t xml:space="preserve">Zamawiający dopuszcza możliwość wskazania </w:t>
      </w:r>
      <w:r w:rsidR="00BD723E" w:rsidRPr="007D00DE">
        <w:rPr>
          <w:rFonts w:ascii="Calibri" w:hAnsi="Calibri" w:cs="Calibri"/>
          <w:color w:val="000000"/>
          <w:sz w:val="20"/>
          <w:szCs w:val="20"/>
        </w:rPr>
        <w:t xml:space="preserve">dwóch osób </w:t>
      </w:r>
      <w:r w:rsidRPr="007D00DE">
        <w:rPr>
          <w:rFonts w:ascii="Calibri" w:hAnsi="Calibri" w:cs="Calibri"/>
          <w:color w:val="000000"/>
          <w:sz w:val="20"/>
          <w:szCs w:val="20"/>
        </w:rPr>
        <w:t>do pełnienia funkcji</w:t>
      </w:r>
      <w:r w:rsidR="00BD723E" w:rsidRPr="007D00DE">
        <w:t xml:space="preserve"> </w:t>
      </w:r>
      <w:r w:rsidR="00BD723E" w:rsidRPr="007D00DE">
        <w:rPr>
          <w:rFonts w:ascii="Calibri" w:hAnsi="Calibri" w:cs="Calibri"/>
          <w:color w:val="000000"/>
          <w:sz w:val="20"/>
          <w:szCs w:val="20"/>
        </w:rPr>
        <w:t>Inżynier</w:t>
      </w:r>
      <w:r w:rsidR="009A79F9" w:rsidRPr="007D00DE">
        <w:rPr>
          <w:rFonts w:ascii="Calibri" w:hAnsi="Calibri" w:cs="Calibri"/>
          <w:color w:val="000000"/>
          <w:sz w:val="20"/>
          <w:szCs w:val="20"/>
        </w:rPr>
        <w:t>a</w:t>
      </w:r>
      <w:r w:rsidR="007C6B66">
        <w:rPr>
          <w:rFonts w:ascii="Calibri" w:hAnsi="Calibri" w:cs="Calibri"/>
          <w:color w:val="000000"/>
          <w:sz w:val="20"/>
          <w:szCs w:val="20"/>
        </w:rPr>
        <w:t>/-ki</w:t>
      </w:r>
      <w:r w:rsidR="00BD723E" w:rsidRPr="007D00DE">
        <w:rPr>
          <w:rFonts w:ascii="Calibri" w:hAnsi="Calibri" w:cs="Calibri"/>
          <w:color w:val="000000"/>
          <w:sz w:val="20"/>
          <w:szCs w:val="20"/>
        </w:rPr>
        <w:t xml:space="preserve"> ds. wdrożenia</w:t>
      </w:r>
      <w:r w:rsidRPr="007D00DE">
        <w:rPr>
          <w:rFonts w:ascii="Calibri" w:hAnsi="Calibri" w:cs="Calibri"/>
          <w:color w:val="000000"/>
          <w:sz w:val="20"/>
          <w:szCs w:val="20"/>
        </w:rPr>
        <w:t xml:space="preserve">, pod warunkiem spełnienia </w:t>
      </w:r>
      <w:r w:rsidR="00BD723E" w:rsidRPr="007D00DE">
        <w:rPr>
          <w:rFonts w:ascii="Calibri" w:hAnsi="Calibri" w:cs="Calibri"/>
          <w:color w:val="000000"/>
          <w:sz w:val="20"/>
          <w:szCs w:val="20"/>
        </w:rPr>
        <w:t xml:space="preserve">łącznie przez te osoby powyższych </w:t>
      </w:r>
      <w:r w:rsidRPr="007D00DE">
        <w:rPr>
          <w:rFonts w:ascii="Calibri" w:hAnsi="Calibri" w:cs="Calibri"/>
          <w:color w:val="000000"/>
          <w:sz w:val="20"/>
          <w:szCs w:val="20"/>
        </w:rPr>
        <w:t>wymagań</w:t>
      </w:r>
      <w:r w:rsidR="00BD723E" w:rsidRPr="007D00DE">
        <w:rPr>
          <w:rFonts w:ascii="Calibri" w:hAnsi="Calibri" w:cs="Calibri"/>
          <w:color w:val="000000"/>
          <w:sz w:val="20"/>
          <w:szCs w:val="20"/>
        </w:rPr>
        <w:t>.</w:t>
      </w:r>
    </w:p>
    <w:p w14:paraId="6EE07197" w14:textId="7B98F20C" w:rsidR="00715A3C" w:rsidRDefault="00715A3C" w:rsidP="00AB3CE0">
      <w:pPr>
        <w:pStyle w:val="Akapitzlist"/>
        <w:numPr>
          <w:ilvl w:val="2"/>
          <w:numId w:val="22"/>
        </w:numPr>
        <w:autoSpaceDE w:val="0"/>
        <w:autoSpaceDN w:val="0"/>
        <w:adjustRightInd w:val="0"/>
        <w:spacing w:before="120"/>
        <w:ind w:left="1418" w:hanging="708"/>
        <w:jc w:val="left"/>
        <w:rPr>
          <w:rFonts w:ascii="Calibri" w:hAnsi="Calibri" w:cs="Calibri"/>
          <w:b/>
          <w:bCs/>
          <w:color w:val="000000"/>
          <w:sz w:val="20"/>
          <w:szCs w:val="20"/>
        </w:rPr>
      </w:pPr>
      <w:r w:rsidRPr="00715A3C">
        <w:rPr>
          <w:rFonts w:ascii="Calibri" w:hAnsi="Calibri" w:cs="Calibri"/>
          <w:b/>
          <w:bCs/>
          <w:color w:val="000000"/>
          <w:sz w:val="20"/>
          <w:szCs w:val="20"/>
        </w:rPr>
        <w:t>Sytuacja ekonomiczna i finansowa</w:t>
      </w:r>
      <w:r w:rsidR="00A55FFF">
        <w:rPr>
          <w:rFonts w:ascii="Calibri" w:hAnsi="Calibri" w:cs="Calibri"/>
          <w:b/>
          <w:bCs/>
          <w:color w:val="000000"/>
          <w:sz w:val="20"/>
          <w:szCs w:val="20"/>
        </w:rPr>
        <w:t>:</w:t>
      </w:r>
    </w:p>
    <w:p w14:paraId="2FABBE2C" w14:textId="77777777" w:rsidR="00A6570E" w:rsidRPr="00715A3C" w:rsidRDefault="00A6570E" w:rsidP="00A6570E">
      <w:pPr>
        <w:pStyle w:val="Akapitzlist"/>
        <w:autoSpaceDE w:val="0"/>
        <w:autoSpaceDN w:val="0"/>
        <w:adjustRightInd w:val="0"/>
        <w:spacing w:before="120"/>
        <w:ind w:left="1418" w:firstLine="0"/>
        <w:jc w:val="left"/>
        <w:rPr>
          <w:rFonts w:ascii="Calibri" w:hAnsi="Calibri" w:cs="Calibri"/>
          <w:color w:val="000000"/>
          <w:sz w:val="20"/>
          <w:szCs w:val="20"/>
        </w:rPr>
      </w:pPr>
      <w:r w:rsidRPr="0088661B">
        <w:rPr>
          <w:rFonts w:ascii="Calibri" w:hAnsi="Calibri" w:cs="Calibri"/>
          <w:color w:val="000000"/>
          <w:sz w:val="20"/>
          <w:szCs w:val="20"/>
        </w:rPr>
        <w:t xml:space="preserve">Zamawiający nie wprowadza szczegółowego opisu spełniania tego warunku. Ocena spełniania niniejszego warunku zostanie dokonana w oparciu o dostarczone </w:t>
      </w:r>
      <w:r w:rsidRPr="0088661B">
        <w:rPr>
          <w:rFonts w:ascii="Calibri" w:hAnsi="Calibri" w:cs="Calibri"/>
          <w:bCs/>
          <w:color w:val="000000"/>
          <w:sz w:val="20"/>
          <w:szCs w:val="20"/>
        </w:rPr>
        <w:t>oświadczenie o</w:t>
      </w:r>
      <w:r w:rsidRPr="0088661B">
        <w:rPr>
          <w:rFonts w:ascii="Calibri" w:hAnsi="Calibri" w:cs="Calibri"/>
          <w:bCs/>
          <w:color w:val="000000"/>
          <w:sz w:val="20"/>
          <w:szCs w:val="20"/>
          <w:lang w:val="pl-PL"/>
        </w:rPr>
        <w:t> </w:t>
      </w:r>
      <w:r w:rsidRPr="0088661B">
        <w:rPr>
          <w:rFonts w:ascii="Calibri" w:hAnsi="Calibri" w:cs="Calibri"/>
          <w:bCs/>
          <w:color w:val="000000"/>
          <w:sz w:val="20"/>
          <w:szCs w:val="20"/>
        </w:rPr>
        <w:t>spełnianiu warunków udziału w postępowaniu, wg formuły: spełnia - nie spełnia.</w:t>
      </w:r>
    </w:p>
    <w:p w14:paraId="5329F9C9" w14:textId="77777777" w:rsidR="0088081B" w:rsidRPr="0088081B" w:rsidRDefault="00AB0E2F"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8661B">
        <w:rPr>
          <w:rFonts w:ascii="Calibri" w:hAnsi="Calibri" w:cs="Calibri"/>
          <w:b/>
          <w:bCs/>
          <w:color w:val="000000"/>
          <w:sz w:val="20"/>
          <w:szCs w:val="20"/>
        </w:rPr>
        <w:t xml:space="preserve">Potencjał techniczny: </w:t>
      </w:r>
      <w:bookmarkStart w:id="9" w:name="_Hlk183001688"/>
    </w:p>
    <w:p w14:paraId="44344BEB" w14:textId="2F866DAB" w:rsidR="0088661B" w:rsidRPr="00715A3C" w:rsidRDefault="00AB0E2F" w:rsidP="0088081B">
      <w:pPr>
        <w:pStyle w:val="Akapitzlist"/>
        <w:autoSpaceDE w:val="0"/>
        <w:autoSpaceDN w:val="0"/>
        <w:adjustRightInd w:val="0"/>
        <w:spacing w:before="120"/>
        <w:ind w:left="1418" w:firstLine="0"/>
        <w:jc w:val="left"/>
        <w:rPr>
          <w:rFonts w:ascii="Calibri" w:hAnsi="Calibri" w:cs="Calibri"/>
          <w:color w:val="000000"/>
          <w:sz w:val="20"/>
          <w:szCs w:val="20"/>
        </w:rPr>
      </w:pPr>
      <w:r w:rsidRPr="0088661B">
        <w:rPr>
          <w:rFonts w:ascii="Calibri" w:hAnsi="Calibri" w:cs="Calibri"/>
          <w:color w:val="000000"/>
          <w:sz w:val="20"/>
          <w:szCs w:val="20"/>
        </w:rPr>
        <w:t xml:space="preserve">Zamawiający nie wprowadza szczegółowego opisu spełniania tego warunku. Ocena spełniania niniejszego warunku zostanie dokonana w oparciu </w:t>
      </w:r>
      <w:r w:rsidR="00196974" w:rsidRPr="0088661B">
        <w:rPr>
          <w:rFonts w:ascii="Calibri" w:hAnsi="Calibri" w:cs="Calibri"/>
          <w:color w:val="000000"/>
          <w:sz w:val="20"/>
          <w:szCs w:val="20"/>
        </w:rPr>
        <w:t xml:space="preserve">o dostarczone </w:t>
      </w:r>
      <w:r w:rsidR="00196974" w:rsidRPr="0088661B">
        <w:rPr>
          <w:rFonts w:ascii="Calibri" w:hAnsi="Calibri" w:cs="Calibri"/>
          <w:bCs/>
          <w:color w:val="000000"/>
          <w:sz w:val="20"/>
          <w:szCs w:val="20"/>
        </w:rPr>
        <w:t>oświadczenie</w:t>
      </w:r>
      <w:r w:rsidRPr="0088661B">
        <w:rPr>
          <w:rFonts w:ascii="Calibri" w:hAnsi="Calibri" w:cs="Calibri"/>
          <w:bCs/>
          <w:color w:val="000000"/>
          <w:sz w:val="20"/>
          <w:szCs w:val="20"/>
        </w:rPr>
        <w:t xml:space="preserve"> o</w:t>
      </w:r>
      <w:r w:rsidR="00717486" w:rsidRPr="0088661B">
        <w:rPr>
          <w:rFonts w:ascii="Calibri" w:hAnsi="Calibri" w:cs="Calibri"/>
          <w:bCs/>
          <w:color w:val="000000"/>
          <w:sz w:val="20"/>
          <w:szCs w:val="20"/>
          <w:lang w:val="pl-PL"/>
        </w:rPr>
        <w:t> </w:t>
      </w:r>
      <w:r w:rsidRPr="0088661B">
        <w:rPr>
          <w:rFonts w:ascii="Calibri" w:hAnsi="Calibri" w:cs="Calibri"/>
          <w:bCs/>
          <w:color w:val="000000"/>
          <w:sz w:val="20"/>
          <w:szCs w:val="20"/>
        </w:rPr>
        <w:t>spełnianiu wa</w:t>
      </w:r>
      <w:r w:rsidR="00196974" w:rsidRPr="0088661B">
        <w:rPr>
          <w:rFonts w:ascii="Calibri" w:hAnsi="Calibri" w:cs="Calibri"/>
          <w:bCs/>
          <w:color w:val="000000"/>
          <w:sz w:val="20"/>
          <w:szCs w:val="20"/>
        </w:rPr>
        <w:t xml:space="preserve">runków udziału w postępowaniu, </w:t>
      </w:r>
      <w:r w:rsidRPr="0088661B">
        <w:rPr>
          <w:rFonts w:ascii="Calibri" w:hAnsi="Calibri" w:cs="Calibri"/>
          <w:bCs/>
          <w:color w:val="000000"/>
          <w:sz w:val="20"/>
          <w:szCs w:val="20"/>
        </w:rPr>
        <w:t>wg formuły: spełnia - nie spełnia</w:t>
      </w:r>
      <w:bookmarkEnd w:id="9"/>
      <w:r w:rsidRPr="0088661B">
        <w:rPr>
          <w:rFonts w:ascii="Calibri" w:hAnsi="Calibri" w:cs="Calibri"/>
          <w:bCs/>
          <w:color w:val="000000"/>
          <w:sz w:val="20"/>
          <w:szCs w:val="20"/>
        </w:rPr>
        <w:t>.</w:t>
      </w:r>
    </w:p>
    <w:p w14:paraId="6FB140B5" w14:textId="190FB67B" w:rsidR="00715A3C" w:rsidRDefault="00715A3C" w:rsidP="00AB3CE0">
      <w:pPr>
        <w:pStyle w:val="Akapitzlist"/>
        <w:numPr>
          <w:ilvl w:val="2"/>
          <w:numId w:val="22"/>
        </w:numPr>
        <w:autoSpaceDE w:val="0"/>
        <w:autoSpaceDN w:val="0"/>
        <w:adjustRightInd w:val="0"/>
        <w:spacing w:before="120"/>
        <w:ind w:left="1418" w:hanging="708"/>
        <w:jc w:val="left"/>
        <w:rPr>
          <w:rFonts w:ascii="Calibri" w:hAnsi="Calibri" w:cs="Calibri"/>
          <w:b/>
          <w:bCs/>
          <w:color w:val="000000"/>
          <w:sz w:val="20"/>
          <w:szCs w:val="20"/>
        </w:rPr>
      </w:pPr>
      <w:r w:rsidRPr="00715A3C">
        <w:rPr>
          <w:rFonts w:ascii="Calibri" w:hAnsi="Calibri" w:cs="Calibri"/>
          <w:b/>
          <w:bCs/>
          <w:color w:val="000000"/>
          <w:sz w:val="20"/>
          <w:szCs w:val="20"/>
        </w:rPr>
        <w:t>Dodatkowe warunki udziału</w:t>
      </w:r>
      <w:r w:rsidR="0088081B">
        <w:rPr>
          <w:rFonts w:ascii="Calibri" w:hAnsi="Calibri" w:cs="Calibri"/>
          <w:b/>
          <w:bCs/>
          <w:color w:val="000000"/>
          <w:sz w:val="20"/>
          <w:szCs w:val="20"/>
        </w:rPr>
        <w:t>:</w:t>
      </w:r>
    </w:p>
    <w:p w14:paraId="266CC7B2" w14:textId="4A731EAA" w:rsidR="0088081B" w:rsidRPr="0088081B" w:rsidRDefault="0088081B" w:rsidP="0088081B">
      <w:pPr>
        <w:pStyle w:val="Akapitzlist"/>
        <w:autoSpaceDE w:val="0"/>
        <w:autoSpaceDN w:val="0"/>
        <w:adjustRightInd w:val="0"/>
        <w:spacing w:before="120"/>
        <w:ind w:left="1418" w:firstLine="0"/>
        <w:jc w:val="left"/>
        <w:rPr>
          <w:rFonts w:ascii="Calibri" w:hAnsi="Calibri" w:cs="Calibri"/>
          <w:color w:val="000000"/>
          <w:sz w:val="20"/>
          <w:szCs w:val="20"/>
        </w:rPr>
      </w:pPr>
      <w:r w:rsidRPr="0088081B">
        <w:rPr>
          <w:rFonts w:ascii="Calibri" w:hAnsi="Calibri" w:cs="Calibri"/>
          <w:color w:val="000000"/>
          <w:sz w:val="20"/>
          <w:szCs w:val="20"/>
        </w:rPr>
        <w:t>Zamawiający nie wprowadza dodatkowych warunków udziału w postępowaniu.</w:t>
      </w:r>
    </w:p>
    <w:p w14:paraId="48446600" w14:textId="3C79281F" w:rsidR="008D3A8D" w:rsidRPr="008D3A8D" w:rsidRDefault="008D3A8D"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8D3A8D">
        <w:rPr>
          <w:rFonts w:ascii="Calibri" w:hAnsi="Calibri" w:cs="Calibri"/>
          <w:color w:val="000000"/>
          <w:sz w:val="20"/>
          <w:szCs w:val="20"/>
        </w:rPr>
        <w:t xml:space="preserve">Zamawiający, w stosunku do Wykonawców wspólnie ubiegających się o udzielenie zamówienia, </w:t>
      </w:r>
      <w:r>
        <w:rPr>
          <w:rFonts w:ascii="Calibri" w:hAnsi="Calibri" w:cs="Calibri"/>
          <w:color w:val="000000"/>
          <w:sz w:val="20"/>
          <w:szCs w:val="20"/>
        </w:rPr>
        <w:br/>
      </w:r>
      <w:r w:rsidRPr="008D3A8D">
        <w:rPr>
          <w:rFonts w:ascii="Calibri" w:hAnsi="Calibri" w:cs="Calibri"/>
          <w:color w:val="000000"/>
          <w:sz w:val="20"/>
          <w:szCs w:val="20"/>
        </w:rPr>
        <w:t xml:space="preserve">w odniesieniu do warunku dotyczącego </w:t>
      </w:r>
      <w:r w:rsidR="009D7E65">
        <w:rPr>
          <w:rFonts w:ascii="Calibri" w:hAnsi="Calibri" w:cs="Calibri"/>
          <w:color w:val="000000"/>
          <w:sz w:val="20"/>
          <w:szCs w:val="20"/>
        </w:rPr>
        <w:t>w</w:t>
      </w:r>
      <w:r w:rsidR="009D7E65" w:rsidRPr="009D7E65">
        <w:rPr>
          <w:rFonts w:ascii="Calibri" w:hAnsi="Calibri" w:cs="Calibri"/>
          <w:color w:val="000000"/>
          <w:sz w:val="20"/>
          <w:szCs w:val="20"/>
        </w:rPr>
        <w:t>iedz</w:t>
      </w:r>
      <w:r w:rsidR="009D7E65">
        <w:rPr>
          <w:rFonts w:ascii="Calibri" w:hAnsi="Calibri" w:cs="Calibri"/>
          <w:color w:val="000000"/>
          <w:sz w:val="20"/>
          <w:szCs w:val="20"/>
        </w:rPr>
        <w:t>y</w:t>
      </w:r>
      <w:r w:rsidR="009D7E65" w:rsidRPr="009D7E65">
        <w:rPr>
          <w:rFonts w:ascii="Calibri" w:hAnsi="Calibri" w:cs="Calibri"/>
          <w:color w:val="000000"/>
          <w:sz w:val="20"/>
          <w:szCs w:val="20"/>
        </w:rPr>
        <w:t xml:space="preserve"> i doświadczenie </w:t>
      </w:r>
      <w:r w:rsidRPr="008D3A8D">
        <w:rPr>
          <w:rFonts w:ascii="Calibri" w:hAnsi="Calibri" w:cs="Calibri"/>
          <w:color w:val="000000"/>
          <w:sz w:val="20"/>
          <w:szCs w:val="20"/>
        </w:rPr>
        <w:t xml:space="preserve">określonego w pkt </w:t>
      </w:r>
      <w:r w:rsidRPr="009D7E65">
        <w:rPr>
          <w:rFonts w:ascii="Calibri" w:hAnsi="Calibri" w:cs="Calibri"/>
          <w:color w:val="000000"/>
          <w:sz w:val="20"/>
          <w:szCs w:val="20"/>
        </w:rPr>
        <w:t>1</w:t>
      </w:r>
      <w:r w:rsidR="009D7E65" w:rsidRPr="009D7E65">
        <w:rPr>
          <w:rFonts w:ascii="Calibri" w:hAnsi="Calibri" w:cs="Calibri"/>
          <w:color w:val="000000"/>
          <w:sz w:val="20"/>
          <w:szCs w:val="20"/>
        </w:rPr>
        <w:t>2</w:t>
      </w:r>
      <w:r w:rsidRPr="009D7E65">
        <w:rPr>
          <w:rFonts w:ascii="Calibri" w:hAnsi="Calibri" w:cs="Calibri"/>
          <w:color w:val="000000"/>
          <w:sz w:val="20"/>
          <w:szCs w:val="20"/>
        </w:rPr>
        <w:t>.1.</w:t>
      </w:r>
      <w:r w:rsidR="009D7E65" w:rsidRPr="009D7E65">
        <w:rPr>
          <w:rFonts w:ascii="Calibri" w:hAnsi="Calibri" w:cs="Calibri"/>
          <w:color w:val="000000"/>
          <w:sz w:val="20"/>
          <w:szCs w:val="20"/>
        </w:rPr>
        <w:t>2</w:t>
      </w:r>
      <w:r w:rsidRPr="008D3A8D">
        <w:rPr>
          <w:rFonts w:ascii="Calibri" w:hAnsi="Calibri" w:cs="Calibri"/>
          <w:color w:val="000000"/>
          <w:sz w:val="20"/>
          <w:szCs w:val="20"/>
        </w:rPr>
        <w:t xml:space="preserve"> nie określa, szczególnego sposobu spełniania określonego wyżej warunku, przez Wykonawców wspólnie ubiegających się o udzielenie zamówienia, co oznacza możliwość sumowania zasobów w tym zakresie.</w:t>
      </w:r>
    </w:p>
    <w:p w14:paraId="0309EE10" w14:textId="77777777" w:rsidR="008D3A8D" w:rsidRPr="008D3A8D" w:rsidRDefault="008D3A8D"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8D3A8D">
        <w:rPr>
          <w:rFonts w:ascii="Calibri" w:hAnsi="Calibri" w:cs="Calibri"/>
          <w:color w:val="000000"/>
          <w:sz w:val="20"/>
          <w:szCs w:val="20"/>
        </w:rPr>
        <w:t>W przypadku, gdy Wykonawca polega na zasobach innych podmiotów przy wykazaniu spełniania warunku doświadczenia, zobowiązany jest wykazać udział tych podmiotów w wykonaniu zamówienia.</w:t>
      </w:r>
    </w:p>
    <w:p w14:paraId="281FEF35" w14:textId="77777777" w:rsidR="008D3A8D" w:rsidRDefault="008D3A8D"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8D3A8D">
        <w:rPr>
          <w:rFonts w:ascii="Calibri" w:hAnsi="Calibri" w:cs="Calibri"/>
          <w:color w:val="000000"/>
          <w:sz w:val="20"/>
          <w:szCs w:val="20"/>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59C47882" w14:textId="01E7CE32" w:rsidR="008D3A8D" w:rsidRPr="007C6B66" w:rsidRDefault="008D3A8D" w:rsidP="00AB3CE0">
      <w:pPr>
        <w:pStyle w:val="Akapitzlist"/>
        <w:numPr>
          <w:ilvl w:val="1"/>
          <w:numId w:val="22"/>
        </w:numPr>
        <w:autoSpaceDE w:val="0"/>
        <w:autoSpaceDN w:val="0"/>
        <w:adjustRightInd w:val="0"/>
        <w:spacing w:before="120"/>
        <w:ind w:left="709" w:hanging="425"/>
        <w:jc w:val="left"/>
        <w:rPr>
          <w:rFonts w:ascii="Calibri" w:hAnsi="Calibri" w:cs="Calibri"/>
          <w:strike/>
          <w:color w:val="000000"/>
          <w:sz w:val="20"/>
          <w:szCs w:val="20"/>
        </w:rPr>
      </w:pPr>
      <w:r w:rsidRPr="007C6B66">
        <w:rPr>
          <w:rFonts w:ascii="Calibri" w:hAnsi="Calibri" w:cs="Calibri"/>
          <w:strike/>
          <w:color w:val="000000"/>
          <w:sz w:val="20"/>
          <w:szCs w:val="20"/>
        </w:rPr>
        <w:t>Zamawiający dopuszcza, w zakresie spełnienia warunków udziału dotyczącego osób, przedstawienia kwalifikacji zawodowych innych niż wyżej opisane (ze względu w jakich latach zostały one wydane), jednak zakres wykonywanych kwalifikacji zawodowych nie może różnić się od wymaganego warunku</w:t>
      </w:r>
      <w:r w:rsidR="00D009D6" w:rsidRPr="007C6B66">
        <w:rPr>
          <w:rFonts w:ascii="Calibri" w:hAnsi="Calibri" w:cs="Calibri"/>
          <w:strike/>
          <w:color w:val="000000"/>
          <w:sz w:val="20"/>
          <w:szCs w:val="20"/>
        </w:rPr>
        <w:t>.</w:t>
      </w:r>
    </w:p>
    <w:p w14:paraId="64EF6791" w14:textId="77777777" w:rsidR="00AB0E2F" w:rsidRPr="0022539A" w:rsidRDefault="00AB0E2F" w:rsidP="00AB3CE0">
      <w:pPr>
        <w:pStyle w:val="Akapitzlist"/>
        <w:numPr>
          <w:ilvl w:val="1"/>
          <w:numId w:val="22"/>
        </w:numPr>
        <w:autoSpaceDE w:val="0"/>
        <w:autoSpaceDN w:val="0"/>
        <w:adjustRightInd w:val="0"/>
        <w:spacing w:before="120"/>
        <w:ind w:left="709" w:hanging="425"/>
        <w:jc w:val="left"/>
        <w:rPr>
          <w:rFonts w:ascii="Calibri" w:hAnsi="Calibri" w:cs="Calibri"/>
          <w:b/>
          <w:bCs/>
          <w:color w:val="000000"/>
          <w:sz w:val="20"/>
          <w:szCs w:val="20"/>
        </w:rPr>
      </w:pPr>
      <w:r w:rsidRPr="0022539A">
        <w:rPr>
          <w:rFonts w:ascii="Calibri" w:hAnsi="Calibri" w:cs="Calibri"/>
          <w:b/>
          <w:bCs/>
          <w:color w:val="000000"/>
          <w:sz w:val="20"/>
          <w:szCs w:val="20"/>
        </w:rPr>
        <w:t>Informacja o oświadczeniach lub dokumentach, jakie mają dostarczyć Wykonawcy w celu potwierdzenia spełniania warunków udziału w postępowaniu:</w:t>
      </w:r>
    </w:p>
    <w:p w14:paraId="4F650668" w14:textId="77777777" w:rsidR="0088661B" w:rsidRDefault="00AB0E2F" w:rsidP="00AB3CE0">
      <w:pPr>
        <w:pStyle w:val="Akapitzlist"/>
        <w:numPr>
          <w:ilvl w:val="2"/>
          <w:numId w:val="22"/>
        </w:numPr>
        <w:autoSpaceDE w:val="0"/>
        <w:autoSpaceDN w:val="0"/>
        <w:adjustRightInd w:val="0"/>
        <w:spacing w:before="120"/>
        <w:ind w:left="1418" w:hanging="708"/>
        <w:jc w:val="left"/>
        <w:rPr>
          <w:rFonts w:ascii="Calibri" w:hAnsi="Calibri" w:cs="Calibri"/>
          <w:b/>
          <w:bCs/>
          <w:color w:val="000000"/>
          <w:sz w:val="20"/>
          <w:szCs w:val="20"/>
        </w:rPr>
      </w:pPr>
      <w:r w:rsidRPr="009C3953">
        <w:rPr>
          <w:rFonts w:ascii="Calibri" w:hAnsi="Calibri" w:cs="Calibri"/>
          <w:b/>
          <w:bCs/>
          <w:color w:val="000000"/>
          <w:sz w:val="20"/>
          <w:szCs w:val="20"/>
        </w:rPr>
        <w:t xml:space="preserve">Oświadczenie o spełnianiu warunków </w:t>
      </w:r>
      <w:r w:rsidR="00196974" w:rsidRPr="009C3953">
        <w:rPr>
          <w:rFonts w:ascii="Calibri" w:hAnsi="Calibri" w:cs="Calibri"/>
          <w:b/>
          <w:bCs/>
          <w:color w:val="000000"/>
          <w:sz w:val="20"/>
          <w:szCs w:val="20"/>
        </w:rPr>
        <w:t xml:space="preserve">udziału w postępowaniu </w:t>
      </w:r>
      <w:bookmarkStart w:id="10" w:name="_Hlk25908859"/>
      <w:r w:rsidR="00196974" w:rsidRPr="009C3953">
        <w:rPr>
          <w:rFonts w:ascii="Calibri" w:hAnsi="Calibri" w:cs="Calibri"/>
          <w:b/>
          <w:bCs/>
          <w:color w:val="000000"/>
          <w:sz w:val="20"/>
          <w:szCs w:val="20"/>
        </w:rPr>
        <w:t xml:space="preserve">- </w:t>
      </w:r>
      <w:r w:rsidR="00196974" w:rsidRPr="009C3953">
        <w:rPr>
          <w:rFonts w:ascii="Calibri" w:hAnsi="Calibri" w:cs="Calibri"/>
          <w:color w:val="000000"/>
          <w:sz w:val="20"/>
          <w:szCs w:val="20"/>
        </w:rPr>
        <w:t xml:space="preserve">według </w:t>
      </w:r>
      <w:r w:rsidRPr="009C3953">
        <w:rPr>
          <w:rFonts w:ascii="Calibri" w:hAnsi="Calibri" w:cs="Calibri"/>
          <w:color w:val="000000"/>
          <w:sz w:val="20"/>
          <w:szCs w:val="20"/>
        </w:rPr>
        <w:t>wzoru stanowiącego</w:t>
      </w:r>
      <w:r w:rsidRPr="009C3953">
        <w:rPr>
          <w:rFonts w:ascii="Calibri" w:hAnsi="Calibri" w:cs="Calibri"/>
          <w:b/>
          <w:bCs/>
          <w:color w:val="000000"/>
          <w:sz w:val="20"/>
          <w:szCs w:val="20"/>
        </w:rPr>
        <w:t xml:space="preserve"> załącznik nr 2 do niniejszej IDW</w:t>
      </w:r>
      <w:bookmarkEnd w:id="10"/>
      <w:r w:rsidR="006F76B3" w:rsidRPr="009C3953">
        <w:rPr>
          <w:rFonts w:ascii="Calibri" w:hAnsi="Calibri" w:cs="Calibri"/>
          <w:b/>
          <w:bCs/>
          <w:color w:val="000000"/>
          <w:sz w:val="20"/>
          <w:szCs w:val="20"/>
        </w:rPr>
        <w:t>;</w:t>
      </w:r>
    </w:p>
    <w:p w14:paraId="71B3B0B9" w14:textId="34E3BBEC" w:rsidR="0088661B" w:rsidRPr="009A79F9" w:rsidRDefault="00AF5577" w:rsidP="00AB3CE0">
      <w:pPr>
        <w:pStyle w:val="Akapitzlist"/>
        <w:numPr>
          <w:ilvl w:val="2"/>
          <w:numId w:val="22"/>
        </w:numPr>
        <w:autoSpaceDE w:val="0"/>
        <w:autoSpaceDN w:val="0"/>
        <w:adjustRightInd w:val="0"/>
        <w:spacing w:before="120"/>
        <w:ind w:left="1418" w:hanging="708"/>
        <w:jc w:val="left"/>
        <w:rPr>
          <w:rFonts w:ascii="Calibri" w:hAnsi="Calibri" w:cs="Calibri"/>
          <w:b/>
          <w:bCs/>
          <w:color w:val="000000"/>
          <w:sz w:val="20"/>
          <w:szCs w:val="20"/>
        </w:rPr>
      </w:pPr>
      <w:r w:rsidRPr="009A79F9">
        <w:rPr>
          <w:rFonts w:ascii="Calibri" w:hAnsi="Calibri" w:cs="Calibri"/>
          <w:b/>
          <w:bCs/>
          <w:color w:val="000000"/>
          <w:sz w:val="20"/>
          <w:szCs w:val="20"/>
        </w:rPr>
        <w:t xml:space="preserve">Wykaz </w:t>
      </w:r>
      <w:r w:rsidR="009D262E" w:rsidRPr="009A79F9">
        <w:rPr>
          <w:rFonts w:ascii="Calibri" w:hAnsi="Calibri" w:cs="Calibri"/>
          <w:b/>
          <w:bCs/>
          <w:color w:val="000000"/>
          <w:sz w:val="20"/>
          <w:szCs w:val="20"/>
        </w:rPr>
        <w:t>dostaw</w:t>
      </w:r>
      <w:r w:rsidR="009A79F9">
        <w:rPr>
          <w:rFonts w:ascii="Calibri" w:hAnsi="Calibri" w:cs="Calibri"/>
          <w:b/>
          <w:bCs/>
          <w:color w:val="000000"/>
          <w:sz w:val="20"/>
          <w:szCs w:val="20"/>
        </w:rPr>
        <w:t xml:space="preserve"> </w:t>
      </w:r>
      <w:r w:rsidRPr="009A79F9">
        <w:rPr>
          <w:rFonts w:ascii="Calibri" w:hAnsi="Calibri" w:cs="Calibri"/>
          <w:color w:val="000000"/>
          <w:sz w:val="20"/>
          <w:szCs w:val="20"/>
        </w:rPr>
        <w:t xml:space="preserve">w zakresie niezbędnym do wykazania spełniania warunku wiedzy i doświadczenia (pkt. </w:t>
      </w:r>
      <w:r w:rsidR="004D6B11" w:rsidRPr="009A79F9">
        <w:rPr>
          <w:rFonts w:ascii="Calibri" w:hAnsi="Calibri" w:cs="Calibri"/>
          <w:color w:val="000000"/>
          <w:sz w:val="20"/>
          <w:szCs w:val="20"/>
        </w:rPr>
        <w:t>12.1.2</w:t>
      </w:r>
      <w:r w:rsidR="00FB67C3">
        <w:rPr>
          <w:rFonts w:ascii="Calibri" w:hAnsi="Calibri" w:cs="Calibri"/>
          <w:color w:val="000000"/>
          <w:sz w:val="20"/>
          <w:szCs w:val="20"/>
        </w:rPr>
        <w:t>.</w:t>
      </w:r>
      <w:r w:rsidRPr="009A79F9">
        <w:rPr>
          <w:rFonts w:ascii="Calibri" w:hAnsi="Calibri" w:cs="Calibri"/>
          <w:color w:val="000000"/>
          <w:sz w:val="20"/>
          <w:szCs w:val="20"/>
        </w:rPr>
        <w:t xml:space="preserve">), wykonanych w okresie ostatnich </w:t>
      </w:r>
      <w:r w:rsidR="009D262E" w:rsidRPr="009A79F9">
        <w:rPr>
          <w:rFonts w:ascii="Calibri" w:hAnsi="Calibri" w:cs="Calibri"/>
          <w:b/>
          <w:bCs/>
          <w:color w:val="000000"/>
          <w:sz w:val="20"/>
          <w:szCs w:val="20"/>
        </w:rPr>
        <w:t>3</w:t>
      </w:r>
      <w:r w:rsidRPr="009A79F9">
        <w:rPr>
          <w:rFonts w:ascii="Calibri" w:hAnsi="Calibri" w:cs="Calibri"/>
          <w:b/>
          <w:bCs/>
          <w:color w:val="000000"/>
          <w:sz w:val="20"/>
          <w:szCs w:val="20"/>
        </w:rPr>
        <w:t xml:space="preserve"> lat </w:t>
      </w:r>
      <w:r w:rsidRPr="009A79F9">
        <w:rPr>
          <w:rFonts w:ascii="Calibri" w:hAnsi="Calibri" w:cs="Calibri"/>
          <w:color w:val="000000"/>
          <w:sz w:val="20"/>
          <w:szCs w:val="20"/>
        </w:rPr>
        <w:t>przed upływem terminu składania ofert, a jeżeli okres prowadzenia działalności jest krótszy</w:t>
      </w:r>
      <w:r w:rsidR="009A79F9" w:rsidRPr="009A79F9">
        <w:rPr>
          <w:rFonts w:ascii="Calibri" w:hAnsi="Calibri" w:cs="Calibri"/>
          <w:color w:val="000000"/>
          <w:sz w:val="20"/>
          <w:szCs w:val="20"/>
        </w:rPr>
        <w:t xml:space="preserve">, </w:t>
      </w:r>
      <w:r w:rsidRPr="009A79F9">
        <w:rPr>
          <w:rFonts w:ascii="Calibri" w:hAnsi="Calibri" w:cs="Calibri"/>
          <w:color w:val="000000"/>
          <w:sz w:val="20"/>
          <w:szCs w:val="20"/>
        </w:rPr>
        <w:t xml:space="preserve">w tym okresie, </w:t>
      </w:r>
      <w:r w:rsidR="009A79F9" w:rsidRPr="009A79F9">
        <w:rPr>
          <w:rFonts w:ascii="Calibri" w:hAnsi="Calibri" w:cs="Calibri"/>
          <w:b/>
          <w:bCs/>
          <w:color w:val="000000"/>
          <w:sz w:val="20"/>
          <w:szCs w:val="20"/>
        </w:rPr>
        <w:t>wykonał należycie co najmniej dwie dostawy sprzętu serwerowego i oprogramowania o łącznej wartości co najmniej 100 000,00 zł brutto każda</w:t>
      </w:r>
      <w:r w:rsidR="009A79F9">
        <w:rPr>
          <w:rFonts w:ascii="Calibri" w:hAnsi="Calibri" w:cs="Calibri"/>
          <w:color w:val="000000"/>
          <w:sz w:val="20"/>
          <w:szCs w:val="20"/>
        </w:rPr>
        <w:t xml:space="preserve">, </w:t>
      </w:r>
      <w:r w:rsidRPr="009A79F9">
        <w:rPr>
          <w:rFonts w:ascii="Calibri" w:hAnsi="Calibri" w:cs="Calibri"/>
          <w:color w:val="000000"/>
          <w:sz w:val="20"/>
          <w:szCs w:val="20"/>
        </w:rPr>
        <w:t xml:space="preserve">wraz z podaniem ich rodzaju, daty, miejsca wykonania i podmiotów, na rzecz których </w:t>
      </w:r>
      <w:r w:rsidR="009D262E" w:rsidRPr="009A79F9">
        <w:rPr>
          <w:rFonts w:ascii="Calibri" w:hAnsi="Calibri" w:cs="Calibri"/>
          <w:color w:val="000000"/>
          <w:sz w:val="20"/>
          <w:szCs w:val="20"/>
        </w:rPr>
        <w:t>dostawy</w:t>
      </w:r>
      <w:r w:rsidRPr="009A79F9">
        <w:rPr>
          <w:rFonts w:ascii="Calibri" w:hAnsi="Calibri" w:cs="Calibri"/>
          <w:color w:val="000000"/>
          <w:sz w:val="20"/>
          <w:szCs w:val="20"/>
        </w:rPr>
        <w:t xml:space="preserve"> te zostały wykonane</w:t>
      </w:r>
      <w:r w:rsidR="00AD0041" w:rsidRPr="009A79F9">
        <w:rPr>
          <w:rFonts w:ascii="Calibri" w:hAnsi="Calibri" w:cs="Calibri"/>
          <w:color w:val="000000"/>
          <w:sz w:val="20"/>
          <w:szCs w:val="20"/>
        </w:rPr>
        <w:t xml:space="preserve"> - według wzoru stanowiącego </w:t>
      </w:r>
      <w:r w:rsidR="00AD0041" w:rsidRPr="009A79F9">
        <w:rPr>
          <w:rFonts w:ascii="Calibri" w:hAnsi="Calibri" w:cs="Calibri"/>
          <w:b/>
          <w:bCs/>
          <w:color w:val="000000"/>
          <w:sz w:val="20"/>
          <w:szCs w:val="20"/>
        </w:rPr>
        <w:t>załącznik nr 3 do niniejszej IDW</w:t>
      </w:r>
      <w:r w:rsidRPr="009A79F9">
        <w:rPr>
          <w:rFonts w:ascii="Calibri" w:hAnsi="Calibri" w:cs="Calibri"/>
          <w:color w:val="000000"/>
          <w:sz w:val="20"/>
          <w:szCs w:val="20"/>
        </w:rPr>
        <w:t>, z załączeniem dowodów określających</w:t>
      </w:r>
      <w:r w:rsidR="004D6B11" w:rsidRPr="009A79F9">
        <w:rPr>
          <w:rFonts w:ascii="Calibri" w:hAnsi="Calibri" w:cs="Calibri"/>
          <w:color w:val="000000"/>
          <w:sz w:val="20"/>
          <w:szCs w:val="20"/>
        </w:rPr>
        <w:t>,</w:t>
      </w:r>
      <w:r w:rsidRPr="009A79F9">
        <w:rPr>
          <w:rFonts w:ascii="Calibri" w:hAnsi="Calibri" w:cs="Calibri"/>
          <w:color w:val="000000"/>
          <w:sz w:val="20"/>
          <w:szCs w:val="20"/>
        </w:rPr>
        <w:t xml:space="preserve"> czy zostały wykonane należycie, przy czym dowodami, o których mowa są referencje, bądź inne dokumenty wystawione przez podmiot, na rzecz którego </w:t>
      </w:r>
      <w:r w:rsidR="009D262E" w:rsidRPr="009A79F9">
        <w:rPr>
          <w:rFonts w:ascii="Calibri" w:hAnsi="Calibri" w:cs="Calibri"/>
          <w:color w:val="000000"/>
          <w:sz w:val="20"/>
          <w:szCs w:val="20"/>
        </w:rPr>
        <w:t xml:space="preserve">dostawy </w:t>
      </w:r>
      <w:r w:rsidRPr="009A79F9">
        <w:rPr>
          <w:rFonts w:ascii="Calibri" w:hAnsi="Calibri" w:cs="Calibri"/>
          <w:color w:val="000000"/>
          <w:sz w:val="20"/>
          <w:szCs w:val="20"/>
        </w:rPr>
        <w:t>były wykonywane, a jeżeli z uzasadnionej przyczyny o obiektywnym charakterze Wykonawca nie jest w stanie uzyskać tych dokumentów – inne dokumenty</w:t>
      </w:r>
      <w:r w:rsidR="009A79F9">
        <w:rPr>
          <w:rFonts w:ascii="Calibri" w:hAnsi="Calibri" w:cs="Calibri"/>
          <w:color w:val="000000"/>
          <w:sz w:val="20"/>
          <w:szCs w:val="20"/>
        </w:rPr>
        <w:t>;</w:t>
      </w:r>
    </w:p>
    <w:p w14:paraId="05EB044F" w14:textId="1FAD24ED" w:rsidR="009A79F9" w:rsidRPr="009A79F9" w:rsidRDefault="009A79F9" w:rsidP="00AB3CE0">
      <w:pPr>
        <w:pStyle w:val="Akapitzlist"/>
        <w:numPr>
          <w:ilvl w:val="2"/>
          <w:numId w:val="22"/>
        </w:numPr>
        <w:ind w:left="1418" w:hanging="708"/>
        <w:jc w:val="left"/>
        <w:rPr>
          <w:rFonts w:ascii="Calibri" w:hAnsi="Calibri" w:cs="Calibri"/>
          <w:b/>
          <w:bCs/>
          <w:color w:val="000000"/>
          <w:sz w:val="20"/>
          <w:szCs w:val="20"/>
        </w:rPr>
      </w:pPr>
      <w:r w:rsidRPr="009A79F9">
        <w:rPr>
          <w:rFonts w:ascii="Calibri" w:hAnsi="Calibri" w:cs="Calibri"/>
          <w:b/>
          <w:bCs/>
          <w:color w:val="000000"/>
          <w:sz w:val="20"/>
          <w:szCs w:val="20"/>
        </w:rPr>
        <w:lastRenderedPageBreak/>
        <w:t>Wykaz osób przewidzianych do realizacji zamówienia</w:t>
      </w:r>
      <w:r>
        <w:rPr>
          <w:rFonts w:ascii="Calibri" w:hAnsi="Calibri" w:cs="Calibri"/>
          <w:b/>
          <w:bCs/>
          <w:color w:val="000000"/>
          <w:sz w:val="20"/>
          <w:szCs w:val="20"/>
        </w:rPr>
        <w:t xml:space="preserve"> </w:t>
      </w:r>
      <w:r w:rsidRPr="009A79F9">
        <w:rPr>
          <w:rFonts w:ascii="Calibri" w:hAnsi="Calibri" w:cs="Calibri"/>
          <w:color w:val="000000"/>
          <w:sz w:val="20"/>
          <w:szCs w:val="20"/>
        </w:rPr>
        <w:t xml:space="preserve">w zakresie niezbędnym do wykazania spełniania warunku </w:t>
      </w:r>
      <w:r w:rsidR="009D7E65">
        <w:rPr>
          <w:rFonts w:ascii="Calibri" w:hAnsi="Calibri" w:cs="Calibri"/>
          <w:color w:val="000000"/>
          <w:sz w:val="20"/>
          <w:szCs w:val="20"/>
        </w:rPr>
        <w:t>o</w:t>
      </w:r>
      <w:r w:rsidRPr="009A79F9">
        <w:rPr>
          <w:rFonts w:ascii="Calibri" w:hAnsi="Calibri" w:cs="Calibri"/>
          <w:color w:val="000000"/>
          <w:sz w:val="20"/>
          <w:szCs w:val="20"/>
        </w:rPr>
        <w:t>soby zdolne do wykonania zamówienia (pkt. 1</w:t>
      </w:r>
      <w:r>
        <w:rPr>
          <w:rFonts w:ascii="Calibri" w:hAnsi="Calibri" w:cs="Calibri"/>
          <w:color w:val="000000"/>
          <w:sz w:val="20"/>
          <w:szCs w:val="20"/>
        </w:rPr>
        <w:t>2</w:t>
      </w:r>
      <w:r w:rsidRPr="009A79F9">
        <w:rPr>
          <w:rFonts w:ascii="Calibri" w:hAnsi="Calibri" w:cs="Calibri"/>
          <w:color w:val="000000"/>
          <w:sz w:val="20"/>
          <w:szCs w:val="20"/>
        </w:rPr>
        <w:t>.1.</w:t>
      </w:r>
      <w:r>
        <w:rPr>
          <w:rFonts w:ascii="Calibri" w:hAnsi="Calibri" w:cs="Calibri"/>
          <w:color w:val="000000"/>
          <w:sz w:val="20"/>
          <w:szCs w:val="20"/>
        </w:rPr>
        <w:t>3</w:t>
      </w:r>
      <w:r w:rsidRPr="009A79F9">
        <w:rPr>
          <w:rFonts w:ascii="Calibri" w:hAnsi="Calibri" w:cs="Calibri"/>
          <w:color w:val="000000"/>
          <w:sz w:val="20"/>
          <w:szCs w:val="20"/>
        </w:rPr>
        <w:t xml:space="preserve">) </w:t>
      </w:r>
      <w:r w:rsidR="00804C64" w:rsidRPr="009C3953">
        <w:rPr>
          <w:rFonts w:ascii="Calibri" w:hAnsi="Calibri" w:cs="Calibri"/>
          <w:b/>
          <w:bCs/>
          <w:color w:val="000000"/>
          <w:sz w:val="20"/>
          <w:szCs w:val="20"/>
        </w:rPr>
        <w:t xml:space="preserve">- </w:t>
      </w:r>
      <w:r w:rsidR="00804C64" w:rsidRPr="009C3953">
        <w:rPr>
          <w:rFonts w:ascii="Calibri" w:hAnsi="Calibri" w:cs="Calibri"/>
          <w:color w:val="000000"/>
          <w:sz w:val="20"/>
          <w:szCs w:val="20"/>
        </w:rPr>
        <w:t>według wzoru stanowiącego</w:t>
      </w:r>
      <w:r w:rsidR="00804C64" w:rsidRPr="009C3953">
        <w:rPr>
          <w:rFonts w:ascii="Calibri" w:hAnsi="Calibri" w:cs="Calibri"/>
          <w:b/>
          <w:bCs/>
          <w:color w:val="000000"/>
          <w:sz w:val="20"/>
          <w:szCs w:val="20"/>
        </w:rPr>
        <w:t xml:space="preserve"> załącznik nr </w:t>
      </w:r>
      <w:r w:rsidR="00804C64">
        <w:rPr>
          <w:rFonts w:ascii="Calibri" w:hAnsi="Calibri" w:cs="Calibri"/>
          <w:b/>
          <w:bCs/>
          <w:color w:val="000000"/>
          <w:sz w:val="20"/>
          <w:szCs w:val="20"/>
        </w:rPr>
        <w:t>4</w:t>
      </w:r>
      <w:r w:rsidR="00804C64" w:rsidRPr="009C3953">
        <w:rPr>
          <w:rFonts w:ascii="Calibri" w:hAnsi="Calibri" w:cs="Calibri"/>
          <w:b/>
          <w:bCs/>
          <w:color w:val="000000"/>
          <w:sz w:val="20"/>
          <w:szCs w:val="20"/>
        </w:rPr>
        <w:t xml:space="preserve"> do niniejszej IDW;</w:t>
      </w:r>
    </w:p>
    <w:p w14:paraId="158FAD75" w14:textId="09AE651C" w:rsidR="0088661B" w:rsidRDefault="00362A2F" w:rsidP="00AB3CE0">
      <w:pPr>
        <w:pStyle w:val="Akapitzlist"/>
        <w:numPr>
          <w:ilvl w:val="2"/>
          <w:numId w:val="22"/>
        </w:numPr>
        <w:autoSpaceDE w:val="0"/>
        <w:autoSpaceDN w:val="0"/>
        <w:adjustRightInd w:val="0"/>
        <w:spacing w:before="120"/>
        <w:ind w:left="1418" w:hanging="708"/>
        <w:jc w:val="left"/>
        <w:rPr>
          <w:rFonts w:ascii="Calibri" w:hAnsi="Calibri" w:cs="Calibri"/>
          <w:b/>
          <w:bCs/>
          <w:color w:val="000000"/>
          <w:sz w:val="20"/>
          <w:szCs w:val="20"/>
        </w:rPr>
      </w:pPr>
      <w:r w:rsidRPr="0088661B">
        <w:rPr>
          <w:rFonts w:ascii="Calibri" w:hAnsi="Calibri" w:cs="Calibri"/>
          <w:b/>
          <w:bCs/>
          <w:color w:val="000000"/>
          <w:sz w:val="20"/>
          <w:szCs w:val="20"/>
          <w:lang w:eastAsia="pl-PL"/>
        </w:rPr>
        <w:t>Oświadczenie podmiotu udostępniającego zasoby</w:t>
      </w:r>
      <w:r w:rsidRPr="0088661B">
        <w:rPr>
          <w:rFonts w:ascii="Calibri" w:hAnsi="Calibri" w:cs="Calibri"/>
          <w:color w:val="000000"/>
          <w:sz w:val="20"/>
          <w:szCs w:val="20"/>
          <w:lang w:eastAsia="pl-PL"/>
        </w:rPr>
        <w:t xml:space="preserve">, potwierdzające spełnianie warunków udziału w postępowaniu w zakresie, w jakim Wykonawca powołuje się na jego zasoby </w:t>
      </w:r>
      <w:bookmarkStart w:id="11" w:name="_Hlk157774662"/>
      <w:r w:rsidR="00F84E69" w:rsidRPr="009C3953">
        <w:rPr>
          <w:rFonts w:ascii="Calibri" w:hAnsi="Calibri" w:cs="Calibri"/>
          <w:b/>
          <w:bCs/>
          <w:color w:val="000000"/>
          <w:sz w:val="20"/>
          <w:szCs w:val="20"/>
        </w:rPr>
        <w:t xml:space="preserve">- </w:t>
      </w:r>
      <w:r w:rsidR="00F84E69" w:rsidRPr="009C3953">
        <w:rPr>
          <w:rFonts w:ascii="Calibri" w:hAnsi="Calibri" w:cs="Calibri"/>
          <w:color w:val="000000"/>
          <w:sz w:val="20"/>
          <w:szCs w:val="20"/>
        </w:rPr>
        <w:t>według wzoru stanowiącego</w:t>
      </w:r>
      <w:r w:rsidR="00F84E69" w:rsidRPr="009C3953">
        <w:rPr>
          <w:rFonts w:ascii="Calibri" w:hAnsi="Calibri" w:cs="Calibri"/>
          <w:b/>
          <w:bCs/>
          <w:color w:val="000000"/>
          <w:sz w:val="20"/>
          <w:szCs w:val="20"/>
        </w:rPr>
        <w:t xml:space="preserve"> załącznik nr 2</w:t>
      </w:r>
      <w:r w:rsidR="00F84E69">
        <w:rPr>
          <w:rFonts w:ascii="Calibri" w:hAnsi="Calibri" w:cs="Calibri"/>
          <w:b/>
          <w:bCs/>
          <w:color w:val="000000"/>
          <w:sz w:val="20"/>
          <w:szCs w:val="20"/>
        </w:rPr>
        <w:t>a</w:t>
      </w:r>
      <w:r w:rsidR="00F84E69" w:rsidRPr="009C3953">
        <w:rPr>
          <w:rFonts w:ascii="Calibri" w:hAnsi="Calibri" w:cs="Calibri"/>
          <w:b/>
          <w:bCs/>
          <w:color w:val="000000"/>
          <w:sz w:val="20"/>
          <w:szCs w:val="20"/>
        </w:rPr>
        <w:t xml:space="preserve"> do niniejszej IDW</w:t>
      </w:r>
      <w:r w:rsidR="00F84E69">
        <w:rPr>
          <w:rFonts w:ascii="Calibri" w:hAnsi="Calibri" w:cs="Calibri"/>
          <w:b/>
          <w:bCs/>
          <w:color w:val="000000"/>
          <w:sz w:val="20"/>
          <w:szCs w:val="20"/>
        </w:rPr>
        <w:t xml:space="preserve"> </w:t>
      </w:r>
      <w:r w:rsidR="00E310C9" w:rsidRPr="0088661B">
        <w:rPr>
          <w:rFonts w:ascii="Calibri" w:hAnsi="Calibri" w:cs="Calibri"/>
          <w:color w:val="000000"/>
          <w:sz w:val="20"/>
          <w:szCs w:val="20"/>
          <w:lang w:eastAsia="pl-PL"/>
        </w:rPr>
        <w:t>–</w:t>
      </w:r>
      <w:r w:rsidR="00F84E69">
        <w:rPr>
          <w:rFonts w:ascii="Calibri" w:hAnsi="Calibri" w:cs="Calibri"/>
          <w:b/>
          <w:bCs/>
          <w:color w:val="000000"/>
          <w:sz w:val="20"/>
          <w:szCs w:val="20"/>
        </w:rPr>
        <w:t xml:space="preserve"> </w:t>
      </w:r>
      <w:r w:rsidRPr="0088661B">
        <w:rPr>
          <w:rFonts w:ascii="Calibri" w:hAnsi="Calibri" w:cs="Calibri"/>
          <w:color w:val="000000"/>
          <w:sz w:val="20"/>
          <w:szCs w:val="20"/>
          <w:lang w:val="pl-PL" w:eastAsia="pl-PL"/>
        </w:rPr>
        <w:t>jeśli dotyczy</w:t>
      </w:r>
      <w:bookmarkEnd w:id="11"/>
      <w:r w:rsidRPr="0088661B">
        <w:rPr>
          <w:rFonts w:ascii="Calibri" w:hAnsi="Calibri" w:cs="Calibri"/>
          <w:color w:val="000000"/>
          <w:sz w:val="20"/>
          <w:szCs w:val="20"/>
          <w:lang w:val="pl-PL" w:eastAsia="pl-PL"/>
        </w:rPr>
        <w:t>;</w:t>
      </w:r>
    </w:p>
    <w:p w14:paraId="43FE2BE8" w14:textId="22863E4F" w:rsidR="00362A2F" w:rsidRPr="009A79F9" w:rsidRDefault="002E5DA7" w:rsidP="00AB3CE0">
      <w:pPr>
        <w:pStyle w:val="Akapitzlist"/>
        <w:numPr>
          <w:ilvl w:val="2"/>
          <w:numId w:val="22"/>
        </w:numPr>
        <w:autoSpaceDE w:val="0"/>
        <w:autoSpaceDN w:val="0"/>
        <w:adjustRightInd w:val="0"/>
        <w:spacing w:before="120"/>
        <w:ind w:left="1418" w:hanging="708"/>
        <w:jc w:val="left"/>
        <w:rPr>
          <w:rFonts w:ascii="Calibri" w:hAnsi="Calibri" w:cs="Calibri"/>
          <w:b/>
          <w:bCs/>
          <w:color w:val="000000"/>
          <w:sz w:val="20"/>
          <w:szCs w:val="20"/>
        </w:rPr>
      </w:pPr>
      <w:r w:rsidRPr="0088661B">
        <w:rPr>
          <w:rFonts w:ascii="Calibri" w:hAnsi="Calibri" w:cs="Calibri"/>
          <w:b/>
          <w:bCs/>
          <w:color w:val="000000"/>
          <w:sz w:val="20"/>
          <w:szCs w:val="20"/>
          <w:lang w:eastAsia="pl-PL"/>
        </w:rPr>
        <w:t>Oświadczenia podmiotu udostępniającego zasoby</w:t>
      </w:r>
      <w:r w:rsidRPr="0088661B">
        <w:rPr>
          <w:rFonts w:ascii="Calibri" w:hAnsi="Calibri" w:cs="Calibri"/>
          <w:color w:val="000000"/>
          <w:sz w:val="20"/>
          <w:szCs w:val="20"/>
          <w:lang w:val="pl-PL" w:eastAsia="pl-PL"/>
        </w:rPr>
        <w:t xml:space="preserve"> o </w:t>
      </w:r>
      <w:r w:rsidRPr="0088661B">
        <w:rPr>
          <w:rFonts w:ascii="Calibri" w:hAnsi="Calibri" w:cs="Calibri"/>
          <w:color w:val="000000"/>
          <w:sz w:val="20"/>
          <w:szCs w:val="20"/>
          <w:lang w:eastAsia="pl-PL"/>
        </w:rPr>
        <w:t>oddaniu do dyspozycji Wykonawcy niezbędnych zasobów na potrzeby realizacji zamówienia</w:t>
      </w:r>
      <w:r w:rsidRPr="0088661B">
        <w:rPr>
          <w:rFonts w:ascii="Calibri" w:hAnsi="Calibri" w:cs="Calibri"/>
          <w:color w:val="000000"/>
          <w:sz w:val="20"/>
          <w:szCs w:val="20"/>
          <w:lang w:val="pl-PL" w:eastAsia="pl-PL"/>
        </w:rPr>
        <w:t xml:space="preserve"> </w:t>
      </w:r>
      <w:r w:rsidR="00DE38D7" w:rsidRPr="009C3953">
        <w:rPr>
          <w:rFonts w:ascii="Calibri" w:hAnsi="Calibri" w:cs="Calibri"/>
          <w:b/>
          <w:bCs/>
          <w:color w:val="000000"/>
          <w:sz w:val="20"/>
          <w:szCs w:val="20"/>
        </w:rPr>
        <w:t xml:space="preserve">- </w:t>
      </w:r>
      <w:r w:rsidR="00DE38D7" w:rsidRPr="009C3953">
        <w:rPr>
          <w:rFonts w:ascii="Calibri" w:hAnsi="Calibri" w:cs="Calibri"/>
          <w:color w:val="000000"/>
          <w:sz w:val="20"/>
          <w:szCs w:val="20"/>
        </w:rPr>
        <w:t>według wzoru stanowiącego</w:t>
      </w:r>
      <w:r w:rsidR="00DE38D7" w:rsidRPr="009C3953">
        <w:rPr>
          <w:rFonts w:ascii="Calibri" w:hAnsi="Calibri" w:cs="Calibri"/>
          <w:b/>
          <w:bCs/>
          <w:color w:val="000000"/>
          <w:sz w:val="20"/>
          <w:szCs w:val="20"/>
        </w:rPr>
        <w:t xml:space="preserve"> załącznik nr </w:t>
      </w:r>
      <w:r w:rsidR="00DE38D7">
        <w:rPr>
          <w:rFonts w:ascii="Calibri" w:hAnsi="Calibri" w:cs="Calibri"/>
          <w:b/>
          <w:bCs/>
          <w:color w:val="000000"/>
          <w:sz w:val="20"/>
          <w:szCs w:val="20"/>
        </w:rPr>
        <w:t>7</w:t>
      </w:r>
      <w:r w:rsidR="00DE38D7" w:rsidRPr="009C3953">
        <w:rPr>
          <w:rFonts w:ascii="Calibri" w:hAnsi="Calibri" w:cs="Calibri"/>
          <w:b/>
          <w:bCs/>
          <w:color w:val="000000"/>
          <w:sz w:val="20"/>
          <w:szCs w:val="20"/>
        </w:rPr>
        <w:t xml:space="preserve"> do niniejszej IDW</w:t>
      </w:r>
      <w:r w:rsidR="00E310C9">
        <w:rPr>
          <w:rFonts w:ascii="Calibri" w:hAnsi="Calibri" w:cs="Calibri"/>
          <w:b/>
          <w:bCs/>
          <w:color w:val="000000"/>
          <w:sz w:val="20"/>
          <w:szCs w:val="20"/>
        </w:rPr>
        <w:t xml:space="preserve"> </w:t>
      </w:r>
      <w:r w:rsidRPr="0088661B">
        <w:rPr>
          <w:rFonts w:ascii="Calibri" w:hAnsi="Calibri" w:cs="Calibri"/>
          <w:color w:val="000000"/>
          <w:sz w:val="20"/>
          <w:szCs w:val="20"/>
          <w:lang w:eastAsia="pl-PL"/>
        </w:rPr>
        <w:t>– jeśli dotyczy</w:t>
      </w:r>
      <w:r w:rsidR="009A79F9">
        <w:rPr>
          <w:rFonts w:ascii="Calibri" w:hAnsi="Calibri" w:cs="Calibri"/>
          <w:color w:val="000000"/>
          <w:sz w:val="20"/>
          <w:szCs w:val="20"/>
          <w:lang w:val="pl-PL" w:eastAsia="pl-PL"/>
        </w:rPr>
        <w:t>.</w:t>
      </w:r>
    </w:p>
    <w:p w14:paraId="79A9BCE7" w14:textId="77777777" w:rsidR="00DB2C03" w:rsidRPr="00CF7F40" w:rsidRDefault="009A79F9" w:rsidP="00AB3CE0">
      <w:pPr>
        <w:pStyle w:val="Akapitzlist"/>
        <w:numPr>
          <w:ilvl w:val="2"/>
          <w:numId w:val="22"/>
        </w:numPr>
        <w:autoSpaceDE w:val="0"/>
        <w:autoSpaceDN w:val="0"/>
        <w:adjustRightInd w:val="0"/>
        <w:spacing w:before="120"/>
        <w:ind w:left="1418" w:hanging="708"/>
        <w:jc w:val="left"/>
        <w:rPr>
          <w:rFonts w:ascii="Calibri" w:hAnsi="Calibri" w:cs="Calibri"/>
          <w:b/>
          <w:bCs/>
          <w:color w:val="000000"/>
          <w:sz w:val="20"/>
          <w:szCs w:val="20"/>
        </w:rPr>
      </w:pPr>
      <w:r w:rsidRPr="00CF7F40">
        <w:rPr>
          <w:rFonts w:ascii="Calibri" w:hAnsi="Calibri" w:cs="Calibri"/>
          <w:b/>
          <w:bCs/>
          <w:color w:val="000000"/>
          <w:sz w:val="20"/>
          <w:szCs w:val="20"/>
        </w:rPr>
        <w:t xml:space="preserve">Dokumenty wynikające z OPZ: </w:t>
      </w:r>
    </w:p>
    <w:p w14:paraId="7DC4032D" w14:textId="6E8D7833" w:rsidR="00DB2C03" w:rsidRPr="00222DC0" w:rsidRDefault="00DB2C03" w:rsidP="00CF7F40">
      <w:pPr>
        <w:pStyle w:val="Akapitzlist"/>
        <w:numPr>
          <w:ilvl w:val="3"/>
          <w:numId w:val="22"/>
        </w:numPr>
        <w:autoSpaceDE w:val="0"/>
        <w:autoSpaceDN w:val="0"/>
        <w:adjustRightInd w:val="0"/>
        <w:spacing w:before="120"/>
        <w:ind w:left="2552" w:hanging="850"/>
        <w:jc w:val="left"/>
        <w:rPr>
          <w:rFonts w:ascii="Calibri" w:hAnsi="Calibri" w:cs="Calibri"/>
          <w:color w:val="000000"/>
          <w:sz w:val="20"/>
          <w:szCs w:val="20"/>
        </w:rPr>
      </w:pPr>
      <w:r w:rsidRPr="00CF7F40">
        <w:rPr>
          <w:rFonts w:ascii="Calibri" w:hAnsi="Calibri" w:cs="Calibri"/>
          <w:b/>
          <w:bCs/>
          <w:color w:val="000000"/>
          <w:sz w:val="20"/>
          <w:szCs w:val="20"/>
        </w:rPr>
        <w:t xml:space="preserve">Karty katalogowe </w:t>
      </w:r>
      <w:r w:rsidR="00CF7F40" w:rsidRPr="00CF7F40">
        <w:rPr>
          <w:rFonts w:ascii="Calibri" w:hAnsi="Calibri" w:cs="Calibri"/>
          <w:color w:val="000000"/>
          <w:sz w:val="20"/>
          <w:szCs w:val="20"/>
        </w:rPr>
        <w:t xml:space="preserve">wraz z </w:t>
      </w:r>
      <w:r w:rsidRPr="00CF7F40">
        <w:rPr>
          <w:rFonts w:ascii="Calibri" w:hAnsi="Calibri" w:cs="Calibri"/>
          <w:color w:val="000000"/>
          <w:sz w:val="20"/>
          <w:szCs w:val="20"/>
        </w:rPr>
        <w:t xml:space="preserve">specyfikacją parametrów dostarczanego sprzętu i/lub </w:t>
      </w:r>
      <w:r w:rsidRPr="00222DC0">
        <w:rPr>
          <w:rFonts w:ascii="Calibri" w:hAnsi="Calibri" w:cs="Calibri"/>
          <w:color w:val="000000"/>
          <w:sz w:val="20"/>
          <w:szCs w:val="20"/>
        </w:rPr>
        <w:t>oprogramowani</w:t>
      </w:r>
      <w:r w:rsidR="00FE795F" w:rsidRPr="00222DC0">
        <w:rPr>
          <w:rFonts w:ascii="Calibri" w:hAnsi="Calibri" w:cs="Calibri"/>
          <w:color w:val="000000"/>
          <w:sz w:val="20"/>
          <w:szCs w:val="20"/>
        </w:rPr>
        <w:t>a</w:t>
      </w:r>
      <w:r w:rsidRPr="00222DC0">
        <w:rPr>
          <w:rFonts w:ascii="Calibri" w:hAnsi="Calibri" w:cs="Calibri"/>
          <w:color w:val="000000"/>
          <w:sz w:val="20"/>
          <w:szCs w:val="20"/>
        </w:rPr>
        <w:t>, w szczególności pełną nazwę karty zarządzania dla serwerów fizycznych</w:t>
      </w:r>
      <w:r w:rsidR="00DE1599" w:rsidRPr="00222DC0">
        <w:rPr>
          <w:rFonts w:ascii="Calibri" w:hAnsi="Calibri" w:cs="Calibri"/>
          <w:color w:val="000000"/>
          <w:sz w:val="20"/>
          <w:szCs w:val="20"/>
        </w:rPr>
        <w:t xml:space="preserve"> i serwera backup</w:t>
      </w:r>
      <w:r w:rsidRPr="00222DC0">
        <w:rPr>
          <w:rFonts w:ascii="Calibri" w:hAnsi="Calibri" w:cs="Calibri"/>
          <w:color w:val="000000"/>
          <w:sz w:val="20"/>
          <w:szCs w:val="20"/>
        </w:rPr>
        <w:t xml:space="preserve"> oraz oprogramowania do zarządzania</w:t>
      </w:r>
      <w:r w:rsidR="00DE1599" w:rsidRPr="00222DC0">
        <w:rPr>
          <w:rFonts w:ascii="Calibri" w:hAnsi="Calibri" w:cs="Calibri"/>
          <w:color w:val="000000"/>
          <w:sz w:val="20"/>
          <w:szCs w:val="20"/>
        </w:rPr>
        <w:t xml:space="preserve"> dla tych serwerów</w:t>
      </w:r>
      <w:r w:rsidR="00CF7F40" w:rsidRPr="00222DC0">
        <w:rPr>
          <w:rFonts w:ascii="Calibri" w:hAnsi="Calibri" w:cs="Calibri"/>
          <w:color w:val="000000"/>
          <w:sz w:val="20"/>
          <w:szCs w:val="20"/>
        </w:rPr>
        <w:t>,</w:t>
      </w:r>
    </w:p>
    <w:p w14:paraId="046DA3C1" w14:textId="2AE0442A" w:rsidR="00DB2C03" w:rsidRPr="00222DC0" w:rsidRDefault="00DB2C03" w:rsidP="00CF7F40">
      <w:pPr>
        <w:pStyle w:val="Akapitzlist"/>
        <w:numPr>
          <w:ilvl w:val="3"/>
          <w:numId w:val="22"/>
        </w:numPr>
        <w:autoSpaceDE w:val="0"/>
        <w:autoSpaceDN w:val="0"/>
        <w:adjustRightInd w:val="0"/>
        <w:spacing w:before="120"/>
        <w:ind w:left="2552" w:hanging="850"/>
        <w:jc w:val="left"/>
        <w:rPr>
          <w:rFonts w:ascii="Calibri" w:hAnsi="Calibri" w:cs="Calibri"/>
          <w:b/>
          <w:bCs/>
          <w:color w:val="000000"/>
          <w:sz w:val="20"/>
          <w:szCs w:val="20"/>
        </w:rPr>
      </w:pPr>
      <w:r w:rsidRPr="00222DC0">
        <w:rPr>
          <w:rFonts w:ascii="Calibri" w:hAnsi="Calibri" w:cs="Calibri"/>
          <w:b/>
          <w:bCs/>
          <w:color w:val="000000"/>
          <w:sz w:val="20"/>
          <w:szCs w:val="20"/>
        </w:rPr>
        <w:t xml:space="preserve">Dokument potwierdzający spełnienie normy środowiskowej </w:t>
      </w:r>
      <w:r w:rsidRPr="00222DC0">
        <w:rPr>
          <w:rFonts w:ascii="Calibri" w:hAnsi="Calibri" w:cs="Calibri"/>
          <w:color w:val="000000"/>
          <w:sz w:val="20"/>
          <w:szCs w:val="20"/>
        </w:rPr>
        <w:t xml:space="preserve">dla serwerów fizycznych i </w:t>
      </w:r>
      <w:r w:rsidR="00DE1599" w:rsidRPr="00222DC0">
        <w:rPr>
          <w:rFonts w:ascii="Calibri" w:hAnsi="Calibri" w:cs="Calibri"/>
          <w:color w:val="000000"/>
          <w:sz w:val="20"/>
          <w:szCs w:val="20"/>
        </w:rPr>
        <w:t xml:space="preserve">serwera </w:t>
      </w:r>
      <w:r w:rsidRPr="00222DC0">
        <w:rPr>
          <w:rFonts w:ascii="Calibri" w:hAnsi="Calibri" w:cs="Calibri"/>
          <w:color w:val="000000"/>
          <w:sz w:val="20"/>
          <w:szCs w:val="20"/>
        </w:rPr>
        <w:t>backup oraz</w:t>
      </w:r>
      <w:r w:rsidRPr="00222DC0">
        <w:t xml:space="preserve"> </w:t>
      </w:r>
      <w:r w:rsidRPr="00222DC0">
        <w:rPr>
          <w:rFonts w:ascii="Calibri" w:hAnsi="Calibri" w:cs="Calibri"/>
          <w:color w:val="000000"/>
          <w:sz w:val="20"/>
          <w:szCs w:val="20"/>
        </w:rPr>
        <w:t xml:space="preserve">oświadczenia producenta serwera potwierdzenie spełnienia kryteriów środowiskowych, w tym zgodności </w:t>
      </w:r>
      <w:r w:rsidR="00FE795F" w:rsidRPr="00222DC0">
        <w:rPr>
          <w:rFonts w:ascii="Calibri" w:hAnsi="Calibri" w:cs="Calibri"/>
          <w:color w:val="000000"/>
          <w:sz w:val="20"/>
          <w:szCs w:val="20"/>
        </w:rPr>
        <w:br/>
      </w:r>
      <w:r w:rsidRPr="00222DC0">
        <w:rPr>
          <w:rFonts w:ascii="Calibri" w:hAnsi="Calibri" w:cs="Calibri"/>
          <w:color w:val="000000"/>
          <w:sz w:val="20"/>
          <w:szCs w:val="20"/>
        </w:rPr>
        <w:t xml:space="preserve">z dyrektywą </w:t>
      </w:r>
      <w:proofErr w:type="spellStart"/>
      <w:r w:rsidRPr="00222DC0">
        <w:rPr>
          <w:rFonts w:ascii="Calibri" w:hAnsi="Calibri" w:cs="Calibri"/>
          <w:color w:val="000000"/>
          <w:sz w:val="20"/>
          <w:szCs w:val="20"/>
        </w:rPr>
        <w:t>RoHS</w:t>
      </w:r>
      <w:proofErr w:type="spellEnd"/>
      <w:r w:rsidRPr="00222DC0">
        <w:rPr>
          <w:rFonts w:ascii="Calibri" w:hAnsi="Calibri" w:cs="Calibri"/>
          <w:color w:val="000000"/>
          <w:sz w:val="20"/>
          <w:szCs w:val="20"/>
        </w:rPr>
        <w:t xml:space="preserve"> Unii Europejskiej o eliminacji substancji niebezpiecznych (patrz. </w:t>
      </w:r>
      <w:r w:rsidR="00D26CE6" w:rsidRPr="00222DC0">
        <w:rPr>
          <w:rFonts w:ascii="Calibri" w:hAnsi="Calibri" w:cs="Calibri"/>
          <w:color w:val="000000"/>
          <w:sz w:val="20"/>
          <w:szCs w:val="20"/>
        </w:rPr>
        <w:t xml:space="preserve">rozdz. </w:t>
      </w:r>
      <w:r w:rsidRPr="00222DC0">
        <w:rPr>
          <w:rFonts w:ascii="Calibri" w:hAnsi="Calibri" w:cs="Calibri"/>
          <w:color w:val="000000"/>
          <w:sz w:val="20"/>
          <w:szCs w:val="20"/>
        </w:rPr>
        <w:t xml:space="preserve">III OPZ rozdz. II </w:t>
      </w:r>
      <w:proofErr w:type="spellStart"/>
      <w:r w:rsidR="00AC03EF" w:rsidRPr="00222DC0">
        <w:rPr>
          <w:rFonts w:ascii="Calibri" w:hAnsi="Calibri" w:cs="Calibri"/>
          <w:color w:val="000000"/>
          <w:sz w:val="20"/>
          <w:szCs w:val="20"/>
        </w:rPr>
        <w:t>p</w:t>
      </w:r>
      <w:r w:rsidRPr="00222DC0">
        <w:rPr>
          <w:rFonts w:ascii="Calibri" w:hAnsi="Calibri" w:cs="Calibri"/>
          <w:color w:val="000000"/>
          <w:sz w:val="20"/>
          <w:szCs w:val="20"/>
        </w:rPr>
        <w:t>pkt</w:t>
      </w:r>
      <w:proofErr w:type="spellEnd"/>
      <w:r w:rsidRPr="00222DC0">
        <w:rPr>
          <w:rFonts w:ascii="Calibri" w:hAnsi="Calibri" w:cs="Calibri"/>
          <w:color w:val="000000"/>
          <w:sz w:val="20"/>
          <w:szCs w:val="20"/>
        </w:rPr>
        <w:t xml:space="preserve"> 1) i </w:t>
      </w:r>
      <w:r w:rsidR="00DE1599" w:rsidRPr="00222DC0">
        <w:rPr>
          <w:rFonts w:ascii="Calibri" w:hAnsi="Calibri" w:cs="Calibri"/>
          <w:color w:val="000000"/>
          <w:sz w:val="20"/>
          <w:szCs w:val="20"/>
        </w:rPr>
        <w:t>4)</w:t>
      </w:r>
      <w:r w:rsidR="00D26CE6" w:rsidRPr="00222DC0">
        <w:rPr>
          <w:rFonts w:ascii="Calibri" w:hAnsi="Calibri" w:cs="Calibri"/>
          <w:color w:val="000000"/>
          <w:sz w:val="20"/>
          <w:szCs w:val="20"/>
        </w:rPr>
        <w:t>,</w:t>
      </w:r>
    </w:p>
    <w:p w14:paraId="645448F9" w14:textId="397FC266" w:rsidR="00DB2C03" w:rsidRPr="00222DC0" w:rsidRDefault="00DB2C03" w:rsidP="00FE795F">
      <w:pPr>
        <w:pStyle w:val="Akapitzlist"/>
        <w:numPr>
          <w:ilvl w:val="3"/>
          <w:numId w:val="22"/>
        </w:numPr>
        <w:ind w:left="2552" w:hanging="850"/>
        <w:jc w:val="left"/>
        <w:rPr>
          <w:rFonts w:ascii="Calibri" w:hAnsi="Calibri" w:cs="Calibri"/>
          <w:b/>
          <w:bCs/>
          <w:color w:val="000000"/>
          <w:sz w:val="20"/>
          <w:szCs w:val="20"/>
        </w:rPr>
      </w:pPr>
      <w:r w:rsidRPr="00222DC0">
        <w:rPr>
          <w:rFonts w:ascii="Calibri" w:hAnsi="Calibri" w:cs="Calibri"/>
          <w:b/>
          <w:bCs/>
          <w:color w:val="000000"/>
          <w:sz w:val="20"/>
          <w:szCs w:val="20"/>
        </w:rPr>
        <w:t xml:space="preserve">Wyniki testu </w:t>
      </w:r>
      <w:r w:rsidR="008C70D8" w:rsidRPr="008C70D8">
        <w:rPr>
          <w:rFonts w:ascii="Calibri" w:hAnsi="Calibri" w:cs="Calibri"/>
          <w:b/>
          <w:bCs/>
          <w:sz w:val="20"/>
          <w:szCs w:val="20"/>
          <w:lang w:val="pl-PL"/>
        </w:rPr>
        <w:t>SPECrate2017_int_base</w:t>
      </w:r>
      <w:r w:rsidR="008C70D8" w:rsidRPr="00222DC0">
        <w:rPr>
          <w:rFonts w:ascii="Calibri" w:hAnsi="Calibri" w:cs="Calibri"/>
          <w:color w:val="000000"/>
          <w:sz w:val="20"/>
          <w:szCs w:val="20"/>
        </w:rPr>
        <w:t xml:space="preserve"> </w:t>
      </w:r>
      <w:r w:rsidRPr="00222DC0">
        <w:rPr>
          <w:rFonts w:ascii="Calibri" w:hAnsi="Calibri" w:cs="Calibri"/>
          <w:color w:val="000000"/>
          <w:sz w:val="20"/>
          <w:szCs w:val="20"/>
        </w:rPr>
        <w:t xml:space="preserve">dostępnym na stronie </w:t>
      </w:r>
      <w:hyperlink r:id="rId23" w:history="1">
        <w:r w:rsidRPr="00222DC0">
          <w:rPr>
            <w:rStyle w:val="Hipercze"/>
            <w:rFonts w:ascii="Calibri" w:hAnsi="Calibri" w:cs="Calibri"/>
            <w:sz w:val="20"/>
            <w:szCs w:val="20"/>
          </w:rPr>
          <w:t>www.spec.org</w:t>
        </w:r>
      </w:hyperlink>
      <w:r w:rsidRPr="00222DC0">
        <w:rPr>
          <w:rFonts w:ascii="Calibri" w:hAnsi="Calibri" w:cs="Calibri"/>
          <w:color w:val="000000"/>
          <w:sz w:val="20"/>
          <w:szCs w:val="20"/>
        </w:rPr>
        <w:t xml:space="preserve"> dla procesorów serwerów fizycznych i</w:t>
      </w:r>
      <w:r w:rsidR="00AC03EF" w:rsidRPr="00222DC0">
        <w:rPr>
          <w:rFonts w:ascii="Calibri" w:hAnsi="Calibri" w:cs="Calibri"/>
          <w:color w:val="000000"/>
          <w:sz w:val="20"/>
          <w:szCs w:val="20"/>
        </w:rPr>
        <w:t xml:space="preserve"> serwera</w:t>
      </w:r>
      <w:r w:rsidRPr="00222DC0">
        <w:rPr>
          <w:rFonts w:ascii="Calibri" w:hAnsi="Calibri" w:cs="Calibri"/>
          <w:color w:val="000000"/>
          <w:sz w:val="20"/>
          <w:szCs w:val="20"/>
        </w:rPr>
        <w:t xml:space="preserve"> b</w:t>
      </w:r>
      <w:r w:rsidR="00AC03EF" w:rsidRPr="00222DC0">
        <w:rPr>
          <w:rFonts w:ascii="Calibri" w:hAnsi="Calibri" w:cs="Calibri"/>
          <w:color w:val="000000"/>
          <w:sz w:val="20"/>
          <w:szCs w:val="20"/>
        </w:rPr>
        <w:t>a</w:t>
      </w:r>
      <w:r w:rsidRPr="00222DC0">
        <w:rPr>
          <w:rFonts w:ascii="Calibri" w:hAnsi="Calibri" w:cs="Calibri"/>
          <w:color w:val="000000"/>
          <w:sz w:val="20"/>
          <w:szCs w:val="20"/>
        </w:rPr>
        <w:t>ckup (patrz.</w:t>
      </w:r>
      <w:r w:rsidR="00D26CE6" w:rsidRPr="00222DC0">
        <w:rPr>
          <w:rFonts w:ascii="Calibri" w:hAnsi="Calibri" w:cs="Calibri"/>
          <w:color w:val="000000"/>
          <w:sz w:val="20"/>
          <w:szCs w:val="20"/>
        </w:rPr>
        <w:t xml:space="preserve"> rozdz.</w:t>
      </w:r>
      <w:r w:rsidRPr="00222DC0">
        <w:rPr>
          <w:rFonts w:ascii="Calibri" w:hAnsi="Calibri" w:cs="Calibri"/>
          <w:color w:val="000000"/>
          <w:sz w:val="20"/>
          <w:szCs w:val="20"/>
        </w:rPr>
        <w:t xml:space="preserve"> III OPZ rozdz. II </w:t>
      </w:r>
      <w:proofErr w:type="spellStart"/>
      <w:r w:rsidRPr="00222DC0">
        <w:rPr>
          <w:rFonts w:ascii="Calibri" w:hAnsi="Calibri" w:cs="Calibri"/>
          <w:color w:val="000000"/>
          <w:sz w:val="20"/>
          <w:szCs w:val="20"/>
        </w:rPr>
        <w:t>p</w:t>
      </w:r>
      <w:r w:rsidR="00AC03EF" w:rsidRPr="00222DC0">
        <w:rPr>
          <w:rFonts w:ascii="Calibri" w:hAnsi="Calibri" w:cs="Calibri"/>
          <w:color w:val="000000"/>
          <w:sz w:val="20"/>
          <w:szCs w:val="20"/>
        </w:rPr>
        <w:t>p</w:t>
      </w:r>
      <w:r w:rsidRPr="00222DC0">
        <w:rPr>
          <w:rFonts w:ascii="Calibri" w:hAnsi="Calibri" w:cs="Calibri"/>
          <w:color w:val="000000"/>
          <w:sz w:val="20"/>
          <w:szCs w:val="20"/>
        </w:rPr>
        <w:t>kt</w:t>
      </w:r>
      <w:proofErr w:type="spellEnd"/>
      <w:r w:rsidRPr="00222DC0">
        <w:rPr>
          <w:rFonts w:ascii="Calibri" w:hAnsi="Calibri" w:cs="Calibri"/>
          <w:color w:val="000000"/>
          <w:sz w:val="20"/>
          <w:szCs w:val="20"/>
        </w:rPr>
        <w:t xml:space="preserve"> 1) i </w:t>
      </w:r>
      <w:r w:rsidR="00AC03EF" w:rsidRPr="00222DC0">
        <w:rPr>
          <w:rFonts w:ascii="Calibri" w:hAnsi="Calibri" w:cs="Calibri"/>
          <w:color w:val="000000"/>
          <w:sz w:val="20"/>
          <w:szCs w:val="20"/>
        </w:rPr>
        <w:t>4</w:t>
      </w:r>
      <w:r w:rsidR="00D26CE6" w:rsidRPr="00222DC0">
        <w:rPr>
          <w:rFonts w:ascii="Calibri" w:hAnsi="Calibri" w:cs="Calibri"/>
          <w:color w:val="000000"/>
          <w:sz w:val="20"/>
          <w:szCs w:val="20"/>
        </w:rPr>
        <w:t>),</w:t>
      </w:r>
    </w:p>
    <w:p w14:paraId="0502F9C1" w14:textId="16E2A386" w:rsidR="00DB2C03" w:rsidRPr="00222DC0" w:rsidRDefault="00DB2C03" w:rsidP="00793765">
      <w:pPr>
        <w:pStyle w:val="Akapitzlist"/>
        <w:numPr>
          <w:ilvl w:val="3"/>
          <w:numId w:val="22"/>
        </w:numPr>
        <w:ind w:left="2552" w:hanging="850"/>
        <w:jc w:val="left"/>
        <w:rPr>
          <w:rFonts w:ascii="Calibri" w:hAnsi="Calibri" w:cs="Calibri"/>
          <w:b/>
          <w:bCs/>
          <w:color w:val="000000"/>
          <w:sz w:val="20"/>
          <w:szCs w:val="20"/>
        </w:rPr>
      </w:pPr>
      <w:r w:rsidRPr="00222DC0">
        <w:rPr>
          <w:rFonts w:ascii="Calibri" w:hAnsi="Calibri" w:cs="Calibri"/>
          <w:b/>
          <w:bCs/>
          <w:color w:val="000000"/>
          <w:sz w:val="20"/>
          <w:szCs w:val="20"/>
        </w:rPr>
        <w:t xml:space="preserve">Certyfikaty, </w:t>
      </w:r>
      <w:r w:rsidRPr="00222DC0">
        <w:rPr>
          <w:rFonts w:ascii="Calibri" w:hAnsi="Calibri" w:cs="Calibri"/>
          <w:color w:val="000000"/>
          <w:sz w:val="20"/>
          <w:szCs w:val="20"/>
        </w:rPr>
        <w:t xml:space="preserve">o których mowa w części III OPZ  Zapytania ofertowego rozdz. II </w:t>
      </w:r>
      <w:r w:rsidR="00793765">
        <w:rPr>
          <w:rFonts w:ascii="Calibri" w:hAnsi="Calibri" w:cs="Calibri"/>
          <w:color w:val="000000"/>
          <w:sz w:val="20"/>
          <w:szCs w:val="20"/>
        </w:rPr>
        <w:br/>
      </w:r>
      <w:proofErr w:type="spellStart"/>
      <w:r w:rsidRPr="00222DC0">
        <w:rPr>
          <w:rFonts w:ascii="Calibri" w:hAnsi="Calibri" w:cs="Calibri"/>
          <w:color w:val="000000"/>
          <w:sz w:val="20"/>
          <w:szCs w:val="20"/>
        </w:rPr>
        <w:t>p</w:t>
      </w:r>
      <w:r w:rsidR="00AC03EF" w:rsidRPr="00222DC0">
        <w:rPr>
          <w:rFonts w:ascii="Calibri" w:hAnsi="Calibri" w:cs="Calibri"/>
          <w:color w:val="000000"/>
          <w:sz w:val="20"/>
          <w:szCs w:val="20"/>
        </w:rPr>
        <w:t>p</w:t>
      </w:r>
      <w:r w:rsidRPr="00222DC0">
        <w:rPr>
          <w:rFonts w:ascii="Calibri" w:hAnsi="Calibri" w:cs="Calibri"/>
          <w:color w:val="000000"/>
          <w:sz w:val="20"/>
          <w:szCs w:val="20"/>
        </w:rPr>
        <w:t>kt</w:t>
      </w:r>
      <w:proofErr w:type="spellEnd"/>
      <w:r w:rsidRPr="00222DC0">
        <w:rPr>
          <w:rFonts w:ascii="Calibri" w:hAnsi="Calibri" w:cs="Calibri"/>
          <w:color w:val="000000"/>
          <w:sz w:val="20"/>
          <w:szCs w:val="20"/>
        </w:rPr>
        <w:t>. 1)</w:t>
      </w:r>
      <w:r w:rsidR="00AC03EF" w:rsidRPr="00222DC0">
        <w:rPr>
          <w:rFonts w:ascii="Calibri" w:hAnsi="Calibri" w:cs="Calibri"/>
          <w:color w:val="000000"/>
          <w:sz w:val="20"/>
          <w:szCs w:val="20"/>
        </w:rPr>
        <w:t>, 3)</w:t>
      </w:r>
      <w:r w:rsidR="00DE1599" w:rsidRPr="00222DC0">
        <w:rPr>
          <w:rFonts w:ascii="Calibri" w:hAnsi="Calibri" w:cs="Calibri"/>
          <w:color w:val="000000"/>
          <w:sz w:val="20"/>
          <w:szCs w:val="20"/>
        </w:rPr>
        <w:t>, 4)</w:t>
      </w:r>
      <w:r w:rsidR="00D26CE6" w:rsidRPr="00222DC0">
        <w:rPr>
          <w:rFonts w:ascii="Calibri" w:hAnsi="Calibri" w:cs="Calibri"/>
          <w:color w:val="000000"/>
          <w:sz w:val="20"/>
          <w:szCs w:val="20"/>
        </w:rPr>
        <w:t>,</w:t>
      </w:r>
    </w:p>
    <w:p w14:paraId="0787B6EA" w14:textId="286D5F2D" w:rsidR="00DB2C03" w:rsidRPr="00222DC0" w:rsidRDefault="00AC03EF" w:rsidP="00CF7F40">
      <w:pPr>
        <w:pStyle w:val="Akapitzlist"/>
        <w:numPr>
          <w:ilvl w:val="3"/>
          <w:numId w:val="22"/>
        </w:numPr>
        <w:ind w:left="2552" w:hanging="850"/>
        <w:jc w:val="left"/>
        <w:rPr>
          <w:rFonts w:ascii="Calibri" w:hAnsi="Calibri" w:cs="Calibri"/>
          <w:b/>
          <w:bCs/>
          <w:color w:val="000000"/>
          <w:sz w:val="20"/>
          <w:szCs w:val="20"/>
        </w:rPr>
      </w:pPr>
      <w:r w:rsidRPr="00CF7F40">
        <w:rPr>
          <w:rFonts w:ascii="Calibri" w:hAnsi="Calibri" w:cs="Calibri"/>
          <w:b/>
          <w:bCs/>
          <w:color w:val="000000"/>
          <w:sz w:val="20"/>
          <w:szCs w:val="20"/>
        </w:rPr>
        <w:t>dokument</w:t>
      </w:r>
      <w:r w:rsidR="00DB2C03" w:rsidRPr="00CF7F40">
        <w:rPr>
          <w:rFonts w:ascii="Calibri" w:hAnsi="Calibri" w:cs="Calibri"/>
          <w:b/>
          <w:bCs/>
          <w:color w:val="000000"/>
          <w:sz w:val="20"/>
          <w:szCs w:val="20"/>
        </w:rPr>
        <w:t xml:space="preserve"> potwierdzający, </w:t>
      </w:r>
      <w:r w:rsidR="00DB2C03" w:rsidRPr="00CF7F40">
        <w:rPr>
          <w:rFonts w:ascii="Calibri" w:hAnsi="Calibri" w:cs="Calibri"/>
          <w:color w:val="000000"/>
          <w:sz w:val="20"/>
          <w:szCs w:val="20"/>
        </w:rPr>
        <w:t>że firma serwisująca posiada ISO 9001:2015 oraz ISO-27001 na świadczenie usług serwisowych lub równoważny oraz posiada</w:t>
      </w:r>
      <w:r w:rsidRPr="00CF7F40">
        <w:rPr>
          <w:rFonts w:ascii="Calibri" w:hAnsi="Calibri" w:cs="Calibri"/>
          <w:color w:val="000000"/>
          <w:sz w:val="20"/>
          <w:szCs w:val="20"/>
        </w:rPr>
        <w:t xml:space="preserve"> </w:t>
      </w:r>
      <w:r w:rsidR="00DB2C03" w:rsidRPr="00222DC0">
        <w:rPr>
          <w:rFonts w:ascii="Calibri" w:hAnsi="Calibri" w:cs="Calibri"/>
          <w:color w:val="000000"/>
          <w:sz w:val="20"/>
          <w:szCs w:val="20"/>
        </w:rPr>
        <w:t>autoryzacj</w:t>
      </w:r>
      <w:r w:rsidRPr="00222DC0">
        <w:rPr>
          <w:rFonts w:ascii="Calibri" w:hAnsi="Calibri" w:cs="Calibri"/>
          <w:color w:val="000000"/>
          <w:sz w:val="20"/>
          <w:szCs w:val="20"/>
        </w:rPr>
        <w:t xml:space="preserve">ę </w:t>
      </w:r>
      <w:r w:rsidR="00DB2C03" w:rsidRPr="00222DC0">
        <w:rPr>
          <w:rFonts w:ascii="Calibri" w:hAnsi="Calibri" w:cs="Calibri"/>
          <w:color w:val="000000"/>
          <w:sz w:val="20"/>
          <w:szCs w:val="20"/>
        </w:rPr>
        <w:t xml:space="preserve"> producenta urządzeń</w:t>
      </w:r>
      <w:r w:rsidRPr="00222DC0">
        <w:rPr>
          <w:rFonts w:ascii="Calibri" w:hAnsi="Calibri" w:cs="Calibri"/>
          <w:color w:val="000000"/>
          <w:sz w:val="20"/>
          <w:szCs w:val="20"/>
        </w:rPr>
        <w:t xml:space="preserve"> tj. serwerów fizycznych, macierzy i serwera backup, o których mowa w części III OPZ  Zapytania ofertowego</w:t>
      </w:r>
      <w:r w:rsidR="00793765">
        <w:rPr>
          <w:rFonts w:ascii="Calibri" w:hAnsi="Calibri" w:cs="Calibri"/>
          <w:color w:val="000000"/>
          <w:sz w:val="20"/>
          <w:szCs w:val="20"/>
        </w:rPr>
        <w:t xml:space="preserve"> </w:t>
      </w:r>
      <w:r w:rsidRPr="00222DC0">
        <w:rPr>
          <w:rFonts w:ascii="Calibri" w:hAnsi="Calibri" w:cs="Calibri"/>
          <w:color w:val="000000"/>
          <w:sz w:val="20"/>
          <w:szCs w:val="20"/>
        </w:rPr>
        <w:t xml:space="preserve">rozdz. II </w:t>
      </w:r>
      <w:r w:rsidR="00793765">
        <w:rPr>
          <w:rFonts w:ascii="Calibri" w:hAnsi="Calibri" w:cs="Calibri"/>
          <w:color w:val="000000"/>
          <w:sz w:val="20"/>
          <w:szCs w:val="20"/>
        </w:rPr>
        <w:br/>
      </w:r>
      <w:proofErr w:type="spellStart"/>
      <w:r w:rsidRPr="00222DC0">
        <w:rPr>
          <w:rFonts w:ascii="Calibri" w:hAnsi="Calibri" w:cs="Calibri"/>
          <w:color w:val="000000"/>
          <w:sz w:val="20"/>
          <w:szCs w:val="20"/>
        </w:rPr>
        <w:t>ppkt</w:t>
      </w:r>
      <w:proofErr w:type="spellEnd"/>
      <w:r w:rsidRPr="00222DC0">
        <w:rPr>
          <w:rFonts w:ascii="Calibri" w:hAnsi="Calibri" w:cs="Calibri"/>
          <w:color w:val="000000"/>
          <w:sz w:val="20"/>
          <w:szCs w:val="20"/>
        </w:rPr>
        <w:t>. 1), 3)</w:t>
      </w:r>
      <w:r w:rsidR="00DE1599" w:rsidRPr="00222DC0">
        <w:rPr>
          <w:rFonts w:ascii="Calibri" w:hAnsi="Calibri" w:cs="Calibri"/>
          <w:color w:val="000000"/>
          <w:sz w:val="20"/>
          <w:szCs w:val="20"/>
        </w:rPr>
        <w:t>, 4)</w:t>
      </w:r>
      <w:r w:rsidR="00D26CE6" w:rsidRPr="00222DC0">
        <w:rPr>
          <w:rFonts w:ascii="Calibri" w:hAnsi="Calibri" w:cs="Calibri"/>
          <w:color w:val="000000"/>
          <w:sz w:val="20"/>
          <w:szCs w:val="20"/>
        </w:rPr>
        <w:t>,</w:t>
      </w:r>
    </w:p>
    <w:p w14:paraId="789A9CE4" w14:textId="0FA81483" w:rsidR="00965E05" w:rsidRPr="00222DC0" w:rsidRDefault="00965E05" w:rsidP="00CF7F40">
      <w:pPr>
        <w:pStyle w:val="Akapitzlist"/>
        <w:numPr>
          <w:ilvl w:val="3"/>
          <w:numId w:val="22"/>
        </w:numPr>
        <w:ind w:left="2552" w:hanging="850"/>
        <w:jc w:val="left"/>
        <w:rPr>
          <w:rFonts w:ascii="Calibri" w:hAnsi="Calibri" w:cs="Calibri"/>
          <w:b/>
          <w:bCs/>
          <w:color w:val="000000"/>
          <w:sz w:val="20"/>
          <w:szCs w:val="20"/>
        </w:rPr>
      </w:pPr>
      <w:r w:rsidRPr="00222DC0">
        <w:rPr>
          <w:rFonts w:ascii="Calibri" w:hAnsi="Calibri" w:cs="Calibri"/>
          <w:b/>
          <w:bCs/>
          <w:color w:val="000000"/>
          <w:sz w:val="20"/>
          <w:szCs w:val="20"/>
        </w:rPr>
        <w:t xml:space="preserve">Oświadczenie producenta potwierdzające spełnienie zaleceń w zakresie bezpieczeństwa, </w:t>
      </w:r>
      <w:r w:rsidRPr="00222DC0">
        <w:rPr>
          <w:rFonts w:ascii="Calibri" w:hAnsi="Calibri" w:cs="Calibri"/>
          <w:color w:val="000000"/>
          <w:sz w:val="20"/>
          <w:szCs w:val="20"/>
        </w:rPr>
        <w:t xml:space="preserve">o których mowa w części III OPZ  Zapytania ofertowego </w:t>
      </w:r>
      <w:r w:rsidR="00793765">
        <w:rPr>
          <w:rFonts w:ascii="Calibri" w:hAnsi="Calibri" w:cs="Calibri"/>
          <w:color w:val="000000"/>
          <w:sz w:val="20"/>
          <w:szCs w:val="20"/>
        </w:rPr>
        <w:br/>
      </w:r>
      <w:r w:rsidRPr="00222DC0">
        <w:rPr>
          <w:rFonts w:ascii="Calibri" w:hAnsi="Calibri" w:cs="Calibri"/>
          <w:color w:val="000000"/>
          <w:sz w:val="20"/>
          <w:szCs w:val="20"/>
        </w:rPr>
        <w:t xml:space="preserve">rozdz. II </w:t>
      </w:r>
      <w:proofErr w:type="spellStart"/>
      <w:r w:rsidRPr="00222DC0">
        <w:rPr>
          <w:rFonts w:ascii="Calibri" w:hAnsi="Calibri" w:cs="Calibri"/>
          <w:color w:val="000000"/>
          <w:sz w:val="20"/>
          <w:szCs w:val="20"/>
        </w:rPr>
        <w:t>ppkt</w:t>
      </w:r>
      <w:proofErr w:type="spellEnd"/>
      <w:r w:rsidRPr="00222DC0">
        <w:rPr>
          <w:rFonts w:ascii="Calibri" w:hAnsi="Calibri" w:cs="Calibri"/>
          <w:color w:val="000000"/>
          <w:sz w:val="20"/>
          <w:szCs w:val="20"/>
        </w:rPr>
        <w:t>. 4)</w:t>
      </w:r>
      <w:r w:rsidR="00D26CE6" w:rsidRPr="00222DC0">
        <w:rPr>
          <w:rFonts w:ascii="Calibri" w:hAnsi="Calibri" w:cs="Calibri"/>
          <w:color w:val="000000"/>
          <w:sz w:val="20"/>
          <w:szCs w:val="20"/>
        </w:rPr>
        <w:t>,</w:t>
      </w:r>
    </w:p>
    <w:p w14:paraId="32C4E4FE" w14:textId="6E0145AE" w:rsidR="00C96D0C" w:rsidRPr="000D2712" w:rsidRDefault="00C96D0C" w:rsidP="000D2712">
      <w:pPr>
        <w:pStyle w:val="Akapitzlist"/>
        <w:autoSpaceDE w:val="0"/>
        <w:autoSpaceDN w:val="0"/>
        <w:adjustRightInd w:val="0"/>
        <w:spacing w:before="120"/>
        <w:ind w:left="709" w:firstLine="0"/>
        <w:jc w:val="left"/>
        <w:rPr>
          <w:rFonts w:ascii="Calibri" w:hAnsi="Calibri" w:cs="Calibri"/>
          <w:b/>
          <w:bCs/>
          <w:sz w:val="20"/>
          <w:szCs w:val="20"/>
          <w:lang w:eastAsia="pl-PL"/>
        </w:rPr>
      </w:pPr>
      <w:r w:rsidRPr="000D2712">
        <w:rPr>
          <w:rFonts w:ascii="Calibri" w:hAnsi="Calibri" w:cs="Calibri"/>
          <w:b/>
          <w:bCs/>
          <w:sz w:val="20"/>
          <w:szCs w:val="20"/>
          <w:lang w:val="pl-PL" w:eastAsia="pl-PL"/>
        </w:rPr>
        <w:t>Wymienione powyżej oświadczenia i wykazy składa się w formie elektronicznej, opatrzonej kwalifikowanym podpisem elektronicznym lub podpisem zaufanym lub podpisem osobistym (zaawansowany podpis elektroniczny - e-dowód).</w:t>
      </w:r>
    </w:p>
    <w:p w14:paraId="08E74B49" w14:textId="77777777" w:rsidR="008E6028" w:rsidRDefault="0088661B" w:rsidP="0088661B">
      <w:pPr>
        <w:spacing w:before="120"/>
        <w:jc w:val="left"/>
        <w:rPr>
          <w:rFonts w:ascii="Calibri" w:hAnsi="Calibri" w:cs="Calibri"/>
          <w:b/>
          <w:sz w:val="20"/>
          <w:szCs w:val="20"/>
          <w:u w:val="single"/>
        </w:rPr>
      </w:pPr>
      <w:r w:rsidRPr="0088661B">
        <w:rPr>
          <w:rFonts w:ascii="Calibri" w:hAnsi="Calibri" w:cs="Calibri"/>
          <w:b/>
          <w:sz w:val="20"/>
          <w:szCs w:val="20"/>
        </w:rPr>
        <w:t xml:space="preserve">   </w:t>
      </w:r>
      <w:r w:rsidR="008E6028" w:rsidRPr="009C3953">
        <w:rPr>
          <w:rFonts w:ascii="Calibri" w:hAnsi="Calibri" w:cs="Calibri"/>
          <w:b/>
          <w:sz w:val="20"/>
          <w:szCs w:val="20"/>
          <w:u w:val="single"/>
        </w:rPr>
        <w:t>Podstawy wykluczenia z postępowania:</w:t>
      </w:r>
    </w:p>
    <w:p w14:paraId="2C3FE77E" w14:textId="77777777" w:rsidR="00D46021" w:rsidRDefault="00D46021"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BF5AF7">
        <w:rPr>
          <w:rFonts w:ascii="Calibri" w:hAnsi="Calibri" w:cs="Calibri"/>
          <w:color w:val="000000"/>
          <w:sz w:val="20"/>
          <w:szCs w:val="20"/>
        </w:rPr>
        <w:t>Zamawiający wykluczy z postępowania</w:t>
      </w:r>
      <w:r w:rsidRPr="00BF5AF7">
        <w:rPr>
          <w:rFonts w:ascii="Calibri" w:hAnsi="Calibri" w:cs="Calibri"/>
          <w:color w:val="000000"/>
          <w:sz w:val="20"/>
          <w:szCs w:val="20"/>
          <w:lang w:val="pl-PL"/>
        </w:rPr>
        <w:t xml:space="preserve"> </w:t>
      </w:r>
      <w:r w:rsidRPr="002B2DB1">
        <w:rPr>
          <w:rFonts w:ascii="Calibri" w:hAnsi="Calibri" w:cs="Calibri"/>
          <w:color w:val="000000"/>
          <w:sz w:val="20"/>
          <w:szCs w:val="20"/>
          <w:lang w:val="pl-PL"/>
        </w:rPr>
        <w:t>Wykonawcę</w:t>
      </w:r>
      <w:r w:rsidRPr="002B2DB1">
        <w:rPr>
          <w:rFonts w:ascii="Calibri" w:hAnsi="Calibri" w:cs="Calibri"/>
          <w:color w:val="000000"/>
          <w:sz w:val="20"/>
          <w:szCs w:val="20"/>
        </w:rPr>
        <w:t>:</w:t>
      </w:r>
    </w:p>
    <w:p w14:paraId="2AA09A8D" w14:textId="77777777" w:rsidR="00D46021" w:rsidRPr="00D46021" w:rsidRDefault="00D46021"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D46021">
        <w:rPr>
          <w:rFonts w:ascii="Calibri" w:hAnsi="Calibri" w:cs="Calibri"/>
          <w:sz w:val="20"/>
          <w:szCs w:val="20"/>
        </w:rPr>
        <w:t>będącego osobą fizyczną, którego prawomocnie skazano za przestępstwo:</w:t>
      </w:r>
    </w:p>
    <w:p w14:paraId="6E55DB87" w14:textId="4266AE6F" w:rsidR="0088661B" w:rsidRDefault="00D46021" w:rsidP="007C6B66">
      <w:pPr>
        <w:numPr>
          <w:ilvl w:val="0"/>
          <w:numId w:val="33"/>
        </w:numPr>
        <w:tabs>
          <w:tab w:val="left" w:pos="1276"/>
          <w:tab w:val="left" w:pos="1701"/>
        </w:tabs>
        <w:spacing w:after="0"/>
        <w:ind w:left="1843" w:hanging="502"/>
        <w:contextualSpacing/>
        <w:jc w:val="left"/>
        <w:rPr>
          <w:rFonts w:ascii="Calibri" w:hAnsi="Calibri" w:cs="Calibri"/>
          <w:color w:val="000000"/>
          <w:sz w:val="20"/>
          <w:szCs w:val="20"/>
          <w:lang w:eastAsia="pl-PL"/>
        </w:rPr>
      </w:pPr>
      <w:r w:rsidRPr="00D46021">
        <w:rPr>
          <w:rFonts w:ascii="Calibri" w:hAnsi="Calibri" w:cs="Calibri"/>
          <w:color w:val="000000"/>
          <w:sz w:val="20"/>
          <w:szCs w:val="20"/>
          <w:lang w:eastAsia="pl-PL"/>
        </w:rPr>
        <w:t>przestępstwa skarbowego, o którym mowa w art. 258 Kodeksu karnego,</w:t>
      </w:r>
    </w:p>
    <w:p w14:paraId="6ED3AEBE" w14:textId="783EB1A3" w:rsidR="0088661B" w:rsidRDefault="00D46021" w:rsidP="007C6B66">
      <w:pPr>
        <w:numPr>
          <w:ilvl w:val="0"/>
          <w:numId w:val="33"/>
        </w:numPr>
        <w:tabs>
          <w:tab w:val="left" w:pos="1276"/>
          <w:tab w:val="left" w:pos="1701"/>
        </w:tabs>
        <w:spacing w:after="0"/>
        <w:ind w:left="1701"/>
        <w:contextualSpacing/>
        <w:jc w:val="left"/>
        <w:rPr>
          <w:rFonts w:ascii="Calibri" w:hAnsi="Calibri" w:cs="Calibri"/>
          <w:color w:val="000000"/>
          <w:sz w:val="20"/>
          <w:szCs w:val="20"/>
          <w:lang w:eastAsia="pl-PL"/>
        </w:rPr>
      </w:pPr>
      <w:r w:rsidRPr="0088661B">
        <w:rPr>
          <w:rFonts w:ascii="Calibri" w:hAnsi="Calibri" w:cs="Calibri"/>
          <w:color w:val="000000"/>
          <w:sz w:val="20"/>
          <w:szCs w:val="20"/>
          <w:lang w:eastAsia="pl-PL"/>
        </w:rPr>
        <w:t>handlu ludźmi, o którym mowa w art. 189a Kodeksu karnego,</w:t>
      </w:r>
    </w:p>
    <w:p w14:paraId="49E3B405" w14:textId="134F331E" w:rsidR="0088661B" w:rsidRDefault="00D46021" w:rsidP="007C6B66">
      <w:pPr>
        <w:numPr>
          <w:ilvl w:val="0"/>
          <w:numId w:val="33"/>
        </w:numPr>
        <w:tabs>
          <w:tab w:val="left" w:pos="1276"/>
          <w:tab w:val="left" w:pos="1701"/>
        </w:tabs>
        <w:spacing w:after="0"/>
        <w:ind w:left="1701"/>
        <w:contextualSpacing/>
        <w:jc w:val="left"/>
        <w:rPr>
          <w:rFonts w:ascii="Calibri" w:hAnsi="Calibri" w:cs="Calibri"/>
          <w:color w:val="000000"/>
          <w:sz w:val="20"/>
          <w:szCs w:val="20"/>
          <w:lang w:eastAsia="pl-PL"/>
        </w:rPr>
      </w:pPr>
      <w:r w:rsidRPr="0088661B">
        <w:rPr>
          <w:rFonts w:ascii="Calibri" w:hAnsi="Calibri" w:cs="Calibri"/>
          <w:color w:val="000000"/>
          <w:sz w:val="20"/>
          <w:szCs w:val="20"/>
          <w:lang w:eastAsia="pl-PL"/>
        </w:rPr>
        <w:t>o którym mowa w art. 228-230a, art. 250a Kodeksu karnego, w art. 46-48 ustawy z dnia 25 czerwca 2010 r. o sporcie (</w:t>
      </w:r>
      <w:proofErr w:type="spellStart"/>
      <w:r w:rsidRPr="0088661B">
        <w:rPr>
          <w:rFonts w:ascii="Calibri" w:hAnsi="Calibri" w:cs="Calibri"/>
          <w:color w:val="000000"/>
          <w:sz w:val="20"/>
          <w:szCs w:val="20"/>
          <w:lang w:eastAsia="pl-PL"/>
        </w:rPr>
        <w:t>t.j</w:t>
      </w:r>
      <w:proofErr w:type="spellEnd"/>
      <w:r w:rsidRPr="0088661B">
        <w:rPr>
          <w:rFonts w:ascii="Calibri" w:hAnsi="Calibri" w:cs="Calibri"/>
          <w:color w:val="000000"/>
          <w:sz w:val="20"/>
          <w:szCs w:val="20"/>
          <w:lang w:eastAsia="pl-PL"/>
        </w:rPr>
        <w:t xml:space="preserve">. Dz. U. z </w:t>
      </w:r>
      <w:r w:rsidR="007E2300">
        <w:rPr>
          <w:rFonts w:ascii="Calibri" w:hAnsi="Calibri" w:cs="Calibri"/>
          <w:color w:val="000000"/>
          <w:sz w:val="20"/>
          <w:szCs w:val="20"/>
          <w:lang w:eastAsia="pl-PL"/>
        </w:rPr>
        <w:t>2026</w:t>
      </w:r>
      <w:r w:rsidRPr="0088661B">
        <w:rPr>
          <w:rFonts w:ascii="Calibri" w:hAnsi="Calibri" w:cs="Calibri"/>
          <w:color w:val="000000"/>
          <w:sz w:val="20"/>
          <w:szCs w:val="20"/>
          <w:lang w:eastAsia="pl-PL"/>
        </w:rPr>
        <w:t xml:space="preserve"> r. poz. </w:t>
      </w:r>
      <w:r w:rsidR="007E2300">
        <w:rPr>
          <w:rFonts w:ascii="Calibri" w:hAnsi="Calibri" w:cs="Calibri"/>
          <w:color w:val="000000"/>
          <w:sz w:val="20"/>
          <w:szCs w:val="20"/>
          <w:lang w:eastAsia="pl-PL"/>
        </w:rPr>
        <w:t>95)</w:t>
      </w:r>
      <w:r w:rsidRPr="0088661B">
        <w:rPr>
          <w:rFonts w:ascii="Calibri" w:hAnsi="Calibri" w:cs="Calibri"/>
          <w:color w:val="000000"/>
          <w:sz w:val="20"/>
          <w:szCs w:val="20"/>
          <w:lang w:eastAsia="pl-PL"/>
        </w:rPr>
        <w:t xml:space="preserve"> lub w art. 54 ust. 1-4 ustawy z dnia 12 maja 2011 r. o refundacji leków, środków spożywczych specjalnego przeznaczenia żywieniowego oraz wyrobów medycznych (</w:t>
      </w:r>
      <w:proofErr w:type="spellStart"/>
      <w:r w:rsidRPr="0088661B">
        <w:rPr>
          <w:rFonts w:ascii="Calibri" w:hAnsi="Calibri" w:cs="Calibri"/>
          <w:color w:val="000000"/>
          <w:sz w:val="20"/>
          <w:szCs w:val="20"/>
          <w:lang w:eastAsia="pl-PL"/>
        </w:rPr>
        <w:t>t.j</w:t>
      </w:r>
      <w:proofErr w:type="spellEnd"/>
      <w:r w:rsidRPr="0088661B">
        <w:rPr>
          <w:rFonts w:ascii="Calibri" w:hAnsi="Calibri" w:cs="Calibri"/>
          <w:color w:val="000000"/>
          <w:sz w:val="20"/>
          <w:szCs w:val="20"/>
          <w:lang w:eastAsia="pl-PL"/>
        </w:rPr>
        <w:t>. Dz. U. z 202</w:t>
      </w:r>
      <w:r w:rsidR="00DB6732">
        <w:rPr>
          <w:rFonts w:ascii="Calibri" w:hAnsi="Calibri" w:cs="Calibri"/>
          <w:color w:val="000000"/>
          <w:sz w:val="20"/>
          <w:szCs w:val="20"/>
          <w:lang w:eastAsia="pl-PL"/>
        </w:rPr>
        <w:t>6</w:t>
      </w:r>
      <w:r w:rsidRPr="0088661B">
        <w:rPr>
          <w:rFonts w:ascii="Calibri" w:hAnsi="Calibri" w:cs="Calibri"/>
          <w:color w:val="000000"/>
          <w:sz w:val="20"/>
          <w:szCs w:val="20"/>
          <w:lang w:eastAsia="pl-PL"/>
        </w:rPr>
        <w:t xml:space="preserve"> r. poz. </w:t>
      </w:r>
      <w:r w:rsidR="00DB6732">
        <w:rPr>
          <w:rFonts w:ascii="Calibri" w:hAnsi="Calibri" w:cs="Calibri"/>
          <w:color w:val="000000"/>
          <w:sz w:val="20"/>
          <w:szCs w:val="20"/>
          <w:lang w:eastAsia="pl-PL"/>
        </w:rPr>
        <w:t>253</w:t>
      </w:r>
      <w:r w:rsidRPr="0088661B">
        <w:rPr>
          <w:rFonts w:ascii="Calibri" w:hAnsi="Calibri" w:cs="Calibri"/>
          <w:color w:val="000000"/>
          <w:sz w:val="20"/>
          <w:szCs w:val="20"/>
          <w:lang w:eastAsia="pl-PL"/>
        </w:rPr>
        <w:t>),</w:t>
      </w:r>
    </w:p>
    <w:p w14:paraId="3F7E0D8A" w14:textId="531544E9" w:rsidR="0088661B" w:rsidRDefault="00D46021" w:rsidP="007C6B66">
      <w:pPr>
        <w:numPr>
          <w:ilvl w:val="0"/>
          <w:numId w:val="33"/>
        </w:numPr>
        <w:tabs>
          <w:tab w:val="left" w:pos="1276"/>
          <w:tab w:val="left" w:pos="1701"/>
        </w:tabs>
        <w:spacing w:after="0"/>
        <w:ind w:left="1701"/>
        <w:contextualSpacing/>
        <w:jc w:val="left"/>
        <w:rPr>
          <w:rFonts w:ascii="Calibri" w:hAnsi="Calibri" w:cs="Calibri"/>
          <w:color w:val="000000"/>
          <w:sz w:val="20"/>
          <w:szCs w:val="20"/>
          <w:lang w:eastAsia="pl-PL"/>
        </w:rPr>
      </w:pPr>
      <w:r w:rsidRPr="0088661B">
        <w:rPr>
          <w:rFonts w:ascii="Calibri" w:hAnsi="Calibri" w:cs="Calibri"/>
          <w:color w:val="000000"/>
          <w:sz w:val="20"/>
          <w:szCs w:val="20"/>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004479D2">
        <w:rPr>
          <w:rFonts w:ascii="Calibri" w:hAnsi="Calibri" w:cs="Calibri"/>
          <w:color w:val="000000"/>
          <w:sz w:val="20"/>
          <w:szCs w:val="20"/>
          <w:lang w:eastAsia="pl-PL"/>
        </w:rPr>
        <w:br/>
      </w:r>
      <w:r w:rsidRPr="0088661B">
        <w:rPr>
          <w:rFonts w:ascii="Calibri" w:hAnsi="Calibri" w:cs="Calibri"/>
          <w:color w:val="000000"/>
          <w:sz w:val="20"/>
          <w:szCs w:val="20"/>
          <w:lang w:eastAsia="pl-PL"/>
        </w:rPr>
        <w:t>w art. 299 Kodeksu karnego,</w:t>
      </w:r>
    </w:p>
    <w:p w14:paraId="61DA4C49" w14:textId="77777777" w:rsidR="0088661B" w:rsidRDefault="00D46021" w:rsidP="007C6B66">
      <w:pPr>
        <w:numPr>
          <w:ilvl w:val="0"/>
          <w:numId w:val="33"/>
        </w:numPr>
        <w:tabs>
          <w:tab w:val="left" w:pos="1276"/>
          <w:tab w:val="left" w:pos="1701"/>
        </w:tabs>
        <w:spacing w:after="0"/>
        <w:ind w:left="1701"/>
        <w:contextualSpacing/>
        <w:jc w:val="left"/>
        <w:rPr>
          <w:rFonts w:ascii="Calibri" w:hAnsi="Calibri" w:cs="Calibri"/>
          <w:color w:val="000000"/>
          <w:sz w:val="20"/>
          <w:szCs w:val="20"/>
          <w:lang w:eastAsia="pl-PL"/>
        </w:rPr>
      </w:pPr>
      <w:r w:rsidRPr="0088661B">
        <w:rPr>
          <w:rFonts w:ascii="Calibri" w:hAnsi="Calibri" w:cs="Calibri"/>
          <w:color w:val="000000"/>
          <w:sz w:val="20"/>
          <w:szCs w:val="20"/>
          <w:lang w:eastAsia="pl-PL"/>
        </w:rPr>
        <w:t>o charakterze terrorystycznym, o którym mowa w art. 115 § 20 Kodeksu karnego, lub mające na celu popełnienie tego przestępstwa,</w:t>
      </w:r>
    </w:p>
    <w:p w14:paraId="0EAD6E9B" w14:textId="44008CB1" w:rsidR="0088661B" w:rsidRDefault="00D46021" w:rsidP="007C6B66">
      <w:pPr>
        <w:numPr>
          <w:ilvl w:val="0"/>
          <w:numId w:val="33"/>
        </w:numPr>
        <w:tabs>
          <w:tab w:val="left" w:pos="1276"/>
          <w:tab w:val="left" w:pos="1701"/>
        </w:tabs>
        <w:spacing w:after="0"/>
        <w:ind w:left="1701"/>
        <w:contextualSpacing/>
        <w:jc w:val="left"/>
        <w:rPr>
          <w:rFonts w:ascii="Calibri" w:hAnsi="Calibri" w:cs="Calibri"/>
          <w:color w:val="000000"/>
          <w:sz w:val="20"/>
          <w:szCs w:val="20"/>
          <w:lang w:eastAsia="pl-PL"/>
        </w:rPr>
      </w:pPr>
      <w:r w:rsidRPr="0088661B">
        <w:rPr>
          <w:rFonts w:ascii="Calibri" w:hAnsi="Calibri" w:cs="Calibri"/>
          <w:color w:val="000000"/>
          <w:sz w:val="20"/>
          <w:szCs w:val="20"/>
          <w:lang w:eastAsia="pl-PL"/>
        </w:rPr>
        <w:lastRenderedPageBreak/>
        <w:t>powierzenia wykonywania pracy małoletniemu cudzoziemcowi, o którym mowa w art. 9 ust. 2 ustawy z dnia 15 czerwca 2012 r. o skutkach powierzania wykonywania pracy cudzoziemcom przebywającym wbrew przepisom na terytorium Rzeczypospolitej</w:t>
      </w:r>
      <w:r w:rsidR="0000679B">
        <w:rPr>
          <w:rFonts w:ascii="Calibri" w:hAnsi="Calibri" w:cs="Calibri"/>
          <w:color w:val="000000"/>
          <w:sz w:val="20"/>
          <w:szCs w:val="20"/>
          <w:lang w:eastAsia="pl-PL"/>
        </w:rPr>
        <w:t xml:space="preserve"> Polskiej</w:t>
      </w:r>
      <w:r w:rsidRPr="0088661B">
        <w:rPr>
          <w:rFonts w:ascii="Calibri" w:hAnsi="Calibri" w:cs="Calibri"/>
          <w:color w:val="000000"/>
          <w:sz w:val="20"/>
          <w:szCs w:val="20"/>
          <w:lang w:eastAsia="pl-PL"/>
        </w:rPr>
        <w:t xml:space="preserve"> (</w:t>
      </w:r>
      <w:proofErr w:type="spellStart"/>
      <w:r w:rsidRPr="0088661B">
        <w:rPr>
          <w:rFonts w:ascii="Calibri" w:hAnsi="Calibri" w:cs="Calibri"/>
          <w:color w:val="000000"/>
          <w:sz w:val="20"/>
          <w:szCs w:val="20"/>
          <w:lang w:eastAsia="pl-PL"/>
        </w:rPr>
        <w:t>t.j</w:t>
      </w:r>
      <w:proofErr w:type="spellEnd"/>
      <w:r w:rsidRPr="0088661B">
        <w:rPr>
          <w:rFonts w:ascii="Calibri" w:hAnsi="Calibri" w:cs="Calibri"/>
          <w:color w:val="000000"/>
          <w:sz w:val="20"/>
          <w:szCs w:val="20"/>
          <w:lang w:eastAsia="pl-PL"/>
        </w:rPr>
        <w:t>. Dz. U. z 2025 r. poz. 1567),</w:t>
      </w:r>
    </w:p>
    <w:p w14:paraId="2E78DADF" w14:textId="77777777" w:rsidR="0088661B" w:rsidRDefault="00D46021" w:rsidP="007C6B66">
      <w:pPr>
        <w:numPr>
          <w:ilvl w:val="0"/>
          <w:numId w:val="33"/>
        </w:numPr>
        <w:tabs>
          <w:tab w:val="left" w:pos="1276"/>
          <w:tab w:val="left" w:pos="1701"/>
        </w:tabs>
        <w:spacing w:after="0"/>
        <w:ind w:left="1701"/>
        <w:contextualSpacing/>
        <w:jc w:val="left"/>
        <w:rPr>
          <w:rFonts w:ascii="Calibri" w:hAnsi="Calibri" w:cs="Calibri"/>
          <w:color w:val="000000"/>
          <w:sz w:val="20"/>
          <w:szCs w:val="20"/>
          <w:lang w:eastAsia="pl-PL"/>
        </w:rPr>
      </w:pPr>
      <w:r w:rsidRPr="0088661B">
        <w:rPr>
          <w:rFonts w:ascii="Calibri" w:hAnsi="Calibri" w:cs="Calibri"/>
          <w:color w:val="000000"/>
          <w:sz w:val="20"/>
          <w:szCs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D715714" w14:textId="642234DF" w:rsidR="00D46021" w:rsidRPr="0088661B" w:rsidRDefault="00D46021" w:rsidP="007C6B66">
      <w:pPr>
        <w:numPr>
          <w:ilvl w:val="0"/>
          <w:numId w:val="33"/>
        </w:numPr>
        <w:tabs>
          <w:tab w:val="left" w:pos="1276"/>
          <w:tab w:val="left" w:pos="1701"/>
        </w:tabs>
        <w:spacing w:after="0"/>
        <w:ind w:left="1701"/>
        <w:contextualSpacing/>
        <w:jc w:val="left"/>
        <w:rPr>
          <w:rFonts w:ascii="Calibri" w:hAnsi="Calibri" w:cs="Calibri"/>
          <w:color w:val="000000"/>
          <w:sz w:val="20"/>
          <w:szCs w:val="20"/>
          <w:lang w:eastAsia="pl-PL"/>
        </w:rPr>
      </w:pPr>
      <w:r w:rsidRPr="0088661B">
        <w:rPr>
          <w:rFonts w:ascii="Calibri" w:hAnsi="Calibri" w:cs="Calibri"/>
          <w:color w:val="000000"/>
          <w:sz w:val="20"/>
          <w:szCs w:val="20"/>
          <w:lang w:eastAsia="pl-PL"/>
        </w:rPr>
        <w:t>o którym mowa w art. 9 ust. 1 i 3 lub art. 10 ustawy z dnia 15 czerwca 2012 r. o skutkach powierzania wykonywania pracy cudzoziemcom przebywającym wbrew przepisom na</w:t>
      </w:r>
      <w:r w:rsidR="00902280" w:rsidRPr="0088661B">
        <w:rPr>
          <w:rFonts w:ascii="Calibri" w:hAnsi="Calibri" w:cs="Calibri"/>
          <w:color w:val="000000"/>
          <w:sz w:val="20"/>
          <w:szCs w:val="20"/>
          <w:lang w:eastAsia="pl-PL"/>
        </w:rPr>
        <w:t> </w:t>
      </w:r>
      <w:r w:rsidRPr="0088661B">
        <w:rPr>
          <w:rFonts w:ascii="Calibri" w:hAnsi="Calibri" w:cs="Calibri"/>
          <w:color w:val="000000"/>
          <w:sz w:val="20"/>
          <w:szCs w:val="20"/>
          <w:lang w:eastAsia="pl-PL"/>
        </w:rPr>
        <w:t>terytorium Rzeczypospolitej Polskiej</w:t>
      </w:r>
      <w:r w:rsidR="0000679B">
        <w:rPr>
          <w:rFonts w:ascii="Calibri" w:hAnsi="Calibri" w:cs="Calibri"/>
          <w:color w:val="000000"/>
          <w:sz w:val="20"/>
          <w:szCs w:val="20"/>
          <w:lang w:eastAsia="pl-PL"/>
        </w:rPr>
        <w:t xml:space="preserve"> </w:t>
      </w:r>
      <w:r w:rsidR="0000679B" w:rsidRPr="0088661B">
        <w:rPr>
          <w:rFonts w:ascii="Calibri" w:hAnsi="Calibri" w:cs="Calibri"/>
          <w:color w:val="000000"/>
          <w:sz w:val="20"/>
          <w:szCs w:val="20"/>
          <w:lang w:eastAsia="pl-PL"/>
        </w:rPr>
        <w:t>(</w:t>
      </w:r>
      <w:proofErr w:type="spellStart"/>
      <w:r w:rsidR="0000679B" w:rsidRPr="0088661B">
        <w:rPr>
          <w:rFonts w:ascii="Calibri" w:hAnsi="Calibri" w:cs="Calibri"/>
          <w:color w:val="000000"/>
          <w:sz w:val="20"/>
          <w:szCs w:val="20"/>
          <w:lang w:eastAsia="pl-PL"/>
        </w:rPr>
        <w:t>t.j</w:t>
      </w:r>
      <w:proofErr w:type="spellEnd"/>
      <w:r w:rsidR="0000679B" w:rsidRPr="0088661B">
        <w:rPr>
          <w:rFonts w:ascii="Calibri" w:hAnsi="Calibri" w:cs="Calibri"/>
          <w:color w:val="000000"/>
          <w:sz w:val="20"/>
          <w:szCs w:val="20"/>
          <w:lang w:eastAsia="pl-PL"/>
        </w:rPr>
        <w:t>. Dz. U. z 2025 r. poz. 1567),</w:t>
      </w:r>
    </w:p>
    <w:p w14:paraId="302691B4" w14:textId="77777777" w:rsidR="00D46021" w:rsidRPr="00D46021" w:rsidRDefault="00D46021" w:rsidP="00D46021">
      <w:pPr>
        <w:tabs>
          <w:tab w:val="left" w:pos="1276"/>
          <w:tab w:val="left" w:pos="1560"/>
        </w:tabs>
        <w:spacing w:after="0"/>
        <w:ind w:left="1429" w:firstLine="0"/>
        <w:contextualSpacing/>
        <w:jc w:val="left"/>
        <w:rPr>
          <w:rFonts w:ascii="Calibri" w:hAnsi="Calibri" w:cs="Calibri"/>
          <w:color w:val="000000"/>
          <w:sz w:val="20"/>
          <w:szCs w:val="20"/>
          <w:lang w:eastAsia="pl-PL"/>
        </w:rPr>
      </w:pPr>
      <w:r w:rsidRPr="00D46021">
        <w:rPr>
          <w:rFonts w:ascii="Calibri" w:hAnsi="Calibri" w:cs="Calibri"/>
          <w:color w:val="000000"/>
          <w:sz w:val="20"/>
          <w:szCs w:val="20"/>
          <w:lang w:eastAsia="pl-PL"/>
        </w:rPr>
        <w:t>- lub za odpowiedni czyn zabroniony określony w przepisach prawa obcego;</w:t>
      </w:r>
    </w:p>
    <w:p w14:paraId="52B06E8C" w14:textId="054A39C0" w:rsid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403FB5">
        <w:rPr>
          <w:rFonts w:ascii="Calibri" w:hAnsi="Calibri" w:cs="Calibri"/>
          <w:color w:val="000000"/>
          <w:sz w:val="20"/>
          <w:szCs w:val="20"/>
        </w:rPr>
        <w:t>jeżeli urzędującego członka jego organu zarządzającego lub nadzorczego, wspólnika spółki w</w:t>
      </w:r>
      <w:r w:rsidR="00403FB5">
        <w:rPr>
          <w:rFonts w:ascii="Calibri" w:hAnsi="Calibri" w:cs="Calibri"/>
          <w:color w:val="000000"/>
          <w:sz w:val="20"/>
          <w:szCs w:val="20"/>
        </w:rPr>
        <w:t> </w:t>
      </w:r>
      <w:r w:rsidRPr="00403FB5">
        <w:rPr>
          <w:rFonts w:ascii="Calibri" w:hAnsi="Calibri" w:cs="Calibri"/>
          <w:color w:val="000000"/>
          <w:sz w:val="20"/>
          <w:szCs w:val="20"/>
        </w:rPr>
        <w:t>spółce jawnej lub partnerskiej albo komplementariusza w spółce komandytowej lub</w:t>
      </w:r>
      <w:r w:rsidR="00403FB5">
        <w:rPr>
          <w:rFonts w:ascii="Calibri" w:hAnsi="Calibri" w:cs="Calibri"/>
          <w:color w:val="000000"/>
          <w:sz w:val="20"/>
          <w:szCs w:val="20"/>
        </w:rPr>
        <w:t> </w:t>
      </w:r>
      <w:r w:rsidRPr="00403FB5">
        <w:rPr>
          <w:rFonts w:ascii="Calibri" w:hAnsi="Calibri" w:cs="Calibri"/>
          <w:color w:val="000000"/>
          <w:sz w:val="20"/>
          <w:szCs w:val="20"/>
        </w:rPr>
        <w:t xml:space="preserve">komandytowo-akcyjnej lub prokurenta prawomocnie skazano za przestępstwo, o którym mowa w pkt </w:t>
      </w:r>
      <w:r w:rsidR="000F79B6">
        <w:rPr>
          <w:rFonts w:ascii="Calibri" w:hAnsi="Calibri" w:cs="Calibri"/>
          <w:color w:val="000000"/>
          <w:sz w:val="20"/>
          <w:szCs w:val="20"/>
        </w:rPr>
        <w:t>1</w:t>
      </w:r>
      <w:r w:rsidR="00C96D0C">
        <w:rPr>
          <w:rFonts w:ascii="Calibri" w:hAnsi="Calibri" w:cs="Calibri"/>
          <w:color w:val="000000"/>
          <w:sz w:val="20"/>
          <w:szCs w:val="20"/>
        </w:rPr>
        <w:t>2</w:t>
      </w:r>
      <w:r w:rsidRPr="00403FB5">
        <w:rPr>
          <w:rFonts w:ascii="Calibri" w:hAnsi="Calibri" w:cs="Calibri"/>
          <w:color w:val="000000"/>
          <w:sz w:val="20"/>
          <w:szCs w:val="20"/>
        </w:rPr>
        <w:t>.</w:t>
      </w:r>
      <w:r w:rsidR="007C6B66">
        <w:rPr>
          <w:rFonts w:ascii="Calibri" w:hAnsi="Calibri" w:cs="Calibri"/>
          <w:color w:val="000000"/>
          <w:sz w:val="20"/>
          <w:szCs w:val="20"/>
        </w:rPr>
        <w:t>7</w:t>
      </w:r>
      <w:r w:rsidRPr="00403FB5">
        <w:rPr>
          <w:rFonts w:ascii="Calibri" w:hAnsi="Calibri" w:cs="Calibri"/>
          <w:color w:val="000000"/>
          <w:sz w:val="20"/>
          <w:szCs w:val="20"/>
        </w:rPr>
        <w:t>.1;</w:t>
      </w:r>
    </w:p>
    <w:p w14:paraId="558DC7A0" w14:textId="77777777" w:rsidR="00A64D3A" w:rsidRP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8661B">
        <w:rPr>
          <w:rFonts w:ascii="Calibri" w:hAnsi="Calibri" w:cs="Calibri"/>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w:t>
      </w:r>
      <w:r w:rsidR="00403FB5" w:rsidRPr="0088661B">
        <w:rPr>
          <w:rFonts w:ascii="Calibri" w:hAnsi="Calibri" w:cs="Calibri"/>
          <w:color w:val="000000"/>
          <w:sz w:val="20"/>
          <w:szCs w:val="20"/>
        </w:rPr>
        <w:t> </w:t>
      </w:r>
      <w:r w:rsidRPr="0088661B">
        <w:rPr>
          <w:rFonts w:ascii="Calibri" w:hAnsi="Calibri" w:cs="Calibri"/>
          <w:color w:val="000000"/>
          <w:sz w:val="20"/>
          <w:szCs w:val="20"/>
        </w:rPr>
        <w:t>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B302C01" w14:textId="77777777" w:rsid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A64D3A">
        <w:rPr>
          <w:rFonts w:ascii="Calibri" w:hAnsi="Calibri" w:cs="Calibri"/>
          <w:color w:val="000000"/>
          <w:sz w:val="20"/>
          <w:szCs w:val="20"/>
        </w:rPr>
        <w:t>wobec którego orzeczono zakaz ubiegania się o zamówienia publiczne;</w:t>
      </w:r>
    </w:p>
    <w:p w14:paraId="4214E4E6" w14:textId="0B7DB402" w:rsid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8661B">
        <w:rPr>
          <w:rFonts w:ascii="Calibri" w:hAnsi="Calibri" w:cs="Calibri"/>
          <w:color w:val="000000"/>
          <w:sz w:val="20"/>
          <w:szCs w:val="20"/>
        </w:rPr>
        <w:t xml:space="preserve">jeżeli Zamawiający może stwierdzić, na podstawie wiarygodnych przesłanek, że Wykonawca zawarł z innymi wykonawcami porozumienie mające na celu zakłócenie konkurencji, </w:t>
      </w:r>
      <w:r w:rsidR="00E3167B">
        <w:rPr>
          <w:rFonts w:ascii="Calibri" w:hAnsi="Calibri" w:cs="Calibri"/>
          <w:color w:val="000000"/>
          <w:sz w:val="20"/>
          <w:szCs w:val="20"/>
        </w:rPr>
        <w:br/>
      </w:r>
      <w:r w:rsidRPr="0088661B">
        <w:rPr>
          <w:rFonts w:ascii="Calibri" w:hAnsi="Calibri" w:cs="Calibri"/>
          <w:color w:val="000000"/>
          <w:sz w:val="20"/>
          <w:szCs w:val="20"/>
        </w:rPr>
        <w:t>w szczególności jeżeli należąc do tej samej grupy kapitałowej w rozumieniu ustawy z dnia 16 lutego 2007 r. o ochronie konkurencji i konsumentów</w:t>
      </w:r>
      <w:r w:rsidR="00E3167B">
        <w:rPr>
          <w:rFonts w:ascii="Calibri" w:hAnsi="Calibri" w:cs="Calibri"/>
          <w:color w:val="000000"/>
          <w:sz w:val="20"/>
          <w:szCs w:val="20"/>
        </w:rPr>
        <w:t xml:space="preserve"> </w:t>
      </w:r>
      <w:r w:rsidR="00E3167B" w:rsidRPr="0088661B">
        <w:rPr>
          <w:rFonts w:ascii="Calibri" w:hAnsi="Calibri" w:cs="Calibri"/>
          <w:color w:val="000000"/>
          <w:sz w:val="20"/>
          <w:szCs w:val="20"/>
        </w:rPr>
        <w:t>(</w:t>
      </w:r>
      <w:proofErr w:type="spellStart"/>
      <w:r w:rsidR="00E3167B" w:rsidRPr="0088661B">
        <w:rPr>
          <w:rFonts w:ascii="Calibri" w:hAnsi="Calibri" w:cs="Calibri"/>
          <w:color w:val="000000"/>
          <w:sz w:val="20"/>
          <w:szCs w:val="20"/>
        </w:rPr>
        <w:t>t.j</w:t>
      </w:r>
      <w:proofErr w:type="spellEnd"/>
      <w:r w:rsidR="00E3167B" w:rsidRPr="0088661B">
        <w:rPr>
          <w:rFonts w:ascii="Calibri" w:hAnsi="Calibri" w:cs="Calibri"/>
          <w:color w:val="000000"/>
          <w:sz w:val="20"/>
          <w:szCs w:val="20"/>
        </w:rPr>
        <w:t>. Dz. U. z 2025 r. poz. 1714),</w:t>
      </w:r>
      <w:r w:rsidRPr="0088661B">
        <w:rPr>
          <w:rFonts w:ascii="Calibri" w:hAnsi="Calibri" w:cs="Calibri"/>
          <w:color w:val="000000"/>
          <w:sz w:val="20"/>
          <w:szCs w:val="20"/>
        </w:rPr>
        <w:t>, złożyli odrębne oferty, oferty częściowe lub wnioski o dopuszczenie do udziału w postępowaniu, chyba że wykażą, że przygotowali te oferty lub wnioski niezależnie od siebie</w:t>
      </w:r>
      <w:r w:rsidR="0088661B">
        <w:rPr>
          <w:rFonts w:ascii="Calibri" w:hAnsi="Calibri" w:cs="Calibri"/>
          <w:color w:val="000000"/>
          <w:sz w:val="20"/>
          <w:szCs w:val="20"/>
        </w:rPr>
        <w:t>;</w:t>
      </w:r>
    </w:p>
    <w:p w14:paraId="369E30C9" w14:textId="007120DC" w:rsidR="00A64D3A" w:rsidRP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8661B">
        <w:rPr>
          <w:rFonts w:ascii="Calibri" w:hAnsi="Calibri" w:cs="Calibri"/>
          <w:color w:val="000000"/>
          <w:sz w:val="20"/>
          <w:szCs w:val="20"/>
        </w:rPr>
        <w:t>jeżeli doszło do zakłócenia konkurencji wynikającej z tego, że Wykonawca lub podmiot, który należy z Wykonawcą do tej samej grupy kapitałowej w rozumieniu ustawy z dnia 16 lutego 2007 r. o ochronie konkurencji i konsumentów (</w:t>
      </w:r>
      <w:proofErr w:type="spellStart"/>
      <w:r w:rsidRPr="0088661B">
        <w:rPr>
          <w:rFonts w:ascii="Calibri" w:hAnsi="Calibri" w:cs="Calibri"/>
          <w:color w:val="000000"/>
          <w:sz w:val="20"/>
          <w:szCs w:val="20"/>
        </w:rPr>
        <w:t>t.j</w:t>
      </w:r>
      <w:proofErr w:type="spellEnd"/>
      <w:r w:rsidRPr="0088661B">
        <w:rPr>
          <w:rFonts w:ascii="Calibri" w:hAnsi="Calibri" w:cs="Calibri"/>
          <w:color w:val="000000"/>
          <w:sz w:val="20"/>
          <w:szCs w:val="20"/>
        </w:rPr>
        <w:t>. Dz. U. z 202</w:t>
      </w:r>
      <w:r w:rsidR="0029503D" w:rsidRPr="0088661B">
        <w:rPr>
          <w:rFonts w:ascii="Calibri" w:hAnsi="Calibri" w:cs="Calibri"/>
          <w:color w:val="000000"/>
          <w:sz w:val="20"/>
          <w:szCs w:val="20"/>
        </w:rPr>
        <w:t>5</w:t>
      </w:r>
      <w:r w:rsidRPr="0088661B">
        <w:rPr>
          <w:rFonts w:ascii="Calibri" w:hAnsi="Calibri" w:cs="Calibri"/>
          <w:color w:val="000000"/>
          <w:sz w:val="20"/>
          <w:szCs w:val="20"/>
        </w:rPr>
        <w:t xml:space="preserve"> r. poz. 1</w:t>
      </w:r>
      <w:r w:rsidR="0029503D" w:rsidRPr="0088661B">
        <w:rPr>
          <w:rFonts w:ascii="Calibri" w:hAnsi="Calibri" w:cs="Calibri"/>
          <w:color w:val="000000"/>
          <w:sz w:val="20"/>
          <w:szCs w:val="20"/>
        </w:rPr>
        <w:t>714</w:t>
      </w:r>
      <w:r w:rsidRPr="0088661B">
        <w:rPr>
          <w:rFonts w:ascii="Calibri" w:hAnsi="Calibri" w:cs="Calibri"/>
          <w:color w:val="000000"/>
          <w:sz w:val="20"/>
          <w:szCs w:val="20"/>
        </w:rPr>
        <w:t xml:space="preserve">), doradzał lub </w:t>
      </w:r>
      <w:r w:rsidR="0094264D">
        <w:rPr>
          <w:rFonts w:ascii="Calibri" w:hAnsi="Calibri" w:cs="Calibri"/>
          <w:color w:val="000000"/>
          <w:sz w:val="20"/>
          <w:szCs w:val="20"/>
        </w:rPr>
        <w:br/>
      </w:r>
      <w:r w:rsidRPr="0088661B">
        <w:rPr>
          <w:rFonts w:ascii="Calibri" w:hAnsi="Calibri" w:cs="Calibri"/>
          <w:color w:val="000000"/>
          <w:sz w:val="20"/>
          <w:szCs w:val="20"/>
        </w:rPr>
        <w:t xml:space="preserve">w inny sposób był zaangażowany w przygotowanie postępowania o udzielenie tego zamówienia. </w:t>
      </w:r>
    </w:p>
    <w:p w14:paraId="6DC251B4" w14:textId="77777777" w:rsidR="0088661B" w:rsidRDefault="00A64D3A" w:rsidP="00B71E0F">
      <w:pPr>
        <w:pStyle w:val="Akapitzlist"/>
        <w:spacing w:after="0"/>
        <w:ind w:left="1418" w:firstLine="0"/>
        <w:jc w:val="left"/>
        <w:rPr>
          <w:rFonts w:ascii="Calibri" w:hAnsi="Calibri" w:cs="Calibri"/>
          <w:color w:val="000000"/>
          <w:sz w:val="20"/>
          <w:szCs w:val="20"/>
        </w:rPr>
      </w:pPr>
      <w:r w:rsidRPr="00A64D3A">
        <w:rPr>
          <w:rFonts w:ascii="Calibri" w:hAnsi="Calibri" w:cs="Calibri"/>
          <w:color w:val="000000"/>
          <w:sz w:val="20"/>
          <w:szCs w:val="20"/>
        </w:rPr>
        <w:t>Zamawiający podejmuje odpowiednie środki w celu zagwarantowania, że udział tego Wykonawcy w postępowaniu nie zakłóci konkurencji, w szczególności przekazuje pozostałym wykonawcom istotne informacje, które przekazał lub uzyskał w związku z zaangażowaniem Wykonawcy lub tego podmiotu w przygotowanie postępowania, oraz wyznacza odpowiedni termin na złożenie ofert. Zamawiający wskazuje w protokole postępowania środki mające na celu zapobieżenie zakłóceniu konkurencji.</w:t>
      </w:r>
    </w:p>
    <w:p w14:paraId="52C5598E" w14:textId="1DB4C77C" w:rsidR="00A64D3A" w:rsidRPr="00A64D3A" w:rsidRDefault="00A64D3A" w:rsidP="00B71E0F">
      <w:pPr>
        <w:pStyle w:val="Akapitzlist"/>
        <w:spacing w:after="0"/>
        <w:ind w:left="1418" w:firstLine="0"/>
        <w:jc w:val="left"/>
        <w:rPr>
          <w:rFonts w:ascii="Calibri" w:hAnsi="Calibri" w:cs="Calibri"/>
          <w:color w:val="000000"/>
          <w:sz w:val="20"/>
          <w:szCs w:val="20"/>
        </w:rPr>
      </w:pPr>
      <w:r w:rsidRPr="00A64D3A">
        <w:rPr>
          <w:rFonts w:ascii="Calibri" w:hAnsi="Calibri" w:cs="Calibri"/>
          <w:color w:val="000000"/>
          <w:sz w:val="20"/>
          <w:szCs w:val="20"/>
        </w:rPr>
        <w:t xml:space="preserve">Wykonawca zaangażowany w przygotowanie postępowania o udzielenie zamówienia, </w:t>
      </w:r>
      <w:r w:rsidR="00ED04AF">
        <w:rPr>
          <w:rFonts w:ascii="Calibri" w:hAnsi="Calibri" w:cs="Calibri"/>
          <w:color w:val="000000"/>
          <w:sz w:val="20"/>
          <w:szCs w:val="20"/>
        </w:rPr>
        <w:br/>
      </w:r>
      <w:r w:rsidRPr="00A64D3A">
        <w:rPr>
          <w:rFonts w:ascii="Calibri" w:hAnsi="Calibri" w:cs="Calibri"/>
          <w:color w:val="000000"/>
          <w:sz w:val="20"/>
          <w:szCs w:val="20"/>
        </w:rPr>
        <w:t xml:space="preserve">o którym </w:t>
      </w:r>
      <w:r w:rsidRPr="00ED04AF">
        <w:rPr>
          <w:rFonts w:ascii="Calibri" w:hAnsi="Calibri" w:cs="Calibri"/>
          <w:color w:val="000000"/>
          <w:sz w:val="20"/>
          <w:szCs w:val="20"/>
        </w:rPr>
        <w:t xml:space="preserve">mowa w pkt. </w:t>
      </w:r>
      <w:r w:rsidR="000F79B6" w:rsidRPr="00ED04AF">
        <w:rPr>
          <w:rFonts w:ascii="Calibri" w:hAnsi="Calibri" w:cs="Calibri"/>
          <w:color w:val="000000"/>
          <w:sz w:val="20"/>
          <w:szCs w:val="20"/>
        </w:rPr>
        <w:t>1</w:t>
      </w:r>
      <w:r w:rsidR="00ED04AF" w:rsidRPr="00ED04AF">
        <w:rPr>
          <w:rFonts w:ascii="Calibri" w:hAnsi="Calibri" w:cs="Calibri"/>
          <w:color w:val="000000"/>
          <w:sz w:val="20"/>
          <w:szCs w:val="20"/>
        </w:rPr>
        <w:t>2</w:t>
      </w:r>
      <w:r w:rsidRPr="00ED04AF">
        <w:rPr>
          <w:rFonts w:ascii="Calibri" w:hAnsi="Calibri" w:cs="Calibri"/>
          <w:color w:val="000000"/>
          <w:sz w:val="20"/>
          <w:szCs w:val="20"/>
        </w:rPr>
        <w:t>.</w:t>
      </w:r>
      <w:r w:rsidR="009D7E65">
        <w:rPr>
          <w:rFonts w:ascii="Calibri" w:hAnsi="Calibri" w:cs="Calibri"/>
          <w:color w:val="000000"/>
          <w:sz w:val="20"/>
          <w:szCs w:val="20"/>
        </w:rPr>
        <w:t>7</w:t>
      </w:r>
      <w:r w:rsidRPr="00ED04AF">
        <w:rPr>
          <w:rFonts w:ascii="Calibri" w:hAnsi="Calibri" w:cs="Calibri"/>
          <w:color w:val="000000"/>
          <w:sz w:val="20"/>
          <w:szCs w:val="20"/>
        </w:rPr>
        <w:t>.6 podlega wykluczeniu</w:t>
      </w:r>
      <w:r w:rsidRPr="00A64D3A">
        <w:rPr>
          <w:rFonts w:ascii="Calibri" w:hAnsi="Calibri" w:cs="Calibri"/>
          <w:color w:val="000000"/>
          <w:sz w:val="20"/>
          <w:szCs w:val="20"/>
        </w:rPr>
        <w:t xml:space="preserve"> z tego postępowania wyłącznie </w:t>
      </w:r>
      <w:r w:rsidR="00064566">
        <w:rPr>
          <w:rFonts w:ascii="Calibri" w:hAnsi="Calibri" w:cs="Calibri"/>
          <w:color w:val="000000"/>
          <w:sz w:val="20"/>
          <w:szCs w:val="20"/>
        </w:rPr>
        <w:br/>
      </w:r>
      <w:r w:rsidRPr="00A64D3A">
        <w:rPr>
          <w:rFonts w:ascii="Calibri" w:hAnsi="Calibri" w:cs="Calibri"/>
          <w:color w:val="000000"/>
          <w:sz w:val="20"/>
          <w:szCs w:val="20"/>
        </w:rPr>
        <w:t xml:space="preserve">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zaangażowanie w przygotowanie postępowania </w:t>
      </w:r>
      <w:r w:rsidR="00ED04AF">
        <w:rPr>
          <w:rFonts w:ascii="Calibri" w:hAnsi="Calibri" w:cs="Calibri"/>
          <w:color w:val="000000"/>
          <w:sz w:val="20"/>
          <w:szCs w:val="20"/>
        </w:rPr>
        <w:br/>
      </w:r>
      <w:r w:rsidRPr="00A64D3A">
        <w:rPr>
          <w:rFonts w:ascii="Calibri" w:hAnsi="Calibri" w:cs="Calibri"/>
          <w:color w:val="000000"/>
          <w:sz w:val="20"/>
          <w:szCs w:val="20"/>
        </w:rPr>
        <w:t>o udzielenie zamówienia nie zakłóci konkurencji;</w:t>
      </w:r>
    </w:p>
    <w:p w14:paraId="78097D77" w14:textId="77777777" w:rsid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A64D3A">
        <w:rPr>
          <w:rFonts w:ascii="Calibri" w:hAnsi="Calibri" w:cs="Calibri"/>
          <w:color w:val="00000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F1F391D" w14:textId="77777777" w:rsidR="00A64D3A" w:rsidRP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8661B">
        <w:rPr>
          <w:rFonts w:ascii="Calibri" w:hAnsi="Calibri" w:cs="Calibri"/>
          <w:color w:val="000000"/>
          <w:sz w:val="20"/>
          <w:szCs w:val="20"/>
        </w:rPr>
        <w:lastRenderedPageBreak/>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BDEE32F" w14:textId="0A014E2B" w:rsid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A64D3A">
        <w:rPr>
          <w:rFonts w:ascii="Calibri" w:hAnsi="Calibri" w:cs="Calibri"/>
          <w:color w:val="000000"/>
          <w:sz w:val="20"/>
          <w:szCs w:val="20"/>
        </w:rPr>
        <w:t xml:space="preserve">jeżeli występuje konflikt interesów, o którym </w:t>
      </w:r>
      <w:r w:rsidRPr="00ED04AF">
        <w:rPr>
          <w:rFonts w:ascii="Calibri" w:hAnsi="Calibri" w:cs="Calibri"/>
          <w:color w:val="000000"/>
          <w:sz w:val="20"/>
          <w:szCs w:val="20"/>
        </w:rPr>
        <w:t xml:space="preserve">mowa w pkt </w:t>
      </w:r>
      <w:r w:rsidR="00ED04AF" w:rsidRPr="00ED04AF">
        <w:rPr>
          <w:rFonts w:ascii="Calibri" w:hAnsi="Calibri" w:cs="Calibri"/>
          <w:color w:val="000000"/>
          <w:sz w:val="20"/>
          <w:szCs w:val="20"/>
        </w:rPr>
        <w:t xml:space="preserve">10 </w:t>
      </w:r>
      <w:r w:rsidRPr="00ED04AF">
        <w:rPr>
          <w:rFonts w:ascii="Calibri" w:hAnsi="Calibri" w:cs="Calibri"/>
          <w:color w:val="000000"/>
          <w:sz w:val="20"/>
          <w:szCs w:val="20"/>
        </w:rPr>
        <w:t>IDW,</w:t>
      </w:r>
      <w:r w:rsidRPr="00A64D3A">
        <w:rPr>
          <w:rFonts w:ascii="Calibri" w:hAnsi="Calibri" w:cs="Calibri"/>
          <w:color w:val="000000"/>
          <w:sz w:val="20"/>
          <w:szCs w:val="20"/>
        </w:rPr>
        <w:t xml:space="preserve"> a którego nie można skutecznie wyeliminować w inny sposób niż przez wykluczenie Wykonawcy;</w:t>
      </w:r>
    </w:p>
    <w:p w14:paraId="00BE26CB" w14:textId="77777777" w:rsid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8661B">
        <w:rPr>
          <w:rFonts w:ascii="Calibri" w:hAnsi="Calibri" w:cs="Calibri"/>
          <w:color w:val="000000"/>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w:t>
      </w:r>
      <w:r w:rsidR="008A2EFC" w:rsidRPr="0088661B">
        <w:rPr>
          <w:rFonts w:ascii="Calibri" w:hAnsi="Calibri" w:cs="Calibri"/>
          <w:color w:val="000000"/>
          <w:sz w:val="20"/>
          <w:szCs w:val="20"/>
        </w:rPr>
        <w:t> </w:t>
      </w:r>
      <w:r w:rsidRPr="0088661B">
        <w:rPr>
          <w:rFonts w:ascii="Calibri" w:hAnsi="Calibri" w:cs="Calibri"/>
          <w:color w:val="000000"/>
          <w:sz w:val="20"/>
          <w:szCs w:val="20"/>
        </w:rPr>
        <w:t>realizacji uprawnień z tytułu rękojmi za wady;</w:t>
      </w:r>
    </w:p>
    <w:p w14:paraId="19E2ED60" w14:textId="77777777" w:rsid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8661B">
        <w:rPr>
          <w:rFonts w:ascii="Calibri" w:hAnsi="Calibri" w:cs="Calibri"/>
          <w:color w:val="000000"/>
          <w:sz w:val="20"/>
          <w:szCs w:val="20"/>
        </w:rPr>
        <w:t>który w wyniku zamierzonego działania lub rażącego niedbalstwa wprowadził Zamawiającego w</w:t>
      </w:r>
      <w:r w:rsidR="00F5532A" w:rsidRPr="0088661B">
        <w:rPr>
          <w:rFonts w:ascii="Calibri" w:hAnsi="Calibri" w:cs="Calibri"/>
          <w:color w:val="000000"/>
          <w:sz w:val="20"/>
          <w:szCs w:val="20"/>
        </w:rPr>
        <w:t> </w:t>
      </w:r>
      <w:r w:rsidRPr="0088661B">
        <w:rPr>
          <w:rFonts w:ascii="Calibri" w:hAnsi="Calibri" w:cs="Calibri"/>
          <w:color w:val="000000"/>
          <w:sz w:val="20"/>
          <w:szCs w:val="20"/>
        </w:rPr>
        <w:t>błąd przy przedstawianiu informacji, że nie podlega wykluczeniu, spełnia warunki udziału w</w:t>
      </w:r>
      <w:r w:rsidR="00F5532A" w:rsidRPr="0088661B">
        <w:rPr>
          <w:rFonts w:ascii="Calibri" w:hAnsi="Calibri" w:cs="Calibri"/>
          <w:color w:val="000000"/>
          <w:sz w:val="20"/>
          <w:szCs w:val="20"/>
        </w:rPr>
        <w:t> </w:t>
      </w:r>
      <w:r w:rsidRPr="0088661B">
        <w:rPr>
          <w:rFonts w:ascii="Calibri" w:hAnsi="Calibri" w:cs="Calibri"/>
          <w:color w:val="000000"/>
          <w:sz w:val="20"/>
          <w:szCs w:val="20"/>
        </w:rPr>
        <w:t>postępowaniu lub kryteria selekcji, co mogło mieć istotny wpływ na decyzje podejmowane przez Zamawiającego w postępowaniu o udzielenie zamówienia, lub który zataił te informacje lub</w:t>
      </w:r>
      <w:r w:rsidR="004D7178" w:rsidRPr="0088661B">
        <w:rPr>
          <w:rFonts w:ascii="Calibri" w:hAnsi="Calibri" w:cs="Calibri"/>
          <w:color w:val="000000"/>
          <w:sz w:val="20"/>
          <w:szCs w:val="20"/>
        </w:rPr>
        <w:t> </w:t>
      </w:r>
      <w:r w:rsidRPr="0088661B">
        <w:rPr>
          <w:rFonts w:ascii="Calibri" w:hAnsi="Calibri" w:cs="Calibri"/>
          <w:color w:val="000000"/>
          <w:sz w:val="20"/>
          <w:szCs w:val="20"/>
        </w:rPr>
        <w:t>nie jest w stanie przedstawić wymaganych podmiotowych środków dowodowych;</w:t>
      </w:r>
    </w:p>
    <w:p w14:paraId="31B9351F" w14:textId="77777777" w:rsid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8661B">
        <w:rPr>
          <w:rFonts w:ascii="Calibri" w:hAnsi="Calibri" w:cs="Calibri"/>
          <w:color w:val="000000"/>
          <w:sz w:val="20"/>
          <w:szCs w:val="20"/>
        </w:rPr>
        <w:t>który bezprawnie wpływał lub próbował wpływać na czynności Zamawiającego lub próbował pozyskać lub pozyskał informacje poufne, mogące dać mu przewagę w postępowaniu o</w:t>
      </w:r>
      <w:r w:rsidR="00BC1CC9" w:rsidRPr="0088661B">
        <w:rPr>
          <w:rFonts w:ascii="Calibri" w:hAnsi="Calibri" w:cs="Calibri"/>
          <w:color w:val="000000"/>
          <w:sz w:val="20"/>
          <w:szCs w:val="20"/>
        </w:rPr>
        <w:t> </w:t>
      </w:r>
      <w:r w:rsidRPr="0088661B">
        <w:rPr>
          <w:rFonts w:ascii="Calibri" w:hAnsi="Calibri" w:cs="Calibri"/>
          <w:color w:val="000000"/>
          <w:sz w:val="20"/>
          <w:szCs w:val="20"/>
        </w:rPr>
        <w:t>udzielenie zamówienia;</w:t>
      </w:r>
    </w:p>
    <w:p w14:paraId="2937C2EA" w14:textId="1DD351CB" w:rsidR="00D46021" w:rsidRPr="0088661B" w:rsidRDefault="00A64D3A"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8661B">
        <w:rPr>
          <w:rFonts w:ascii="Calibri" w:hAnsi="Calibri" w:cs="Calibri"/>
          <w:color w:val="000000"/>
          <w:sz w:val="20"/>
          <w:szCs w:val="20"/>
        </w:rPr>
        <w:t xml:space="preserve">który w wyniku lekkomyślności lub niedbalstwa przedstawił informacje wprowadzające </w:t>
      </w:r>
      <w:r w:rsidR="00CA5966">
        <w:rPr>
          <w:rFonts w:ascii="Calibri" w:hAnsi="Calibri" w:cs="Calibri"/>
          <w:color w:val="000000"/>
          <w:sz w:val="20"/>
          <w:szCs w:val="20"/>
        </w:rPr>
        <w:br/>
      </w:r>
      <w:r w:rsidRPr="0088661B">
        <w:rPr>
          <w:rFonts w:ascii="Calibri" w:hAnsi="Calibri" w:cs="Calibri"/>
          <w:color w:val="000000"/>
          <w:sz w:val="20"/>
          <w:szCs w:val="20"/>
        </w:rPr>
        <w:t xml:space="preserve">w błąd, </w:t>
      </w:r>
      <w:r w:rsidR="00CA5966">
        <w:rPr>
          <w:rFonts w:ascii="Calibri" w:hAnsi="Calibri" w:cs="Calibri"/>
          <w:color w:val="000000"/>
          <w:sz w:val="20"/>
          <w:szCs w:val="20"/>
        </w:rPr>
        <w:t>c</w:t>
      </w:r>
      <w:r w:rsidRPr="0088661B">
        <w:rPr>
          <w:rFonts w:ascii="Calibri" w:hAnsi="Calibri" w:cs="Calibri"/>
          <w:color w:val="000000"/>
          <w:sz w:val="20"/>
          <w:szCs w:val="20"/>
        </w:rPr>
        <w:t>o</w:t>
      </w:r>
      <w:r w:rsidR="00D24F27" w:rsidRPr="0088661B">
        <w:rPr>
          <w:rFonts w:ascii="Calibri" w:hAnsi="Calibri" w:cs="Calibri"/>
          <w:color w:val="000000"/>
          <w:sz w:val="20"/>
          <w:szCs w:val="20"/>
        </w:rPr>
        <w:t> </w:t>
      </w:r>
      <w:r w:rsidRPr="0088661B">
        <w:rPr>
          <w:rFonts w:ascii="Calibri" w:hAnsi="Calibri" w:cs="Calibri"/>
          <w:color w:val="000000"/>
          <w:sz w:val="20"/>
          <w:szCs w:val="20"/>
        </w:rPr>
        <w:t xml:space="preserve">mogło mieć istotny wpływ na decyzje podejmowane przez Zamawiającego </w:t>
      </w:r>
      <w:r w:rsidR="00CA5966">
        <w:rPr>
          <w:rFonts w:ascii="Calibri" w:hAnsi="Calibri" w:cs="Calibri"/>
          <w:color w:val="000000"/>
          <w:sz w:val="20"/>
          <w:szCs w:val="20"/>
        </w:rPr>
        <w:br/>
      </w:r>
      <w:r w:rsidRPr="0088661B">
        <w:rPr>
          <w:rFonts w:ascii="Calibri" w:hAnsi="Calibri" w:cs="Calibri"/>
          <w:color w:val="000000"/>
          <w:sz w:val="20"/>
          <w:szCs w:val="20"/>
        </w:rPr>
        <w:t>w postępowaniu o</w:t>
      </w:r>
      <w:r w:rsidR="00D24F27" w:rsidRPr="0088661B">
        <w:rPr>
          <w:rFonts w:ascii="Calibri" w:hAnsi="Calibri" w:cs="Calibri"/>
          <w:color w:val="000000"/>
          <w:sz w:val="20"/>
          <w:szCs w:val="20"/>
        </w:rPr>
        <w:t> </w:t>
      </w:r>
      <w:r w:rsidRPr="0088661B">
        <w:rPr>
          <w:rFonts w:ascii="Calibri" w:hAnsi="Calibri" w:cs="Calibri"/>
          <w:color w:val="000000"/>
          <w:sz w:val="20"/>
          <w:szCs w:val="20"/>
        </w:rPr>
        <w:t>udzielenie zamówienia.</w:t>
      </w:r>
    </w:p>
    <w:p w14:paraId="5B3D4244" w14:textId="77777777" w:rsidR="002D46A0" w:rsidRPr="0085163E" w:rsidRDefault="002D46A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85163E">
        <w:rPr>
          <w:rFonts w:ascii="Calibri" w:hAnsi="Calibri" w:cs="Calibri"/>
          <w:color w:val="000000"/>
          <w:sz w:val="20"/>
          <w:szCs w:val="20"/>
        </w:rPr>
        <w:t xml:space="preserve">Wykonawca może zostać wykluczony przez Zamawiającego na każdym etapie postępowania </w:t>
      </w:r>
      <w:r>
        <w:rPr>
          <w:rFonts w:ascii="Calibri" w:hAnsi="Calibri" w:cs="Calibri"/>
          <w:color w:val="000000"/>
          <w:sz w:val="20"/>
          <w:szCs w:val="20"/>
        </w:rPr>
        <w:br/>
      </w:r>
      <w:r w:rsidRPr="0085163E">
        <w:rPr>
          <w:rFonts w:ascii="Calibri" w:hAnsi="Calibri" w:cs="Calibri"/>
          <w:color w:val="000000"/>
          <w:sz w:val="20"/>
          <w:szCs w:val="20"/>
        </w:rPr>
        <w:t xml:space="preserve">o udzielenie </w:t>
      </w:r>
      <w:r w:rsidRPr="0085163E">
        <w:rPr>
          <w:rFonts w:ascii="Calibri" w:hAnsi="Calibri" w:cs="Calibri"/>
          <w:color w:val="000000"/>
          <w:sz w:val="20"/>
          <w:szCs w:val="20"/>
          <w:lang w:val="pl-PL"/>
        </w:rPr>
        <w:t>zamówienia.</w:t>
      </w:r>
    </w:p>
    <w:p w14:paraId="58241630" w14:textId="12A69788" w:rsidR="002D46A0" w:rsidRDefault="002D46A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85163E">
        <w:rPr>
          <w:rFonts w:ascii="Calibri" w:hAnsi="Calibri" w:cs="Calibri"/>
          <w:color w:val="000000"/>
          <w:sz w:val="20"/>
          <w:szCs w:val="20"/>
        </w:rPr>
        <w:t xml:space="preserve">Wykonawca nie podlega wykluczeniu w okolicznościach określonych </w:t>
      </w:r>
      <w:r w:rsidR="00A14BFA">
        <w:rPr>
          <w:rFonts w:ascii="Calibri" w:hAnsi="Calibri" w:cs="Calibri"/>
          <w:color w:val="000000"/>
          <w:sz w:val="20"/>
          <w:szCs w:val="20"/>
          <w:lang w:val="pl-PL"/>
        </w:rPr>
        <w:t>1</w:t>
      </w:r>
      <w:r w:rsidR="00ED04AF">
        <w:rPr>
          <w:rFonts w:ascii="Calibri" w:hAnsi="Calibri" w:cs="Calibri"/>
          <w:color w:val="000000"/>
          <w:sz w:val="20"/>
          <w:szCs w:val="20"/>
          <w:lang w:val="pl-PL"/>
        </w:rPr>
        <w:t>2</w:t>
      </w:r>
      <w:r w:rsidRPr="0085163E">
        <w:rPr>
          <w:rFonts w:ascii="Calibri" w:hAnsi="Calibri" w:cs="Calibri"/>
          <w:color w:val="000000"/>
          <w:sz w:val="20"/>
          <w:szCs w:val="20"/>
          <w:lang w:val="pl-PL"/>
        </w:rPr>
        <w:t>.</w:t>
      </w:r>
      <w:r w:rsidR="004C3CBD">
        <w:rPr>
          <w:rFonts w:ascii="Calibri" w:hAnsi="Calibri" w:cs="Calibri"/>
          <w:color w:val="000000"/>
          <w:sz w:val="20"/>
          <w:szCs w:val="20"/>
          <w:lang w:val="pl-PL"/>
        </w:rPr>
        <w:t>7</w:t>
      </w:r>
      <w:r w:rsidRPr="0085163E">
        <w:rPr>
          <w:rFonts w:ascii="Calibri" w:hAnsi="Calibri" w:cs="Calibri"/>
          <w:color w:val="000000"/>
          <w:sz w:val="20"/>
          <w:szCs w:val="20"/>
          <w:lang w:val="pl-PL"/>
        </w:rPr>
        <w:t xml:space="preserve">.1, </w:t>
      </w:r>
      <w:r w:rsidR="00A14BFA">
        <w:rPr>
          <w:rFonts w:ascii="Calibri" w:hAnsi="Calibri" w:cs="Calibri"/>
          <w:color w:val="000000"/>
          <w:sz w:val="20"/>
          <w:szCs w:val="20"/>
          <w:lang w:val="pl-PL"/>
        </w:rPr>
        <w:t>1</w:t>
      </w:r>
      <w:r w:rsidR="00ED04AF">
        <w:rPr>
          <w:rFonts w:ascii="Calibri" w:hAnsi="Calibri" w:cs="Calibri"/>
          <w:color w:val="000000"/>
          <w:sz w:val="20"/>
          <w:szCs w:val="20"/>
          <w:lang w:val="pl-PL"/>
        </w:rPr>
        <w:t>2</w:t>
      </w:r>
      <w:r w:rsidRPr="0085163E">
        <w:rPr>
          <w:rFonts w:ascii="Calibri" w:hAnsi="Calibri" w:cs="Calibri"/>
          <w:color w:val="000000"/>
          <w:sz w:val="20"/>
          <w:szCs w:val="20"/>
          <w:lang w:val="pl-PL"/>
        </w:rPr>
        <w:t>.</w:t>
      </w:r>
      <w:r w:rsidR="004C3CBD">
        <w:rPr>
          <w:rFonts w:ascii="Calibri" w:hAnsi="Calibri" w:cs="Calibri"/>
          <w:color w:val="000000"/>
          <w:sz w:val="20"/>
          <w:szCs w:val="20"/>
          <w:lang w:val="pl-PL"/>
        </w:rPr>
        <w:t>7</w:t>
      </w:r>
      <w:r w:rsidRPr="0085163E">
        <w:rPr>
          <w:rFonts w:ascii="Calibri" w:hAnsi="Calibri" w:cs="Calibri"/>
          <w:color w:val="000000"/>
          <w:sz w:val="20"/>
          <w:szCs w:val="20"/>
          <w:lang w:val="pl-PL"/>
        </w:rPr>
        <w:t xml:space="preserve">.2 i </w:t>
      </w:r>
      <w:r w:rsidR="00A14BFA">
        <w:rPr>
          <w:rFonts w:ascii="Calibri" w:hAnsi="Calibri" w:cs="Calibri"/>
          <w:color w:val="000000"/>
          <w:sz w:val="20"/>
          <w:szCs w:val="20"/>
          <w:lang w:val="pl-PL"/>
        </w:rPr>
        <w:t>1</w:t>
      </w:r>
      <w:r w:rsidR="00ED04AF">
        <w:rPr>
          <w:rFonts w:ascii="Calibri" w:hAnsi="Calibri" w:cs="Calibri"/>
          <w:color w:val="000000"/>
          <w:sz w:val="20"/>
          <w:szCs w:val="20"/>
          <w:lang w:val="pl-PL"/>
        </w:rPr>
        <w:t>2</w:t>
      </w:r>
      <w:r w:rsidRPr="0085163E">
        <w:rPr>
          <w:rFonts w:ascii="Calibri" w:hAnsi="Calibri" w:cs="Calibri"/>
          <w:color w:val="000000"/>
          <w:sz w:val="20"/>
          <w:szCs w:val="20"/>
          <w:lang w:val="pl-PL"/>
        </w:rPr>
        <w:t>.</w:t>
      </w:r>
      <w:r w:rsidR="004C3CBD">
        <w:rPr>
          <w:rFonts w:ascii="Calibri" w:hAnsi="Calibri" w:cs="Calibri"/>
          <w:color w:val="000000"/>
          <w:sz w:val="20"/>
          <w:szCs w:val="20"/>
          <w:lang w:val="pl-PL"/>
        </w:rPr>
        <w:t>7</w:t>
      </w:r>
      <w:r w:rsidRPr="0085163E">
        <w:rPr>
          <w:rFonts w:ascii="Calibri" w:hAnsi="Calibri" w:cs="Calibri"/>
          <w:color w:val="000000"/>
          <w:sz w:val="20"/>
          <w:szCs w:val="20"/>
          <w:lang w:val="pl-PL"/>
        </w:rPr>
        <w:t xml:space="preserve">.5 </w:t>
      </w:r>
      <w:r>
        <w:rPr>
          <w:rFonts w:ascii="Calibri" w:hAnsi="Calibri" w:cs="Calibri"/>
          <w:color w:val="000000"/>
          <w:sz w:val="20"/>
          <w:szCs w:val="20"/>
          <w:lang w:val="pl-PL"/>
        </w:rPr>
        <w:t>lub</w:t>
      </w:r>
      <w:r w:rsidRPr="0085163E">
        <w:rPr>
          <w:rFonts w:ascii="Calibri" w:hAnsi="Calibri" w:cs="Calibri"/>
          <w:color w:val="000000"/>
          <w:sz w:val="20"/>
          <w:szCs w:val="20"/>
          <w:lang w:val="pl-PL"/>
        </w:rPr>
        <w:t xml:space="preserve"> </w:t>
      </w:r>
      <w:r w:rsidR="00A14BFA">
        <w:rPr>
          <w:rFonts w:ascii="Calibri" w:hAnsi="Calibri" w:cs="Calibri"/>
          <w:color w:val="000000"/>
          <w:sz w:val="20"/>
          <w:szCs w:val="20"/>
          <w:lang w:val="pl-PL"/>
        </w:rPr>
        <w:t>1</w:t>
      </w:r>
      <w:r w:rsidR="00ED04AF">
        <w:rPr>
          <w:rFonts w:ascii="Calibri" w:hAnsi="Calibri" w:cs="Calibri"/>
          <w:color w:val="000000"/>
          <w:sz w:val="20"/>
          <w:szCs w:val="20"/>
          <w:lang w:val="pl-PL"/>
        </w:rPr>
        <w:t>2</w:t>
      </w:r>
      <w:r w:rsidRPr="0085163E">
        <w:rPr>
          <w:rFonts w:ascii="Calibri" w:hAnsi="Calibri" w:cs="Calibri"/>
          <w:color w:val="000000"/>
          <w:sz w:val="20"/>
          <w:szCs w:val="20"/>
          <w:lang w:val="pl-PL"/>
        </w:rPr>
        <w:t>.</w:t>
      </w:r>
      <w:r w:rsidR="004C3CBD">
        <w:rPr>
          <w:rFonts w:ascii="Calibri" w:hAnsi="Calibri" w:cs="Calibri"/>
          <w:color w:val="000000"/>
          <w:sz w:val="20"/>
          <w:szCs w:val="20"/>
          <w:lang w:val="pl-PL"/>
        </w:rPr>
        <w:t>7</w:t>
      </w:r>
      <w:r w:rsidRPr="0085163E">
        <w:rPr>
          <w:rFonts w:ascii="Calibri" w:hAnsi="Calibri" w:cs="Calibri"/>
          <w:color w:val="000000"/>
          <w:sz w:val="20"/>
          <w:szCs w:val="20"/>
          <w:lang w:val="pl-PL"/>
        </w:rPr>
        <w:t>.</w:t>
      </w:r>
      <w:r>
        <w:rPr>
          <w:rFonts w:ascii="Calibri" w:hAnsi="Calibri" w:cs="Calibri"/>
          <w:color w:val="000000"/>
          <w:sz w:val="20"/>
          <w:szCs w:val="20"/>
          <w:lang w:val="pl-PL"/>
        </w:rPr>
        <w:t xml:space="preserve">7, </w:t>
      </w:r>
      <w:r w:rsidR="00A14BFA">
        <w:rPr>
          <w:rFonts w:ascii="Calibri" w:hAnsi="Calibri" w:cs="Calibri"/>
          <w:color w:val="000000"/>
          <w:sz w:val="20"/>
          <w:szCs w:val="20"/>
          <w:lang w:val="pl-PL"/>
        </w:rPr>
        <w:t>1</w:t>
      </w:r>
      <w:r w:rsidR="00ED04AF">
        <w:rPr>
          <w:rFonts w:ascii="Calibri" w:hAnsi="Calibri" w:cs="Calibri"/>
          <w:color w:val="000000"/>
          <w:sz w:val="20"/>
          <w:szCs w:val="20"/>
          <w:lang w:val="pl-PL"/>
        </w:rPr>
        <w:t>2</w:t>
      </w:r>
      <w:r w:rsidRPr="0085163E">
        <w:rPr>
          <w:rFonts w:ascii="Calibri" w:hAnsi="Calibri" w:cs="Calibri"/>
          <w:color w:val="000000"/>
          <w:sz w:val="20"/>
          <w:szCs w:val="20"/>
          <w:lang w:val="pl-PL"/>
        </w:rPr>
        <w:t>.</w:t>
      </w:r>
      <w:r w:rsidR="004C3CBD">
        <w:rPr>
          <w:rFonts w:ascii="Calibri" w:hAnsi="Calibri" w:cs="Calibri"/>
          <w:color w:val="000000"/>
          <w:sz w:val="20"/>
          <w:szCs w:val="20"/>
          <w:lang w:val="pl-PL"/>
        </w:rPr>
        <w:t>7</w:t>
      </w:r>
      <w:r w:rsidRPr="0085163E">
        <w:rPr>
          <w:rFonts w:ascii="Calibri" w:hAnsi="Calibri" w:cs="Calibri"/>
          <w:color w:val="000000"/>
          <w:sz w:val="20"/>
          <w:szCs w:val="20"/>
          <w:lang w:val="pl-PL"/>
        </w:rPr>
        <w:t xml:space="preserve">.8, </w:t>
      </w:r>
      <w:r w:rsidR="00A14BFA">
        <w:rPr>
          <w:rFonts w:ascii="Calibri" w:hAnsi="Calibri" w:cs="Calibri"/>
          <w:color w:val="000000"/>
          <w:sz w:val="20"/>
          <w:szCs w:val="20"/>
          <w:lang w:val="pl-PL"/>
        </w:rPr>
        <w:t>1</w:t>
      </w:r>
      <w:r w:rsidR="00ED04AF">
        <w:rPr>
          <w:rFonts w:ascii="Calibri" w:hAnsi="Calibri" w:cs="Calibri"/>
          <w:color w:val="000000"/>
          <w:sz w:val="20"/>
          <w:szCs w:val="20"/>
          <w:lang w:val="pl-PL"/>
        </w:rPr>
        <w:t>2</w:t>
      </w:r>
      <w:r w:rsidR="00F51E62" w:rsidRPr="0085163E">
        <w:rPr>
          <w:rFonts w:ascii="Calibri" w:hAnsi="Calibri" w:cs="Calibri"/>
          <w:color w:val="000000"/>
          <w:sz w:val="20"/>
          <w:szCs w:val="20"/>
          <w:lang w:val="pl-PL"/>
        </w:rPr>
        <w:t>.</w:t>
      </w:r>
      <w:r w:rsidR="004C3CBD">
        <w:rPr>
          <w:rFonts w:ascii="Calibri" w:hAnsi="Calibri" w:cs="Calibri"/>
          <w:color w:val="000000"/>
          <w:sz w:val="20"/>
          <w:szCs w:val="20"/>
          <w:lang w:val="pl-PL"/>
        </w:rPr>
        <w:t>7</w:t>
      </w:r>
      <w:r w:rsidR="00F51E62" w:rsidRPr="0085163E">
        <w:rPr>
          <w:rFonts w:ascii="Calibri" w:hAnsi="Calibri" w:cs="Calibri"/>
          <w:color w:val="000000"/>
          <w:sz w:val="20"/>
          <w:szCs w:val="20"/>
          <w:lang w:val="pl-PL"/>
        </w:rPr>
        <w:t>.</w:t>
      </w:r>
      <w:r w:rsidRPr="0085163E">
        <w:rPr>
          <w:rFonts w:ascii="Calibri" w:hAnsi="Calibri" w:cs="Calibri"/>
          <w:color w:val="000000"/>
          <w:sz w:val="20"/>
          <w:szCs w:val="20"/>
          <w:lang w:val="pl-PL"/>
        </w:rPr>
        <w:t xml:space="preserve">10, </w:t>
      </w:r>
      <w:r w:rsidR="00A14BFA">
        <w:rPr>
          <w:rFonts w:ascii="Calibri" w:hAnsi="Calibri" w:cs="Calibri"/>
          <w:color w:val="000000"/>
          <w:sz w:val="20"/>
          <w:szCs w:val="20"/>
          <w:lang w:val="pl-PL"/>
        </w:rPr>
        <w:t>1</w:t>
      </w:r>
      <w:r w:rsidR="00ED04AF">
        <w:rPr>
          <w:rFonts w:ascii="Calibri" w:hAnsi="Calibri" w:cs="Calibri"/>
          <w:color w:val="000000"/>
          <w:sz w:val="20"/>
          <w:szCs w:val="20"/>
          <w:lang w:val="pl-PL"/>
        </w:rPr>
        <w:t>2</w:t>
      </w:r>
      <w:r w:rsidR="00F51E62" w:rsidRPr="0085163E">
        <w:rPr>
          <w:rFonts w:ascii="Calibri" w:hAnsi="Calibri" w:cs="Calibri"/>
          <w:color w:val="000000"/>
          <w:sz w:val="20"/>
          <w:szCs w:val="20"/>
          <w:lang w:val="pl-PL"/>
        </w:rPr>
        <w:t>.</w:t>
      </w:r>
      <w:r w:rsidR="004C3CBD">
        <w:rPr>
          <w:rFonts w:ascii="Calibri" w:hAnsi="Calibri" w:cs="Calibri"/>
          <w:color w:val="000000"/>
          <w:sz w:val="20"/>
          <w:szCs w:val="20"/>
          <w:lang w:val="pl-PL"/>
        </w:rPr>
        <w:t>7</w:t>
      </w:r>
      <w:r w:rsidR="00F51E62" w:rsidRPr="0085163E">
        <w:rPr>
          <w:rFonts w:ascii="Calibri" w:hAnsi="Calibri" w:cs="Calibri"/>
          <w:color w:val="000000"/>
          <w:sz w:val="20"/>
          <w:szCs w:val="20"/>
          <w:lang w:val="pl-PL"/>
        </w:rPr>
        <w:t>.</w:t>
      </w:r>
      <w:r w:rsidRPr="0085163E">
        <w:rPr>
          <w:rFonts w:ascii="Calibri" w:hAnsi="Calibri" w:cs="Calibri"/>
          <w:color w:val="000000"/>
          <w:sz w:val="20"/>
          <w:szCs w:val="20"/>
          <w:lang w:val="pl-PL"/>
        </w:rPr>
        <w:t xml:space="preserve">11, </w:t>
      </w:r>
      <w:r w:rsidR="00A14BFA">
        <w:rPr>
          <w:rFonts w:ascii="Calibri" w:hAnsi="Calibri" w:cs="Calibri"/>
          <w:color w:val="000000"/>
          <w:sz w:val="20"/>
          <w:szCs w:val="20"/>
          <w:lang w:val="pl-PL"/>
        </w:rPr>
        <w:t>1</w:t>
      </w:r>
      <w:r w:rsidR="00ED04AF">
        <w:rPr>
          <w:rFonts w:ascii="Calibri" w:hAnsi="Calibri" w:cs="Calibri"/>
          <w:color w:val="000000"/>
          <w:sz w:val="20"/>
          <w:szCs w:val="20"/>
          <w:lang w:val="pl-PL"/>
        </w:rPr>
        <w:t>2</w:t>
      </w:r>
      <w:r w:rsidR="00F51E62" w:rsidRPr="0085163E">
        <w:rPr>
          <w:rFonts w:ascii="Calibri" w:hAnsi="Calibri" w:cs="Calibri"/>
          <w:color w:val="000000"/>
          <w:sz w:val="20"/>
          <w:szCs w:val="20"/>
          <w:lang w:val="pl-PL"/>
        </w:rPr>
        <w:t>.</w:t>
      </w:r>
      <w:r w:rsidR="004C3CBD">
        <w:rPr>
          <w:rFonts w:ascii="Calibri" w:hAnsi="Calibri" w:cs="Calibri"/>
          <w:color w:val="000000"/>
          <w:sz w:val="20"/>
          <w:szCs w:val="20"/>
          <w:lang w:val="pl-PL"/>
        </w:rPr>
        <w:t>7</w:t>
      </w:r>
      <w:r w:rsidR="00F51E62" w:rsidRPr="0085163E">
        <w:rPr>
          <w:rFonts w:ascii="Calibri" w:hAnsi="Calibri" w:cs="Calibri"/>
          <w:color w:val="000000"/>
          <w:sz w:val="20"/>
          <w:szCs w:val="20"/>
          <w:lang w:val="pl-PL"/>
        </w:rPr>
        <w:t>.</w:t>
      </w:r>
      <w:r w:rsidRPr="0085163E">
        <w:rPr>
          <w:rFonts w:ascii="Calibri" w:hAnsi="Calibri" w:cs="Calibri"/>
          <w:color w:val="000000"/>
          <w:sz w:val="20"/>
          <w:szCs w:val="20"/>
          <w:lang w:val="pl-PL"/>
        </w:rPr>
        <w:t xml:space="preserve">12 i </w:t>
      </w:r>
      <w:r w:rsidR="00A14BFA">
        <w:rPr>
          <w:rFonts w:ascii="Calibri" w:hAnsi="Calibri" w:cs="Calibri"/>
          <w:color w:val="000000"/>
          <w:sz w:val="20"/>
          <w:szCs w:val="20"/>
          <w:lang w:val="pl-PL"/>
        </w:rPr>
        <w:t>1</w:t>
      </w:r>
      <w:r w:rsidR="00ED04AF">
        <w:rPr>
          <w:rFonts w:ascii="Calibri" w:hAnsi="Calibri" w:cs="Calibri"/>
          <w:color w:val="000000"/>
          <w:sz w:val="20"/>
          <w:szCs w:val="20"/>
          <w:lang w:val="pl-PL"/>
        </w:rPr>
        <w:t>2</w:t>
      </w:r>
      <w:r w:rsidR="00F51E62" w:rsidRPr="0085163E">
        <w:rPr>
          <w:rFonts w:ascii="Calibri" w:hAnsi="Calibri" w:cs="Calibri"/>
          <w:color w:val="000000"/>
          <w:sz w:val="20"/>
          <w:szCs w:val="20"/>
          <w:lang w:val="pl-PL"/>
        </w:rPr>
        <w:t>.</w:t>
      </w:r>
      <w:r w:rsidR="004C3CBD">
        <w:rPr>
          <w:rFonts w:ascii="Calibri" w:hAnsi="Calibri" w:cs="Calibri"/>
          <w:color w:val="000000"/>
          <w:sz w:val="20"/>
          <w:szCs w:val="20"/>
          <w:lang w:val="pl-PL"/>
        </w:rPr>
        <w:t>7</w:t>
      </w:r>
      <w:r w:rsidR="00F51E62" w:rsidRPr="0085163E">
        <w:rPr>
          <w:rFonts w:ascii="Calibri" w:hAnsi="Calibri" w:cs="Calibri"/>
          <w:color w:val="000000"/>
          <w:sz w:val="20"/>
          <w:szCs w:val="20"/>
          <w:lang w:val="pl-PL"/>
        </w:rPr>
        <w:t>.</w:t>
      </w:r>
      <w:r w:rsidRPr="0085163E">
        <w:rPr>
          <w:rFonts w:ascii="Calibri" w:hAnsi="Calibri" w:cs="Calibri"/>
          <w:color w:val="000000"/>
          <w:sz w:val="20"/>
          <w:szCs w:val="20"/>
          <w:lang w:val="pl-PL"/>
        </w:rPr>
        <w:t>13</w:t>
      </w:r>
      <w:r w:rsidRPr="0085163E">
        <w:rPr>
          <w:rFonts w:ascii="Calibri" w:hAnsi="Calibri" w:cs="Calibri"/>
          <w:color w:val="000000"/>
          <w:sz w:val="20"/>
          <w:szCs w:val="20"/>
        </w:rPr>
        <w:t xml:space="preserve"> jeżeli udowodni Zamawiającemu łączne spełnienie niżej wymienionych </w:t>
      </w:r>
      <w:proofErr w:type="spellStart"/>
      <w:r w:rsidRPr="0085163E">
        <w:rPr>
          <w:rFonts w:ascii="Calibri" w:hAnsi="Calibri" w:cs="Calibri"/>
          <w:color w:val="000000"/>
          <w:sz w:val="20"/>
          <w:szCs w:val="20"/>
        </w:rPr>
        <w:t>przes</w:t>
      </w:r>
      <w:r>
        <w:rPr>
          <w:rFonts w:ascii="Calibri" w:hAnsi="Calibri" w:cs="Calibri"/>
          <w:color w:val="000000"/>
          <w:sz w:val="20"/>
          <w:szCs w:val="20"/>
          <w:lang w:val="pl-PL"/>
        </w:rPr>
        <w:t>ł</w:t>
      </w:r>
      <w:r w:rsidRPr="0085163E">
        <w:rPr>
          <w:rFonts w:ascii="Calibri" w:hAnsi="Calibri" w:cs="Calibri"/>
          <w:color w:val="000000"/>
          <w:sz w:val="20"/>
          <w:szCs w:val="20"/>
        </w:rPr>
        <w:t>anek</w:t>
      </w:r>
      <w:proofErr w:type="spellEnd"/>
      <w:r w:rsidRPr="0085163E">
        <w:rPr>
          <w:rFonts w:ascii="Calibri" w:hAnsi="Calibri" w:cs="Calibri"/>
          <w:color w:val="000000"/>
          <w:sz w:val="20"/>
          <w:szCs w:val="20"/>
        </w:rPr>
        <w:t>:</w:t>
      </w:r>
    </w:p>
    <w:p w14:paraId="7B740BBF" w14:textId="77777777" w:rsidR="0088661B" w:rsidRDefault="00B53159" w:rsidP="00AB3CE0">
      <w:pPr>
        <w:pStyle w:val="Akapitzlist"/>
        <w:numPr>
          <w:ilvl w:val="2"/>
          <w:numId w:val="22"/>
        </w:numPr>
        <w:autoSpaceDE w:val="0"/>
        <w:autoSpaceDN w:val="0"/>
        <w:adjustRightInd w:val="0"/>
        <w:spacing w:before="120"/>
        <w:ind w:left="1418" w:hanging="708"/>
        <w:jc w:val="left"/>
        <w:rPr>
          <w:rFonts w:ascii="Calibri" w:hAnsi="Calibri" w:cs="Calibri"/>
          <w:sz w:val="20"/>
          <w:szCs w:val="20"/>
          <w:lang w:val="pl-PL"/>
        </w:rPr>
      </w:pPr>
      <w:r w:rsidRPr="006011FF">
        <w:rPr>
          <w:rFonts w:ascii="Calibri" w:hAnsi="Calibri" w:cs="Calibri"/>
          <w:sz w:val="20"/>
          <w:szCs w:val="20"/>
          <w:lang w:val="pl-PL"/>
        </w:rPr>
        <w:t>naprawił lub zobowiązał się do naprawienia szkody wyrządzonej przestępstwem, wykroczeniem lub swoim nieprawidłowym postępowaniem, w tym poprzez zadośćuczynienie pieniężne;</w:t>
      </w:r>
    </w:p>
    <w:p w14:paraId="2DF39633" w14:textId="77777777" w:rsidR="0088661B" w:rsidRDefault="00B53159" w:rsidP="00AB3CE0">
      <w:pPr>
        <w:pStyle w:val="Akapitzlist"/>
        <w:numPr>
          <w:ilvl w:val="2"/>
          <w:numId w:val="22"/>
        </w:numPr>
        <w:autoSpaceDE w:val="0"/>
        <w:autoSpaceDN w:val="0"/>
        <w:adjustRightInd w:val="0"/>
        <w:spacing w:before="120"/>
        <w:ind w:left="1418" w:hanging="708"/>
        <w:jc w:val="left"/>
        <w:rPr>
          <w:rFonts w:ascii="Calibri" w:hAnsi="Calibri" w:cs="Calibri"/>
          <w:sz w:val="20"/>
          <w:szCs w:val="20"/>
          <w:lang w:val="pl-PL"/>
        </w:rPr>
      </w:pPr>
      <w:r w:rsidRPr="0088661B">
        <w:rPr>
          <w:rFonts w:ascii="Calibri" w:hAnsi="Calibri" w:cs="Calibri"/>
          <w:sz w:val="20"/>
          <w:szCs w:val="20"/>
          <w:lang w:val="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4D5E715" w14:textId="77777777" w:rsidR="00B53159" w:rsidRPr="0088661B" w:rsidRDefault="00B53159" w:rsidP="00AB3CE0">
      <w:pPr>
        <w:pStyle w:val="Akapitzlist"/>
        <w:numPr>
          <w:ilvl w:val="2"/>
          <w:numId w:val="22"/>
        </w:numPr>
        <w:autoSpaceDE w:val="0"/>
        <w:autoSpaceDN w:val="0"/>
        <w:adjustRightInd w:val="0"/>
        <w:spacing w:before="120"/>
        <w:ind w:left="1418" w:hanging="708"/>
        <w:jc w:val="left"/>
        <w:rPr>
          <w:rFonts w:ascii="Calibri" w:hAnsi="Calibri" w:cs="Calibri"/>
          <w:sz w:val="20"/>
          <w:szCs w:val="20"/>
          <w:lang w:val="pl-PL"/>
        </w:rPr>
      </w:pPr>
      <w:r w:rsidRPr="0088661B">
        <w:rPr>
          <w:rFonts w:ascii="Calibri" w:hAnsi="Calibri" w:cs="Calibri"/>
          <w:sz w:val="20"/>
          <w:szCs w:val="20"/>
          <w:lang w:val="pl-PL"/>
        </w:rPr>
        <w:t>podjął konkretne środki techniczne, organizacyjne i kadrowe, odpowiednie dla zapobiegania dalszym przestępstwom</w:t>
      </w:r>
      <w:r w:rsidRPr="0088661B">
        <w:rPr>
          <w:rFonts w:ascii="Calibri" w:hAnsi="Calibri" w:cs="Calibri"/>
          <w:color w:val="000000"/>
          <w:sz w:val="20"/>
          <w:szCs w:val="20"/>
        </w:rPr>
        <w:t xml:space="preserve">, wykroczeniom lub nieprawidłowemu postępowaniu, </w:t>
      </w:r>
      <w:r w:rsidRPr="0088661B">
        <w:rPr>
          <w:rFonts w:ascii="Calibri" w:hAnsi="Calibri" w:cs="Calibri"/>
          <w:color w:val="000000"/>
          <w:sz w:val="20"/>
          <w:szCs w:val="20"/>
        </w:rPr>
        <w:br/>
        <w:t>w</w:t>
      </w:r>
      <w:r w:rsidRPr="0088661B">
        <w:rPr>
          <w:rFonts w:ascii="Calibri" w:hAnsi="Calibri" w:cs="Calibri"/>
          <w:color w:val="000000"/>
          <w:sz w:val="20"/>
          <w:szCs w:val="20"/>
          <w:lang w:val="pl-PL"/>
        </w:rPr>
        <w:t xml:space="preserve"> </w:t>
      </w:r>
      <w:r w:rsidRPr="0088661B">
        <w:rPr>
          <w:rFonts w:ascii="Calibri" w:hAnsi="Calibri" w:cs="Calibri"/>
          <w:color w:val="000000"/>
          <w:sz w:val="20"/>
          <w:szCs w:val="20"/>
        </w:rPr>
        <w:t>szczególności:</w:t>
      </w:r>
    </w:p>
    <w:p w14:paraId="4D0F188C" w14:textId="77777777" w:rsidR="0088661B" w:rsidRDefault="00B53159" w:rsidP="00AB3CE0">
      <w:pPr>
        <w:pStyle w:val="Akapitzlist"/>
        <w:widowControl w:val="0"/>
        <w:numPr>
          <w:ilvl w:val="1"/>
          <w:numId w:val="34"/>
        </w:numPr>
        <w:autoSpaceDE w:val="0"/>
        <w:autoSpaceDN w:val="0"/>
        <w:adjustRightInd w:val="0"/>
        <w:spacing w:before="120"/>
        <w:ind w:left="1701" w:hanging="284"/>
        <w:contextualSpacing/>
        <w:jc w:val="left"/>
        <w:rPr>
          <w:rFonts w:ascii="Calibri" w:hAnsi="Calibri" w:cs="Calibri"/>
          <w:color w:val="000000"/>
          <w:sz w:val="20"/>
          <w:szCs w:val="20"/>
        </w:rPr>
      </w:pPr>
      <w:r w:rsidRPr="0085163E">
        <w:rPr>
          <w:rFonts w:ascii="Calibri" w:hAnsi="Calibri" w:cs="Calibri"/>
          <w:color w:val="000000"/>
          <w:sz w:val="20"/>
          <w:szCs w:val="20"/>
        </w:rPr>
        <w:t xml:space="preserve">zerwał wszelkie powiązania z osobami lub podmiotami odpowiedzialnymi za </w:t>
      </w:r>
      <w:r w:rsidRPr="0085163E">
        <w:rPr>
          <w:rFonts w:ascii="Calibri" w:hAnsi="Calibri" w:cs="Calibri"/>
          <w:color w:val="000000"/>
          <w:sz w:val="20"/>
          <w:szCs w:val="20"/>
          <w:lang w:val="pl-PL"/>
        </w:rPr>
        <w:t>n</w:t>
      </w:r>
      <w:proofErr w:type="spellStart"/>
      <w:r w:rsidRPr="0085163E">
        <w:rPr>
          <w:rFonts w:ascii="Calibri" w:hAnsi="Calibri" w:cs="Calibri"/>
          <w:color w:val="000000"/>
          <w:sz w:val="20"/>
          <w:szCs w:val="20"/>
        </w:rPr>
        <w:t>ieprawidłowe</w:t>
      </w:r>
      <w:proofErr w:type="spellEnd"/>
      <w:r w:rsidRPr="0085163E">
        <w:rPr>
          <w:rFonts w:ascii="Calibri" w:hAnsi="Calibri" w:cs="Calibri"/>
          <w:color w:val="000000"/>
          <w:sz w:val="20"/>
          <w:szCs w:val="20"/>
        </w:rPr>
        <w:t xml:space="preserve"> postępowanie </w:t>
      </w:r>
      <w:r>
        <w:rPr>
          <w:rFonts w:ascii="Calibri" w:hAnsi="Calibri" w:cs="Calibri"/>
          <w:color w:val="000000"/>
          <w:sz w:val="20"/>
          <w:szCs w:val="20"/>
          <w:lang w:val="pl-PL"/>
        </w:rPr>
        <w:t>W</w:t>
      </w:r>
      <w:proofErr w:type="spellStart"/>
      <w:r w:rsidRPr="0085163E">
        <w:rPr>
          <w:rFonts w:ascii="Calibri" w:hAnsi="Calibri" w:cs="Calibri"/>
          <w:color w:val="000000"/>
          <w:sz w:val="20"/>
          <w:szCs w:val="20"/>
        </w:rPr>
        <w:t>ykonawcy</w:t>
      </w:r>
      <w:proofErr w:type="spellEnd"/>
      <w:r w:rsidRPr="0085163E">
        <w:rPr>
          <w:rFonts w:ascii="Calibri" w:hAnsi="Calibri" w:cs="Calibri"/>
          <w:color w:val="000000"/>
          <w:sz w:val="20"/>
          <w:szCs w:val="20"/>
        </w:rPr>
        <w:t>,</w:t>
      </w:r>
    </w:p>
    <w:p w14:paraId="572D9FE1" w14:textId="77777777" w:rsidR="0088661B" w:rsidRDefault="00B53159" w:rsidP="00AB3CE0">
      <w:pPr>
        <w:pStyle w:val="Akapitzlist"/>
        <w:widowControl w:val="0"/>
        <w:numPr>
          <w:ilvl w:val="1"/>
          <w:numId w:val="34"/>
        </w:numPr>
        <w:autoSpaceDE w:val="0"/>
        <w:autoSpaceDN w:val="0"/>
        <w:adjustRightInd w:val="0"/>
        <w:spacing w:before="120"/>
        <w:ind w:left="1701" w:hanging="284"/>
        <w:contextualSpacing/>
        <w:jc w:val="left"/>
        <w:rPr>
          <w:rFonts w:ascii="Calibri" w:hAnsi="Calibri" w:cs="Calibri"/>
          <w:color w:val="000000"/>
          <w:sz w:val="20"/>
          <w:szCs w:val="20"/>
        </w:rPr>
      </w:pPr>
      <w:r w:rsidRPr="0088661B">
        <w:rPr>
          <w:rFonts w:ascii="Calibri" w:hAnsi="Calibri" w:cs="Calibri"/>
          <w:color w:val="000000"/>
          <w:sz w:val="20"/>
          <w:szCs w:val="20"/>
        </w:rPr>
        <w:t>zreorganizował personel,</w:t>
      </w:r>
    </w:p>
    <w:p w14:paraId="0C5B5F98" w14:textId="77777777" w:rsidR="0088661B" w:rsidRDefault="00B53159" w:rsidP="00AB3CE0">
      <w:pPr>
        <w:pStyle w:val="Akapitzlist"/>
        <w:widowControl w:val="0"/>
        <w:numPr>
          <w:ilvl w:val="1"/>
          <w:numId w:val="34"/>
        </w:numPr>
        <w:autoSpaceDE w:val="0"/>
        <w:autoSpaceDN w:val="0"/>
        <w:adjustRightInd w:val="0"/>
        <w:spacing w:before="120"/>
        <w:ind w:left="1701" w:hanging="284"/>
        <w:contextualSpacing/>
        <w:jc w:val="left"/>
        <w:rPr>
          <w:rFonts w:ascii="Calibri" w:hAnsi="Calibri" w:cs="Calibri"/>
          <w:color w:val="000000"/>
          <w:sz w:val="20"/>
          <w:szCs w:val="20"/>
        </w:rPr>
      </w:pPr>
      <w:r w:rsidRPr="0088661B">
        <w:rPr>
          <w:rFonts w:ascii="Calibri" w:hAnsi="Calibri" w:cs="Calibri"/>
          <w:color w:val="000000"/>
          <w:sz w:val="20"/>
          <w:szCs w:val="20"/>
        </w:rPr>
        <w:t>wdroży</w:t>
      </w:r>
      <w:r w:rsidRPr="0088661B">
        <w:rPr>
          <w:rFonts w:ascii="Calibri" w:hAnsi="Calibri" w:cs="Calibri"/>
          <w:color w:val="000000"/>
          <w:sz w:val="20"/>
          <w:szCs w:val="20"/>
          <w:lang w:val="pl-PL"/>
        </w:rPr>
        <w:t>ł</w:t>
      </w:r>
      <w:r w:rsidRPr="0088661B">
        <w:rPr>
          <w:rFonts w:ascii="Calibri" w:hAnsi="Calibri" w:cs="Calibri"/>
          <w:color w:val="000000"/>
          <w:sz w:val="20"/>
          <w:szCs w:val="20"/>
        </w:rPr>
        <w:t xml:space="preserve"> system sprawozdawczości i kontroli,</w:t>
      </w:r>
    </w:p>
    <w:p w14:paraId="286F106E" w14:textId="77777777" w:rsidR="0088661B" w:rsidRDefault="00B53159" w:rsidP="00AB3CE0">
      <w:pPr>
        <w:pStyle w:val="Akapitzlist"/>
        <w:widowControl w:val="0"/>
        <w:numPr>
          <w:ilvl w:val="1"/>
          <w:numId w:val="34"/>
        </w:numPr>
        <w:autoSpaceDE w:val="0"/>
        <w:autoSpaceDN w:val="0"/>
        <w:adjustRightInd w:val="0"/>
        <w:spacing w:before="120"/>
        <w:ind w:left="1701" w:hanging="284"/>
        <w:contextualSpacing/>
        <w:jc w:val="left"/>
        <w:rPr>
          <w:rFonts w:ascii="Calibri" w:hAnsi="Calibri" w:cs="Calibri"/>
          <w:color w:val="000000"/>
          <w:sz w:val="20"/>
          <w:szCs w:val="20"/>
        </w:rPr>
      </w:pPr>
      <w:r w:rsidRPr="0088661B">
        <w:rPr>
          <w:rFonts w:ascii="Calibri" w:hAnsi="Calibri" w:cs="Calibri"/>
          <w:color w:val="000000"/>
          <w:sz w:val="20"/>
          <w:szCs w:val="20"/>
        </w:rPr>
        <w:t>utworzył struktury audytu wewnętrznego do monitorowania przestrzegania przepisów, wewnętrznych regulacji lub standardów,</w:t>
      </w:r>
    </w:p>
    <w:p w14:paraId="47D60701" w14:textId="77777777" w:rsidR="00B53159" w:rsidRPr="0088661B" w:rsidRDefault="00B53159" w:rsidP="00AB3CE0">
      <w:pPr>
        <w:pStyle w:val="Akapitzlist"/>
        <w:widowControl w:val="0"/>
        <w:numPr>
          <w:ilvl w:val="1"/>
          <w:numId w:val="34"/>
        </w:numPr>
        <w:autoSpaceDE w:val="0"/>
        <w:autoSpaceDN w:val="0"/>
        <w:adjustRightInd w:val="0"/>
        <w:spacing w:before="120"/>
        <w:ind w:left="1701" w:hanging="284"/>
        <w:contextualSpacing/>
        <w:jc w:val="left"/>
        <w:rPr>
          <w:rFonts w:ascii="Calibri" w:hAnsi="Calibri" w:cs="Calibri"/>
          <w:color w:val="000000"/>
          <w:sz w:val="20"/>
          <w:szCs w:val="20"/>
        </w:rPr>
      </w:pPr>
      <w:r w:rsidRPr="0088661B">
        <w:rPr>
          <w:rFonts w:ascii="Calibri" w:hAnsi="Calibri" w:cs="Calibri"/>
          <w:color w:val="000000"/>
          <w:sz w:val="20"/>
          <w:szCs w:val="20"/>
        </w:rPr>
        <w:t>wprowadził wewnętrzne regulacje dotyczące odpowiedzialności i odszkodowań za nieprzestrzeganie przepisów, wewnętrznych regulacji lub standardów</w:t>
      </w:r>
      <w:r w:rsidRPr="0088661B">
        <w:rPr>
          <w:rFonts w:ascii="Calibri" w:hAnsi="Calibri" w:cs="Calibri"/>
          <w:color w:val="000000"/>
          <w:sz w:val="20"/>
          <w:szCs w:val="20"/>
          <w:lang w:val="pl-PL"/>
        </w:rPr>
        <w:t>;</w:t>
      </w:r>
    </w:p>
    <w:p w14:paraId="78D7904B" w14:textId="40458720" w:rsidR="00B53159" w:rsidRPr="00004CE0" w:rsidRDefault="00B53159"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85163E">
        <w:rPr>
          <w:rFonts w:ascii="Calibri" w:hAnsi="Calibri" w:cs="Calibri"/>
          <w:color w:val="000000"/>
          <w:sz w:val="20"/>
          <w:szCs w:val="20"/>
        </w:rPr>
        <w:t xml:space="preserve">Zamawiający ocenia, czy podjęte przez </w:t>
      </w:r>
      <w:r>
        <w:rPr>
          <w:rFonts w:ascii="Calibri" w:hAnsi="Calibri" w:cs="Calibri"/>
          <w:color w:val="000000"/>
          <w:sz w:val="20"/>
          <w:szCs w:val="20"/>
          <w:lang w:val="pl-PL"/>
        </w:rPr>
        <w:t>W</w:t>
      </w:r>
      <w:proofErr w:type="spellStart"/>
      <w:r w:rsidRPr="0085163E">
        <w:rPr>
          <w:rFonts w:ascii="Calibri" w:hAnsi="Calibri" w:cs="Calibri"/>
          <w:color w:val="000000"/>
          <w:sz w:val="20"/>
          <w:szCs w:val="20"/>
        </w:rPr>
        <w:t>ykonawcę</w:t>
      </w:r>
      <w:proofErr w:type="spellEnd"/>
      <w:r w:rsidRPr="0085163E">
        <w:rPr>
          <w:rFonts w:ascii="Calibri" w:hAnsi="Calibri" w:cs="Calibri"/>
          <w:color w:val="000000"/>
          <w:sz w:val="20"/>
          <w:szCs w:val="20"/>
        </w:rPr>
        <w:t xml:space="preserve"> czynności, o których mowa w </w:t>
      </w:r>
      <w:r w:rsidRPr="0085163E">
        <w:rPr>
          <w:rFonts w:ascii="Calibri" w:hAnsi="Calibri" w:cs="Calibri"/>
          <w:color w:val="000000"/>
          <w:sz w:val="20"/>
          <w:szCs w:val="20"/>
          <w:lang w:val="pl-PL"/>
        </w:rPr>
        <w:t xml:space="preserve">pkt </w:t>
      </w:r>
      <w:r w:rsidR="00134F79" w:rsidRPr="00134F79">
        <w:rPr>
          <w:rFonts w:ascii="Calibri" w:hAnsi="Calibri" w:cs="Calibri"/>
          <w:color w:val="000000"/>
          <w:sz w:val="20"/>
          <w:szCs w:val="20"/>
          <w:lang w:val="pl-PL"/>
        </w:rPr>
        <w:t>12.</w:t>
      </w:r>
      <w:r w:rsidR="007C6B66">
        <w:rPr>
          <w:rFonts w:ascii="Calibri" w:hAnsi="Calibri" w:cs="Calibri"/>
          <w:color w:val="000000"/>
          <w:sz w:val="20"/>
          <w:szCs w:val="20"/>
          <w:lang w:val="pl-PL"/>
        </w:rPr>
        <w:t>9</w:t>
      </w:r>
      <w:r w:rsidRPr="00134F79">
        <w:rPr>
          <w:rFonts w:ascii="Calibri" w:hAnsi="Calibri" w:cs="Calibri"/>
          <w:color w:val="000000"/>
          <w:sz w:val="20"/>
          <w:szCs w:val="20"/>
          <w:lang w:val="pl-PL"/>
        </w:rPr>
        <w:t>.1</w:t>
      </w:r>
      <w:r>
        <w:rPr>
          <w:rFonts w:ascii="Calibri" w:hAnsi="Calibri" w:cs="Calibri"/>
          <w:color w:val="000000"/>
          <w:sz w:val="20"/>
          <w:szCs w:val="20"/>
          <w:lang w:val="pl-PL"/>
        </w:rPr>
        <w:t xml:space="preserve"> do </w:t>
      </w:r>
      <w:r w:rsidR="00134F79" w:rsidRPr="00134F79">
        <w:rPr>
          <w:rFonts w:ascii="Calibri" w:hAnsi="Calibri" w:cs="Calibri"/>
          <w:color w:val="000000"/>
          <w:sz w:val="20"/>
          <w:szCs w:val="20"/>
          <w:lang w:val="pl-PL"/>
        </w:rPr>
        <w:t>12.</w:t>
      </w:r>
      <w:r w:rsidR="007C6B66">
        <w:rPr>
          <w:rFonts w:ascii="Calibri" w:hAnsi="Calibri" w:cs="Calibri"/>
          <w:color w:val="000000"/>
          <w:sz w:val="20"/>
          <w:szCs w:val="20"/>
          <w:lang w:val="pl-PL"/>
        </w:rPr>
        <w:t>9</w:t>
      </w:r>
      <w:r w:rsidR="0036229C" w:rsidRPr="00134F79">
        <w:rPr>
          <w:rFonts w:ascii="Calibri" w:hAnsi="Calibri" w:cs="Calibri"/>
          <w:color w:val="000000"/>
          <w:sz w:val="20"/>
          <w:szCs w:val="20"/>
          <w:lang w:val="pl-PL"/>
        </w:rPr>
        <w:t>.</w:t>
      </w:r>
      <w:r w:rsidRPr="00134F79">
        <w:rPr>
          <w:rFonts w:ascii="Calibri" w:hAnsi="Calibri" w:cs="Calibri"/>
          <w:color w:val="000000"/>
          <w:sz w:val="20"/>
          <w:szCs w:val="20"/>
          <w:lang w:val="pl-PL"/>
        </w:rPr>
        <w:t>3</w:t>
      </w:r>
      <w:r>
        <w:rPr>
          <w:rFonts w:ascii="Calibri" w:hAnsi="Calibri" w:cs="Calibri"/>
          <w:color w:val="000000"/>
          <w:sz w:val="20"/>
          <w:szCs w:val="20"/>
          <w:lang w:val="pl-PL"/>
        </w:rPr>
        <w:t xml:space="preserve"> </w:t>
      </w:r>
      <w:r w:rsidRPr="0085163E">
        <w:rPr>
          <w:rFonts w:ascii="Calibri" w:hAnsi="Calibri" w:cs="Calibri"/>
          <w:color w:val="000000"/>
          <w:sz w:val="20"/>
          <w:szCs w:val="20"/>
        </w:rPr>
        <w:t xml:space="preserve">są wystarczające do wykazania jego rzetelności, uwzględniając wagę i szczególne okoliczności czynu </w:t>
      </w:r>
      <w:r>
        <w:rPr>
          <w:rFonts w:ascii="Calibri" w:hAnsi="Calibri" w:cs="Calibri"/>
          <w:color w:val="000000"/>
          <w:sz w:val="20"/>
          <w:szCs w:val="20"/>
          <w:lang w:val="pl-PL"/>
        </w:rPr>
        <w:t>W</w:t>
      </w:r>
      <w:proofErr w:type="spellStart"/>
      <w:r w:rsidRPr="0085163E">
        <w:rPr>
          <w:rFonts w:ascii="Calibri" w:hAnsi="Calibri" w:cs="Calibri"/>
          <w:color w:val="000000"/>
          <w:sz w:val="20"/>
          <w:szCs w:val="20"/>
        </w:rPr>
        <w:t>ykonawcy</w:t>
      </w:r>
      <w:proofErr w:type="spellEnd"/>
      <w:r w:rsidRPr="0085163E">
        <w:rPr>
          <w:rFonts w:ascii="Calibri" w:hAnsi="Calibri" w:cs="Calibri"/>
          <w:color w:val="000000"/>
          <w:sz w:val="20"/>
          <w:szCs w:val="20"/>
        </w:rPr>
        <w:t xml:space="preserve">. Jeżeli podjęte przez </w:t>
      </w:r>
      <w:r>
        <w:rPr>
          <w:rFonts w:ascii="Calibri" w:hAnsi="Calibri" w:cs="Calibri"/>
          <w:color w:val="000000"/>
          <w:sz w:val="20"/>
          <w:szCs w:val="20"/>
          <w:lang w:val="pl-PL"/>
        </w:rPr>
        <w:t>W</w:t>
      </w:r>
      <w:proofErr w:type="spellStart"/>
      <w:r w:rsidRPr="0085163E">
        <w:rPr>
          <w:rFonts w:ascii="Calibri" w:hAnsi="Calibri" w:cs="Calibri"/>
          <w:color w:val="000000"/>
          <w:sz w:val="20"/>
          <w:szCs w:val="20"/>
        </w:rPr>
        <w:t>ykonawcę</w:t>
      </w:r>
      <w:proofErr w:type="spellEnd"/>
      <w:r w:rsidRPr="0085163E">
        <w:rPr>
          <w:rFonts w:ascii="Calibri" w:hAnsi="Calibri" w:cs="Calibri"/>
          <w:color w:val="000000"/>
          <w:sz w:val="20"/>
          <w:szCs w:val="20"/>
        </w:rPr>
        <w:t xml:space="preserve"> czynności, o których mowa </w:t>
      </w:r>
      <w:r>
        <w:rPr>
          <w:rFonts w:ascii="Calibri" w:hAnsi="Calibri" w:cs="Calibri"/>
          <w:color w:val="000000"/>
          <w:sz w:val="20"/>
          <w:szCs w:val="20"/>
        </w:rPr>
        <w:br/>
      </w:r>
      <w:r w:rsidRPr="00134F79">
        <w:rPr>
          <w:rFonts w:ascii="Calibri" w:hAnsi="Calibri" w:cs="Calibri"/>
          <w:color w:val="000000"/>
          <w:sz w:val="20"/>
          <w:szCs w:val="20"/>
        </w:rPr>
        <w:t xml:space="preserve">w </w:t>
      </w:r>
      <w:r w:rsidRPr="00134F79">
        <w:rPr>
          <w:rFonts w:ascii="Calibri" w:hAnsi="Calibri" w:cs="Calibri"/>
          <w:color w:val="000000"/>
          <w:sz w:val="20"/>
          <w:szCs w:val="20"/>
          <w:lang w:val="pl-PL"/>
        </w:rPr>
        <w:t xml:space="preserve">pkt </w:t>
      </w:r>
      <w:r w:rsidR="00134F79" w:rsidRPr="00134F79">
        <w:rPr>
          <w:rFonts w:ascii="Calibri" w:hAnsi="Calibri" w:cs="Calibri"/>
          <w:color w:val="000000"/>
          <w:sz w:val="20"/>
          <w:szCs w:val="20"/>
          <w:lang w:val="pl-PL"/>
        </w:rPr>
        <w:t>12.</w:t>
      </w:r>
      <w:r w:rsidR="007C6B66">
        <w:rPr>
          <w:rFonts w:ascii="Calibri" w:hAnsi="Calibri" w:cs="Calibri"/>
          <w:color w:val="000000"/>
          <w:sz w:val="20"/>
          <w:szCs w:val="20"/>
          <w:lang w:val="pl-PL"/>
        </w:rPr>
        <w:t>9</w:t>
      </w:r>
      <w:r w:rsidR="00134F79" w:rsidRPr="00134F79">
        <w:rPr>
          <w:rFonts w:ascii="Calibri" w:hAnsi="Calibri" w:cs="Calibri"/>
          <w:color w:val="000000"/>
          <w:sz w:val="20"/>
          <w:szCs w:val="20"/>
          <w:lang w:val="pl-PL"/>
        </w:rPr>
        <w:t xml:space="preserve">.1 </w:t>
      </w:r>
      <w:r w:rsidRPr="00134F79">
        <w:rPr>
          <w:rFonts w:ascii="Calibri" w:hAnsi="Calibri" w:cs="Calibri"/>
          <w:color w:val="000000"/>
          <w:sz w:val="20"/>
          <w:szCs w:val="20"/>
          <w:lang w:val="pl-PL"/>
        </w:rPr>
        <w:t xml:space="preserve">do </w:t>
      </w:r>
      <w:r w:rsidR="00134F79" w:rsidRPr="00134F79">
        <w:rPr>
          <w:rFonts w:ascii="Calibri" w:hAnsi="Calibri" w:cs="Calibri"/>
          <w:color w:val="000000"/>
          <w:sz w:val="20"/>
          <w:szCs w:val="20"/>
          <w:lang w:val="pl-PL"/>
        </w:rPr>
        <w:t>12.</w:t>
      </w:r>
      <w:r w:rsidR="007C6B66">
        <w:rPr>
          <w:rFonts w:ascii="Calibri" w:hAnsi="Calibri" w:cs="Calibri"/>
          <w:color w:val="000000"/>
          <w:sz w:val="20"/>
          <w:szCs w:val="20"/>
          <w:lang w:val="pl-PL"/>
        </w:rPr>
        <w:t>9</w:t>
      </w:r>
      <w:r w:rsidR="00134F79" w:rsidRPr="00134F79">
        <w:rPr>
          <w:rFonts w:ascii="Calibri" w:hAnsi="Calibri" w:cs="Calibri"/>
          <w:color w:val="000000"/>
          <w:sz w:val="20"/>
          <w:szCs w:val="20"/>
          <w:lang w:val="pl-PL"/>
        </w:rPr>
        <w:t>.</w:t>
      </w:r>
      <w:r w:rsidR="00134F79">
        <w:rPr>
          <w:rFonts w:ascii="Calibri" w:hAnsi="Calibri" w:cs="Calibri"/>
          <w:color w:val="000000"/>
          <w:sz w:val="20"/>
          <w:szCs w:val="20"/>
          <w:lang w:val="pl-PL"/>
        </w:rPr>
        <w:t>3</w:t>
      </w:r>
      <w:r w:rsidRPr="00134F79">
        <w:rPr>
          <w:rFonts w:ascii="Calibri" w:hAnsi="Calibri" w:cs="Calibri"/>
          <w:color w:val="000000"/>
          <w:sz w:val="20"/>
          <w:szCs w:val="20"/>
        </w:rPr>
        <w:t>, nie</w:t>
      </w:r>
      <w:r w:rsidRPr="0085163E">
        <w:rPr>
          <w:rFonts w:ascii="Calibri" w:hAnsi="Calibri" w:cs="Calibri"/>
          <w:color w:val="000000"/>
          <w:sz w:val="20"/>
          <w:szCs w:val="20"/>
        </w:rPr>
        <w:t xml:space="preserve"> są wystarczające do wykazania jego rzetelności, Zamawiający wyklucza </w:t>
      </w:r>
      <w:r>
        <w:rPr>
          <w:rFonts w:ascii="Calibri" w:hAnsi="Calibri" w:cs="Calibri"/>
          <w:color w:val="000000"/>
          <w:sz w:val="20"/>
          <w:szCs w:val="20"/>
          <w:lang w:val="pl-PL"/>
        </w:rPr>
        <w:t>W</w:t>
      </w:r>
      <w:proofErr w:type="spellStart"/>
      <w:r w:rsidRPr="0085163E">
        <w:rPr>
          <w:rFonts w:ascii="Calibri" w:hAnsi="Calibri" w:cs="Calibri"/>
          <w:color w:val="000000"/>
          <w:sz w:val="20"/>
          <w:szCs w:val="20"/>
        </w:rPr>
        <w:t>ykonawcę</w:t>
      </w:r>
      <w:proofErr w:type="spellEnd"/>
      <w:r w:rsidRPr="0085163E">
        <w:rPr>
          <w:rFonts w:ascii="Calibri" w:hAnsi="Calibri" w:cs="Calibri"/>
          <w:color w:val="000000"/>
          <w:sz w:val="20"/>
          <w:szCs w:val="20"/>
        </w:rPr>
        <w:t>.</w:t>
      </w:r>
    </w:p>
    <w:p w14:paraId="00C792C6" w14:textId="77777777" w:rsidR="00004CE0" w:rsidRPr="0085163E" w:rsidRDefault="00004CE0" w:rsidP="00CA5966">
      <w:pPr>
        <w:pStyle w:val="Akapitzlist"/>
        <w:numPr>
          <w:ilvl w:val="1"/>
          <w:numId w:val="22"/>
        </w:numPr>
        <w:autoSpaceDE w:val="0"/>
        <w:autoSpaceDN w:val="0"/>
        <w:adjustRightInd w:val="0"/>
        <w:spacing w:before="120"/>
        <w:ind w:left="426" w:hanging="284"/>
        <w:jc w:val="left"/>
        <w:rPr>
          <w:rFonts w:ascii="Calibri" w:hAnsi="Calibri" w:cs="Calibri"/>
          <w:color w:val="000000"/>
          <w:sz w:val="20"/>
          <w:szCs w:val="20"/>
        </w:rPr>
      </w:pPr>
      <w:r w:rsidRPr="0085163E">
        <w:rPr>
          <w:rFonts w:ascii="Calibri" w:hAnsi="Calibri" w:cs="Calibri"/>
          <w:color w:val="000000"/>
          <w:sz w:val="20"/>
          <w:szCs w:val="20"/>
          <w:lang w:val="pl-PL"/>
        </w:rPr>
        <w:t>Wykluczenie Wykonawcy następuje:</w:t>
      </w:r>
    </w:p>
    <w:p w14:paraId="03565D6C" w14:textId="3A3B5D4A" w:rsidR="0088661B" w:rsidRDefault="00004CE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752151">
        <w:rPr>
          <w:rFonts w:ascii="Calibri" w:hAnsi="Calibri" w:cs="Calibri"/>
          <w:color w:val="000000"/>
          <w:sz w:val="20"/>
          <w:szCs w:val="20"/>
        </w:rPr>
        <w:lastRenderedPageBreak/>
        <w:t xml:space="preserve">w przypadkach określonych w pkt </w:t>
      </w:r>
      <w:r w:rsidR="00A14BFA" w:rsidRPr="00437C3D">
        <w:rPr>
          <w:rFonts w:ascii="Calibri" w:hAnsi="Calibri" w:cs="Calibri"/>
          <w:color w:val="000000"/>
          <w:sz w:val="20"/>
          <w:szCs w:val="20"/>
          <w:lang w:val="pl-PL"/>
        </w:rPr>
        <w:t>1</w:t>
      </w:r>
      <w:r w:rsidR="00437C3D" w:rsidRPr="00437C3D">
        <w:rPr>
          <w:rFonts w:ascii="Calibri" w:hAnsi="Calibri" w:cs="Calibri"/>
          <w:color w:val="000000"/>
          <w:sz w:val="20"/>
          <w:szCs w:val="20"/>
          <w:lang w:val="pl-PL"/>
        </w:rPr>
        <w:t>2</w:t>
      </w:r>
      <w:r w:rsidRPr="00437C3D">
        <w:rPr>
          <w:rFonts w:ascii="Calibri" w:hAnsi="Calibri" w:cs="Calibri"/>
          <w:color w:val="000000"/>
          <w:sz w:val="20"/>
          <w:szCs w:val="20"/>
        </w:rPr>
        <w:t>.</w:t>
      </w:r>
      <w:r w:rsidR="004C3CBD">
        <w:rPr>
          <w:rFonts w:ascii="Calibri" w:hAnsi="Calibri" w:cs="Calibri"/>
          <w:color w:val="000000"/>
          <w:sz w:val="20"/>
          <w:szCs w:val="20"/>
        </w:rPr>
        <w:t>7</w:t>
      </w:r>
      <w:r w:rsidRPr="00437C3D">
        <w:rPr>
          <w:rFonts w:ascii="Calibri" w:hAnsi="Calibri" w:cs="Calibri"/>
          <w:color w:val="000000"/>
          <w:sz w:val="20"/>
          <w:szCs w:val="20"/>
        </w:rPr>
        <w:t xml:space="preserve">.1 lit. a-g i pkt </w:t>
      </w:r>
      <w:r w:rsidR="00A14BFA" w:rsidRPr="00437C3D">
        <w:rPr>
          <w:rFonts w:ascii="Calibri" w:hAnsi="Calibri" w:cs="Calibri"/>
          <w:color w:val="000000"/>
          <w:sz w:val="20"/>
          <w:szCs w:val="20"/>
          <w:lang w:val="pl-PL"/>
        </w:rPr>
        <w:t>1</w:t>
      </w:r>
      <w:r w:rsidR="00437C3D" w:rsidRPr="00437C3D">
        <w:rPr>
          <w:rFonts w:ascii="Calibri" w:hAnsi="Calibri" w:cs="Calibri"/>
          <w:color w:val="000000"/>
          <w:sz w:val="20"/>
          <w:szCs w:val="20"/>
          <w:lang w:val="pl-PL"/>
        </w:rPr>
        <w:t>2</w:t>
      </w:r>
      <w:r w:rsidRPr="00437C3D">
        <w:rPr>
          <w:rFonts w:ascii="Calibri" w:hAnsi="Calibri" w:cs="Calibri"/>
          <w:color w:val="000000"/>
          <w:sz w:val="20"/>
          <w:szCs w:val="20"/>
        </w:rPr>
        <w:t>.</w:t>
      </w:r>
      <w:r w:rsidR="004C3CBD">
        <w:rPr>
          <w:rFonts w:ascii="Calibri" w:hAnsi="Calibri" w:cs="Calibri"/>
          <w:color w:val="000000"/>
          <w:sz w:val="20"/>
          <w:szCs w:val="20"/>
        </w:rPr>
        <w:t>7</w:t>
      </w:r>
      <w:r w:rsidRPr="00437C3D">
        <w:rPr>
          <w:rFonts w:ascii="Calibri" w:hAnsi="Calibri" w:cs="Calibri"/>
          <w:color w:val="000000"/>
          <w:sz w:val="20"/>
          <w:szCs w:val="20"/>
        </w:rPr>
        <w:t>.2 na</w:t>
      </w:r>
      <w:r w:rsidRPr="00752151">
        <w:rPr>
          <w:rFonts w:ascii="Calibri" w:hAnsi="Calibri" w:cs="Calibri"/>
          <w:color w:val="000000"/>
          <w:sz w:val="20"/>
          <w:szCs w:val="20"/>
        </w:rPr>
        <w:t xml:space="preserve"> okres 5 lat od dnia uprawomocnienia się wyroku potwierdzającego zaistnienie jednej z podstaw wykluczenia, chyba że w tym wyroku został określony inny okres wykluczenia;</w:t>
      </w:r>
    </w:p>
    <w:p w14:paraId="234AA126" w14:textId="49966BB0" w:rsidR="0088661B" w:rsidRDefault="00004CE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88661B">
        <w:rPr>
          <w:rFonts w:ascii="Calibri" w:hAnsi="Calibri" w:cs="Calibri"/>
          <w:color w:val="000000"/>
          <w:sz w:val="20"/>
          <w:szCs w:val="20"/>
        </w:rPr>
        <w:t xml:space="preserve">w przypadkach określonych w pkt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Pr="00437C3D">
        <w:rPr>
          <w:rFonts w:ascii="Calibri" w:hAnsi="Calibri" w:cs="Calibri"/>
          <w:color w:val="000000"/>
          <w:sz w:val="20"/>
          <w:szCs w:val="20"/>
        </w:rPr>
        <w:t>.</w:t>
      </w:r>
      <w:r w:rsidR="004C3CBD">
        <w:rPr>
          <w:rFonts w:ascii="Calibri" w:hAnsi="Calibri" w:cs="Calibri"/>
          <w:color w:val="000000"/>
          <w:sz w:val="20"/>
          <w:szCs w:val="20"/>
        </w:rPr>
        <w:t>7</w:t>
      </w:r>
      <w:r w:rsidRPr="00437C3D">
        <w:rPr>
          <w:rFonts w:ascii="Calibri" w:hAnsi="Calibri" w:cs="Calibri"/>
          <w:color w:val="000000"/>
          <w:sz w:val="20"/>
          <w:szCs w:val="20"/>
        </w:rPr>
        <w:t xml:space="preserve">.1 lit h i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Pr="00437C3D">
        <w:rPr>
          <w:rFonts w:ascii="Calibri" w:hAnsi="Calibri" w:cs="Calibri"/>
          <w:color w:val="000000"/>
          <w:sz w:val="20"/>
          <w:szCs w:val="20"/>
        </w:rPr>
        <w:t>.</w:t>
      </w:r>
      <w:r w:rsidR="004C3CBD">
        <w:rPr>
          <w:rFonts w:ascii="Calibri" w:hAnsi="Calibri" w:cs="Calibri"/>
          <w:color w:val="000000"/>
          <w:sz w:val="20"/>
          <w:szCs w:val="20"/>
        </w:rPr>
        <w:t>7</w:t>
      </w:r>
      <w:r w:rsidRPr="00437C3D">
        <w:rPr>
          <w:rFonts w:ascii="Calibri" w:hAnsi="Calibri" w:cs="Calibri"/>
          <w:color w:val="000000"/>
          <w:sz w:val="20"/>
          <w:szCs w:val="20"/>
        </w:rPr>
        <w:t>.2,</w:t>
      </w:r>
      <w:r w:rsidRPr="0088661B">
        <w:rPr>
          <w:rFonts w:ascii="Calibri" w:hAnsi="Calibri" w:cs="Calibri"/>
          <w:color w:val="000000"/>
          <w:sz w:val="20"/>
          <w:szCs w:val="20"/>
        </w:rPr>
        <w:t xml:space="preserve"> gdy osoba, o której mowa w tych </w:t>
      </w:r>
      <w:proofErr w:type="spellStart"/>
      <w:r w:rsidRPr="00437C3D">
        <w:rPr>
          <w:rFonts w:ascii="Calibri" w:hAnsi="Calibri" w:cs="Calibri"/>
          <w:color w:val="000000"/>
          <w:sz w:val="20"/>
          <w:szCs w:val="20"/>
          <w:lang w:val="pl-PL"/>
        </w:rPr>
        <w:t>wykluczeniach</w:t>
      </w:r>
      <w:proofErr w:type="spellEnd"/>
      <w:r w:rsidRPr="00437C3D">
        <w:rPr>
          <w:rFonts w:ascii="Calibri" w:hAnsi="Calibri" w:cs="Calibri"/>
          <w:color w:val="000000"/>
          <w:sz w:val="20"/>
          <w:szCs w:val="20"/>
          <w:lang w:val="pl-PL"/>
        </w:rPr>
        <w:t>,</w:t>
      </w:r>
      <w:r w:rsidRPr="0088661B">
        <w:rPr>
          <w:rFonts w:ascii="Calibri" w:hAnsi="Calibri" w:cs="Calibri"/>
          <w:color w:val="000000"/>
          <w:sz w:val="20"/>
          <w:szCs w:val="20"/>
        </w:rPr>
        <w:t xml:space="preserve"> została skazana za przestępstwo wymienione w pkt.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551840" w:rsidRPr="00437C3D">
        <w:rPr>
          <w:rFonts w:ascii="Calibri" w:hAnsi="Calibri" w:cs="Calibri"/>
          <w:color w:val="000000"/>
          <w:sz w:val="20"/>
          <w:szCs w:val="20"/>
        </w:rPr>
        <w:t>.</w:t>
      </w:r>
      <w:r w:rsidR="004C3CBD">
        <w:rPr>
          <w:rFonts w:ascii="Calibri" w:hAnsi="Calibri" w:cs="Calibri"/>
          <w:color w:val="000000"/>
          <w:sz w:val="20"/>
          <w:szCs w:val="20"/>
        </w:rPr>
        <w:t>7</w:t>
      </w:r>
      <w:r w:rsidR="00551840" w:rsidRPr="00437C3D">
        <w:rPr>
          <w:rFonts w:ascii="Calibri" w:hAnsi="Calibri" w:cs="Calibri"/>
          <w:color w:val="000000"/>
          <w:sz w:val="20"/>
          <w:szCs w:val="20"/>
        </w:rPr>
        <w:t>.</w:t>
      </w:r>
      <w:r w:rsidRPr="00437C3D">
        <w:rPr>
          <w:rFonts w:ascii="Calibri" w:hAnsi="Calibri" w:cs="Calibri"/>
          <w:color w:val="000000"/>
          <w:sz w:val="20"/>
          <w:szCs w:val="20"/>
        </w:rPr>
        <w:t>1 lit.</w:t>
      </w:r>
      <w:r w:rsidRPr="0088661B">
        <w:rPr>
          <w:rFonts w:ascii="Calibri" w:hAnsi="Calibri" w:cs="Calibri"/>
          <w:color w:val="000000"/>
          <w:sz w:val="20"/>
          <w:szCs w:val="20"/>
        </w:rPr>
        <w:t xml:space="preserve"> h na okres </w:t>
      </w:r>
      <w:r w:rsidRPr="0088661B">
        <w:rPr>
          <w:rFonts w:ascii="Calibri" w:hAnsi="Calibri" w:cs="Calibri"/>
          <w:color w:val="000000"/>
          <w:sz w:val="20"/>
          <w:szCs w:val="20"/>
        </w:rPr>
        <w:br/>
        <w:t xml:space="preserve">3 lat od dnia uprawomocnienia się odpowiednio wyroku potwierdzającego zaistnienie jednej </w:t>
      </w:r>
      <w:r w:rsidRPr="0088661B">
        <w:rPr>
          <w:rFonts w:ascii="Calibri" w:hAnsi="Calibri" w:cs="Calibri"/>
          <w:color w:val="000000"/>
          <w:sz w:val="20"/>
          <w:szCs w:val="20"/>
        </w:rPr>
        <w:br/>
        <w:t>z podstaw wykluczenia, wydania ostatecznej decyzji lub zaistnienia zdarzenia będącego podstawą wykluczenia, chyba że w wyroku lub decyzji został określony inny okres wykluczenia;</w:t>
      </w:r>
      <w:r w:rsidR="00BE0AD0" w:rsidRPr="0088661B">
        <w:rPr>
          <w:rFonts w:ascii="Calibri" w:hAnsi="Calibri" w:cs="Calibri"/>
          <w:color w:val="000000"/>
          <w:sz w:val="20"/>
          <w:szCs w:val="20"/>
        </w:rPr>
        <w:t xml:space="preserve"> </w:t>
      </w:r>
    </w:p>
    <w:p w14:paraId="0114F486" w14:textId="6624762E" w:rsidR="0088661B" w:rsidRDefault="00004CE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88661B">
        <w:rPr>
          <w:rFonts w:ascii="Calibri" w:hAnsi="Calibri" w:cs="Calibri"/>
          <w:color w:val="000000"/>
          <w:sz w:val="20"/>
          <w:szCs w:val="20"/>
        </w:rPr>
        <w:t xml:space="preserve">w przypadku określonym w pkt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4C3CBD">
        <w:rPr>
          <w:rFonts w:ascii="Calibri" w:hAnsi="Calibri" w:cs="Calibri"/>
          <w:color w:val="000000"/>
          <w:sz w:val="20"/>
          <w:szCs w:val="20"/>
        </w:rPr>
        <w:t>.7</w:t>
      </w:r>
      <w:r w:rsidR="00DB4F02" w:rsidRPr="00437C3D">
        <w:rPr>
          <w:rFonts w:ascii="Calibri" w:hAnsi="Calibri" w:cs="Calibri"/>
          <w:color w:val="000000"/>
          <w:sz w:val="20"/>
          <w:szCs w:val="20"/>
        </w:rPr>
        <w:t>.</w:t>
      </w:r>
      <w:r w:rsidRPr="00437C3D">
        <w:rPr>
          <w:rFonts w:ascii="Calibri" w:hAnsi="Calibri" w:cs="Calibri"/>
          <w:color w:val="000000"/>
          <w:sz w:val="20"/>
          <w:szCs w:val="20"/>
        </w:rPr>
        <w:t>4,</w:t>
      </w:r>
      <w:r w:rsidRPr="0088661B">
        <w:rPr>
          <w:rFonts w:ascii="Calibri" w:hAnsi="Calibri" w:cs="Calibri"/>
          <w:color w:val="000000"/>
          <w:sz w:val="20"/>
          <w:szCs w:val="20"/>
        </w:rPr>
        <w:t xml:space="preserve"> na okres, na jaki został prawomocnie orzeczony zakaz ubiegania się o zamówienia publiczne;</w:t>
      </w:r>
    </w:p>
    <w:p w14:paraId="1BF57855" w14:textId="65C04B5C" w:rsidR="0088661B" w:rsidRPr="00437C3D" w:rsidRDefault="00004CE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437C3D">
        <w:rPr>
          <w:rFonts w:ascii="Calibri" w:hAnsi="Calibri" w:cs="Calibri"/>
          <w:color w:val="000000"/>
          <w:sz w:val="20"/>
          <w:szCs w:val="20"/>
        </w:rPr>
        <w:t xml:space="preserve">w przypadkach, określonych w pkt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DB4F02" w:rsidRPr="00437C3D">
        <w:rPr>
          <w:rFonts w:ascii="Calibri" w:hAnsi="Calibri" w:cs="Calibri"/>
          <w:color w:val="000000"/>
          <w:sz w:val="20"/>
          <w:szCs w:val="20"/>
        </w:rPr>
        <w:t>.</w:t>
      </w:r>
      <w:r w:rsidR="004C3CBD">
        <w:rPr>
          <w:rFonts w:ascii="Calibri" w:hAnsi="Calibri" w:cs="Calibri"/>
          <w:color w:val="000000"/>
          <w:sz w:val="20"/>
          <w:szCs w:val="20"/>
        </w:rPr>
        <w:t>7</w:t>
      </w:r>
      <w:r w:rsidR="00DB4F02" w:rsidRPr="00437C3D">
        <w:rPr>
          <w:rFonts w:ascii="Calibri" w:hAnsi="Calibri" w:cs="Calibri"/>
          <w:color w:val="000000"/>
          <w:sz w:val="20"/>
          <w:szCs w:val="20"/>
        </w:rPr>
        <w:t>.</w:t>
      </w:r>
      <w:r w:rsidRPr="00437C3D">
        <w:rPr>
          <w:rFonts w:ascii="Calibri" w:hAnsi="Calibri" w:cs="Calibri"/>
          <w:color w:val="000000"/>
          <w:sz w:val="20"/>
          <w:szCs w:val="20"/>
        </w:rPr>
        <w:t xml:space="preserve">5 oraz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DB4F02" w:rsidRPr="00437C3D">
        <w:rPr>
          <w:rFonts w:ascii="Calibri" w:hAnsi="Calibri" w:cs="Calibri"/>
          <w:color w:val="000000"/>
          <w:sz w:val="20"/>
          <w:szCs w:val="20"/>
        </w:rPr>
        <w:t>.</w:t>
      </w:r>
      <w:r w:rsidR="004C3CBD">
        <w:rPr>
          <w:rFonts w:ascii="Calibri" w:hAnsi="Calibri" w:cs="Calibri"/>
          <w:color w:val="000000"/>
          <w:sz w:val="20"/>
          <w:szCs w:val="20"/>
        </w:rPr>
        <w:t>7</w:t>
      </w:r>
      <w:r w:rsidR="00DB4F02" w:rsidRPr="00437C3D">
        <w:rPr>
          <w:rFonts w:ascii="Calibri" w:hAnsi="Calibri" w:cs="Calibri"/>
          <w:color w:val="000000"/>
          <w:sz w:val="20"/>
          <w:szCs w:val="20"/>
        </w:rPr>
        <w:t>.</w:t>
      </w:r>
      <w:r w:rsidRPr="00437C3D">
        <w:rPr>
          <w:rFonts w:ascii="Calibri" w:hAnsi="Calibri" w:cs="Calibri"/>
          <w:color w:val="000000"/>
          <w:sz w:val="20"/>
          <w:szCs w:val="20"/>
        </w:rPr>
        <w:t xml:space="preserve">7,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DB4F02" w:rsidRPr="00437C3D">
        <w:rPr>
          <w:rFonts w:ascii="Calibri" w:hAnsi="Calibri" w:cs="Calibri"/>
          <w:color w:val="000000"/>
          <w:sz w:val="20"/>
          <w:szCs w:val="20"/>
        </w:rPr>
        <w:t>.</w:t>
      </w:r>
      <w:r w:rsidR="004C3CBD">
        <w:rPr>
          <w:rFonts w:ascii="Calibri" w:hAnsi="Calibri" w:cs="Calibri"/>
          <w:color w:val="000000"/>
          <w:sz w:val="20"/>
          <w:szCs w:val="20"/>
        </w:rPr>
        <w:t>7</w:t>
      </w:r>
      <w:r w:rsidR="00DB4F02" w:rsidRPr="00437C3D">
        <w:rPr>
          <w:rFonts w:ascii="Calibri" w:hAnsi="Calibri" w:cs="Calibri"/>
          <w:color w:val="000000"/>
          <w:sz w:val="20"/>
          <w:szCs w:val="20"/>
        </w:rPr>
        <w:t>.</w:t>
      </w:r>
      <w:r w:rsidRPr="00437C3D">
        <w:rPr>
          <w:rFonts w:ascii="Calibri" w:hAnsi="Calibri" w:cs="Calibri"/>
          <w:color w:val="000000"/>
          <w:sz w:val="20"/>
          <w:szCs w:val="20"/>
        </w:rPr>
        <w:t xml:space="preserve">8,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DB4F02" w:rsidRPr="00437C3D">
        <w:rPr>
          <w:rFonts w:ascii="Calibri" w:hAnsi="Calibri" w:cs="Calibri"/>
          <w:color w:val="000000"/>
          <w:sz w:val="20"/>
          <w:szCs w:val="20"/>
        </w:rPr>
        <w:t>.</w:t>
      </w:r>
      <w:r w:rsidR="004C3CBD">
        <w:rPr>
          <w:rFonts w:ascii="Calibri" w:hAnsi="Calibri" w:cs="Calibri"/>
          <w:color w:val="000000"/>
          <w:sz w:val="20"/>
          <w:szCs w:val="20"/>
        </w:rPr>
        <w:t>7</w:t>
      </w:r>
      <w:r w:rsidR="00DB4F02" w:rsidRPr="00437C3D">
        <w:rPr>
          <w:rFonts w:ascii="Calibri" w:hAnsi="Calibri" w:cs="Calibri"/>
          <w:color w:val="000000"/>
          <w:sz w:val="20"/>
          <w:szCs w:val="20"/>
        </w:rPr>
        <w:t>.</w:t>
      </w:r>
      <w:r w:rsidRPr="00437C3D">
        <w:rPr>
          <w:rFonts w:ascii="Calibri" w:hAnsi="Calibri" w:cs="Calibri"/>
          <w:color w:val="000000"/>
          <w:sz w:val="20"/>
          <w:szCs w:val="20"/>
        </w:rPr>
        <w:t xml:space="preserve">10 i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DB4F02" w:rsidRPr="00437C3D">
        <w:rPr>
          <w:rFonts w:ascii="Calibri" w:hAnsi="Calibri" w:cs="Calibri"/>
          <w:color w:val="000000"/>
          <w:sz w:val="20"/>
          <w:szCs w:val="20"/>
        </w:rPr>
        <w:t>.</w:t>
      </w:r>
      <w:r w:rsidR="004C3CBD">
        <w:rPr>
          <w:rFonts w:ascii="Calibri" w:hAnsi="Calibri" w:cs="Calibri"/>
          <w:color w:val="000000"/>
          <w:sz w:val="20"/>
          <w:szCs w:val="20"/>
        </w:rPr>
        <w:t>7</w:t>
      </w:r>
      <w:r w:rsidR="00DB4F02" w:rsidRPr="00437C3D">
        <w:rPr>
          <w:rFonts w:ascii="Calibri" w:hAnsi="Calibri" w:cs="Calibri"/>
          <w:color w:val="000000"/>
          <w:sz w:val="20"/>
          <w:szCs w:val="20"/>
        </w:rPr>
        <w:t>.</w:t>
      </w:r>
      <w:r w:rsidRPr="00437C3D">
        <w:rPr>
          <w:rFonts w:ascii="Calibri" w:hAnsi="Calibri" w:cs="Calibri"/>
          <w:color w:val="000000"/>
          <w:sz w:val="20"/>
          <w:szCs w:val="20"/>
        </w:rPr>
        <w:t>12 na okres 3 lat od zaistnienia zdarzenia będącego podstawą wykluczenia;</w:t>
      </w:r>
    </w:p>
    <w:p w14:paraId="33162731" w14:textId="3C12EAB0" w:rsidR="0088661B" w:rsidRDefault="00004CE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88661B">
        <w:rPr>
          <w:rFonts w:ascii="Calibri" w:hAnsi="Calibri" w:cs="Calibri"/>
          <w:color w:val="000000"/>
          <w:sz w:val="20"/>
          <w:szCs w:val="20"/>
        </w:rPr>
        <w:t xml:space="preserve">w przypadku określonym w pkt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DB4F02" w:rsidRPr="00437C3D">
        <w:rPr>
          <w:rFonts w:ascii="Calibri" w:hAnsi="Calibri" w:cs="Calibri"/>
          <w:color w:val="000000"/>
          <w:sz w:val="20"/>
          <w:szCs w:val="20"/>
        </w:rPr>
        <w:t>.</w:t>
      </w:r>
      <w:r w:rsidR="004C3CBD">
        <w:rPr>
          <w:rFonts w:ascii="Calibri" w:hAnsi="Calibri" w:cs="Calibri"/>
          <w:color w:val="000000"/>
          <w:sz w:val="20"/>
          <w:szCs w:val="20"/>
        </w:rPr>
        <w:t>7</w:t>
      </w:r>
      <w:r w:rsidR="00DB4F02" w:rsidRPr="00437C3D">
        <w:rPr>
          <w:rFonts w:ascii="Calibri" w:hAnsi="Calibri" w:cs="Calibri"/>
          <w:color w:val="000000"/>
          <w:sz w:val="20"/>
          <w:szCs w:val="20"/>
        </w:rPr>
        <w:t>.</w:t>
      </w:r>
      <w:r w:rsidRPr="00437C3D">
        <w:rPr>
          <w:rFonts w:ascii="Calibri" w:hAnsi="Calibri" w:cs="Calibri"/>
          <w:color w:val="000000"/>
          <w:sz w:val="20"/>
          <w:szCs w:val="20"/>
        </w:rPr>
        <w:t>11</w:t>
      </w:r>
      <w:r w:rsidRPr="0088661B">
        <w:rPr>
          <w:rFonts w:ascii="Calibri" w:hAnsi="Calibri" w:cs="Calibri"/>
          <w:color w:val="000000"/>
          <w:sz w:val="20"/>
          <w:szCs w:val="20"/>
        </w:rPr>
        <w:t xml:space="preserve"> na okres 2 lat od zaistnienia zdarzenia będącego podstawą wykluczenia</w:t>
      </w:r>
      <w:r w:rsidR="0088661B">
        <w:rPr>
          <w:rFonts w:ascii="Calibri" w:hAnsi="Calibri" w:cs="Calibri"/>
          <w:color w:val="000000"/>
          <w:sz w:val="20"/>
          <w:szCs w:val="20"/>
        </w:rPr>
        <w:t>;</w:t>
      </w:r>
    </w:p>
    <w:p w14:paraId="73EA4303" w14:textId="027EF2D7" w:rsidR="0088661B" w:rsidRDefault="00004CE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88661B">
        <w:rPr>
          <w:rFonts w:ascii="Calibri" w:hAnsi="Calibri" w:cs="Calibri"/>
          <w:color w:val="000000"/>
          <w:sz w:val="20"/>
          <w:szCs w:val="20"/>
        </w:rPr>
        <w:t>w przypadku, określonym w pkt</w:t>
      </w:r>
      <w:r w:rsidRPr="00437C3D">
        <w:rPr>
          <w:rFonts w:ascii="Calibri" w:hAnsi="Calibri" w:cs="Calibri"/>
          <w:color w:val="000000"/>
          <w:sz w:val="20"/>
          <w:szCs w:val="20"/>
        </w:rPr>
        <w:t xml:space="preserve">.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E07582" w:rsidRPr="00437C3D">
        <w:rPr>
          <w:rFonts w:ascii="Calibri" w:hAnsi="Calibri" w:cs="Calibri"/>
          <w:color w:val="000000"/>
          <w:sz w:val="20"/>
          <w:szCs w:val="20"/>
        </w:rPr>
        <w:t>.</w:t>
      </w:r>
      <w:r w:rsidR="004C3CBD">
        <w:rPr>
          <w:rFonts w:ascii="Calibri" w:hAnsi="Calibri" w:cs="Calibri"/>
          <w:color w:val="000000"/>
          <w:sz w:val="20"/>
          <w:szCs w:val="20"/>
        </w:rPr>
        <w:t>7</w:t>
      </w:r>
      <w:r w:rsidR="00E07582" w:rsidRPr="00437C3D">
        <w:rPr>
          <w:rFonts w:ascii="Calibri" w:hAnsi="Calibri" w:cs="Calibri"/>
          <w:color w:val="000000"/>
          <w:sz w:val="20"/>
          <w:szCs w:val="20"/>
        </w:rPr>
        <w:t>.</w:t>
      </w:r>
      <w:r w:rsidRPr="00437C3D">
        <w:rPr>
          <w:rFonts w:ascii="Calibri" w:hAnsi="Calibri" w:cs="Calibri"/>
          <w:color w:val="000000"/>
          <w:sz w:val="20"/>
          <w:szCs w:val="20"/>
        </w:rPr>
        <w:t>13</w:t>
      </w:r>
      <w:r w:rsidRPr="0088661B">
        <w:rPr>
          <w:rFonts w:ascii="Calibri" w:hAnsi="Calibri" w:cs="Calibri"/>
          <w:color w:val="000000"/>
          <w:sz w:val="20"/>
          <w:szCs w:val="20"/>
        </w:rPr>
        <w:t xml:space="preserve"> na okres roku od zaistnienia zdarzenia będącego podstawą wykluczenia;</w:t>
      </w:r>
    </w:p>
    <w:p w14:paraId="7D19BD7A" w14:textId="7249EFAF" w:rsidR="00D46021" w:rsidRPr="0088661B" w:rsidRDefault="00004CE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88661B">
        <w:rPr>
          <w:rFonts w:ascii="Calibri" w:hAnsi="Calibri" w:cs="Calibri"/>
          <w:color w:val="000000"/>
          <w:sz w:val="20"/>
          <w:szCs w:val="20"/>
        </w:rPr>
        <w:t xml:space="preserve">w przypadkach, określonych w pkt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E07582" w:rsidRPr="00437C3D">
        <w:rPr>
          <w:rFonts w:ascii="Calibri" w:hAnsi="Calibri" w:cs="Calibri"/>
          <w:color w:val="000000"/>
          <w:sz w:val="20"/>
          <w:szCs w:val="20"/>
        </w:rPr>
        <w:t>.</w:t>
      </w:r>
      <w:r w:rsidR="004C3CBD">
        <w:rPr>
          <w:rFonts w:ascii="Calibri" w:hAnsi="Calibri" w:cs="Calibri"/>
          <w:color w:val="000000"/>
          <w:sz w:val="20"/>
          <w:szCs w:val="20"/>
        </w:rPr>
        <w:t>7</w:t>
      </w:r>
      <w:r w:rsidR="00E07582" w:rsidRPr="00437C3D">
        <w:rPr>
          <w:rFonts w:ascii="Calibri" w:hAnsi="Calibri" w:cs="Calibri"/>
          <w:color w:val="000000"/>
          <w:sz w:val="20"/>
          <w:szCs w:val="20"/>
        </w:rPr>
        <w:t>.</w:t>
      </w:r>
      <w:r w:rsidRPr="00437C3D">
        <w:rPr>
          <w:rFonts w:ascii="Calibri" w:hAnsi="Calibri" w:cs="Calibri"/>
          <w:color w:val="000000"/>
          <w:sz w:val="20"/>
          <w:szCs w:val="20"/>
        </w:rPr>
        <w:t xml:space="preserve">6 i </w:t>
      </w:r>
      <w:r w:rsidR="00A14BFA" w:rsidRPr="00437C3D">
        <w:rPr>
          <w:rFonts w:ascii="Calibri" w:hAnsi="Calibri" w:cs="Calibri"/>
          <w:color w:val="000000"/>
          <w:sz w:val="20"/>
          <w:szCs w:val="20"/>
        </w:rPr>
        <w:t>1</w:t>
      </w:r>
      <w:r w:rsidR="00437C3D" w:rsidRPr="00437C3D">
        <w:rPr>
          <w:rFonts w:ascii="Calibri" w:hAnsi="Calibri" w:cs="Calibri"/>
          <w:color w:val="000000"/>
          <w:sz w:val="20"/>
          <w:szCs w:val="20"/>
        </w:rPr>
        <w:t>2</w:t>
      </w:r>
      <w:r w:rsidR="00E07582" w:rsidRPr="00437C3D">
        <w:rPr>
          <w:rFonts w:ascii="Calibri" w:hAnsi="Calibri" w:cs="Calibri"/>
          <w:color w:val="000000"/>
          <w:sz w:val="20"/>
          <w:szCs w:val="20"/>
        </w:rPr>
        <w:t>.</w:t>
      </w:r>
      <w:r w:rsidR="004C3CBD">
        <w:rPr>
          <w:rFonts w:ascii="Calibri" w:hAnsi="Calibri" w:cs="Calibri"/>
          <w:color w:val="000000"/>
          <w:sz w:val="20"/>
          <w:szCs w:val="20"/>
        </w:rPr>
        <w:t>7</w:t>
      </w:r>
      <w:r w:rsidR="00E07582" w:rsidRPr="00437C3D">
        <w:rPr>
          <w:rFonts w:ascii="Calibri" w:hAnsi="Calibri" w:cs="Calibri"/>
          <w:color w:val="000000"/>
          <w:sz w:val="20"/>
          <w:szCs w:val="20"/>
        </w:rPr>
        <w:t>.</w:t>
      </w:r>
      <w:r w:rsidRPr="00437C3D">
        <w:rPr>
          <w:rFonts w:ascii="Calibri" w:hAnsi="Calibri" w:cs="Calibri"/>
          <w:color w:val="000000"/>
          <w:sz w:val="20"/>
          <w:szCs w:val="20"/>
        </w:rPr>
        <w:t>9</w:t>
      </w:r>
      <w:r w:rsidRPr="0088661B">
        <w:rPr>
          <w:rFonts w:ascii="Calibri" w:hAnsi="Calibri" w:cs="Calibri"/>
          <w:color w:val="000000"/>
          <w:sz w:val="20"/>
          <w:szCs w:val="20"/>
        </w:rPr>
        <w:t xml:space="preserve"> w postępowaniu o udzielenie zamówienia, w</w:t>
      </w:r>
      <w:r w:rsidR="00BE0AD0" w:rsidRPr="0088661B">
        <w:rPr>
          <w:rFonts w:ascii="Calibri" w:hAnsi="Calibri" w:cs="Calibri"/>
          <w:color w:val="000000"/>
          <w:sz w:val="20"/>
          <w:szCs w:val="20"/>
        </w:rPr>
        <w:t> </w:t>
      </w:r>
      <w:r w:rsidRPr="0088661B">
        <w:rPr>
          <w:rFonts w:ascii="Calibri" w:hAnsi="Calibri" w:cs="Calibri"/>
          <w:color w:val="000000"/>
          <w:sz w:val="20"/>
          <w:szCs w:val="20"/>
        </w:rPr>
        <w:t>którym zaistniało zdarzenie będące podstawą wykluczenia</w:t>
      </w:r>
      <w:r w:rsidR="00DE2D8F">
        <w:rPr>
          <w:rFonts w:ascii="Calibri" w:hAnsi="Calibri" w:cs="Calibri"/>
          <w:color w:val="000000"/>
          <w:sz w:val="20"/>
          <w:szCs w:val="20"/>
        </w:rPr>
        <w:t>.</w:t>
      </w:r>
    </w:p>
    <w:p w14:paraId="5F86E708" w14:textId="77777777" w:rsidR="00D46021" w:rsidRDefault="009656E9" w:rsidP="00AB3CE0">
      <w:pPr>
        <w:pStyle w:val="Akapitzlist"/>
        <w:numPr>
          <w:ilvl w:val="1"/>
          <w:numId w:val="22"/>
        </w:numPr>
        <w:autoSpaceDE w:val="0"/>
        <w:autoSpaceDN w:val="0"/>
        <w:adjustRightInd w:val="0"/>
        <w:spacing w:before="120"/>
        <w:ind w:left="851" w:hanging="567"/>
        <w:jc w:val="left"/>
        <w:rPr>
          <w:rFonts w:ascii="Calibri" w:hAnsi="Calibri" w:cs="Calibri"/>
          <w:b/>
          <w:sz w:val="20"/>
          <w:szCs w:val="20"/>
          <w:u w:val="single"/>
        </w:rPr>
      </w:pPr>
      <w:r w:rsidRPr="00752151">
        <w:rPr>
          <w:rFonts w:ascii="Calibri" w:hAnsi="Calibri" w:cs="Calibri"/>
          <w:color w:val="000000"/>
          <w:sz w:val="20"/>
          <w:szCs w:val="20"/>
          <w:lang w:val="pl-PL"/>
        </w:rPr>
        <w:t xml:space="preserve">Jeżeli Wykonawca polega na zdolnościach lub sytuacji podmiotów udostępniających zasoby Zamawiający zbada, czy nie zachodzą wobec tego podmiotu podstawy wykluczenia, które zostały przewidziane względem </w:t>
      </w:r>
      <w:r>
        <w:rPr>
          <w:rFonts w:ascii="Calibri" w:hAnsi="Calibri" w:cs="Calibri"/>
          <w:color w:val="000000"/>
          <w:sz w:val="20"/>
          <w:szCs w:val="20"/>
          <w:lang w:val="pl-PL"/>
        </w:rPr>
        <w:t>Wykonawcy</w:t>
      </w:r>
      <w:r w:rsidRPr="00752151">
        <w:rPr>
          <w:rFonts w:ascii="Calibri" w:hAnsi="Calibri" w:cs="Calibri"/>
          <w:color w:val="000000"/>
          <w:sz w:val="20"/>
          <w:szCs w:val="20"/>
          <w:lang w:val="pl-PL"/>
        </w:rPr>
        <w:t>.</w:t>
      </w:r>
    </w:p>
    <w:p w14:paraId="555A0588" w14:textId="77777777" w:rsidR="009656E9" w:rsidRPr="00752151" w:rsidRDefault="009656E9"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lang w:val="pl-PL"/>
        </w:rPr>
      </w:pPr>
      <w:r w:rsidRPr="00752151">
        <w:rPr>
          <w:rFonts w:ascii="Calibri" w:hAnsi="Calibri" w:cs="Calibri"/>
          <w:color w:val="000000"/>
          <w:sz w:val="20"/>
          <w:szCs w:val="20"/>
          <w:lang w:val="pl-PL"/>
        </w:rPr>
        <w:t xml:space="preserve">W przypadku wspólnego ubiegania się </w:t>
      </w:r>
      <w:r>
        <w:rPr>
          <w:rFonts w:ascii="Calibri" w:hAnsi="Calibri" w:cs="Calibri"/>
          <w:color w:val="000000"/>
          <w:sz w:val="20"/>
          <w:szCs w:val="20"/>
          <w:lang w:val="pl-PL"/>
        </w:rPr>
        <w:t>W</w:t>
      </w:r>
      <w:r w:rsidRPr="00752151">
        <w:rPr>
          <w:rFonts w:ascii="Calibri" w:hAnsi="Calibri" w:cs="Calibri"/>
          <w:color w:val="000000"/>
          <w:sz w:val="20"/>
          <w:szCs w:val="20"/>
          <w:lang w:val="pl-PL"/>
        </w:rPr>
        <w:t>ykonawców o udzielenie zamówienia Zamawiający zbada, czy nie zachodzą podstawy wykluczenia wobec każdego z tych Wykonawców.</w:t>
      </w:r>
    </w:p>
    <w:p w14:paraId="79931442" w14:textId="77777777" w:rsidR="009656E9" w:rsidRPr="00752151" w:rsidRDefault="009656E9"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lang w:val="pl-PL"/>
        </w:rPr>
      </w:pPr>
      <w:r w:rsidRPr="00752151">
        <w:rPr>
          <w:rFonts w:ascii="Calibri" w:hAnsi="Calibri" w:cs="Calibri"/>
          <w:color w:val="000000"/>
          <w:sz w:val="20"/>
          <w:szCs w:val="20"/>
          <w:lang w:val="pl-PL"/>
        </w:rPr>
        <w:t>Z postępowania o udzielenie zamówienia wyklucza się</w:t>
      </w:r>
      <w:r w:rsidRPr="001D0D27">
        <w:rPr>
          <w:rFonts w:ascii="Calibri" w:hAnsi="Calibri" w:cs="Calibri"/>
          <w:color w:val="000000"/>
          <w:sz w:val="20"/>
          <w:szCs w:val="20"/>
          <w:lang w:val="pl-PL"/>
        </w:rPr>
        <w:t xml:space="preserve"> także</w:t>
      </w:r>
      <w:r>
        <w:rPr>
          <w:rFonts w:ascii="Calibri" w:hAnsi="Calibri" w:cs="Calibri"/>
          <w:color w:val="000000"/>
          <w:sz w:val="20"/>
          <w:szCs w:val="20"/>
          <w:lang w:val="pl-PL"/>
        </w:rPr>
        <w:t xml:space="preserve"> n</w:t>
      </w:r>
      <w:r w:rsidRPr="003C097E">
        <w:rPr>
          <w:rFonts w:ascii="Calibri" w:hAnsi="Calibri" w:cs="Calibri"/>
          <w:color w:val="000000"/>
          <w:sz w:val="20"/>
          <w:szCs w:val="20"/>
          <w:lang w:val="pl-PL"/>
        </w:rPr>
        <w:t>a podstawie art. 7 ust. 1 ustawy z dnia 13 kwietnia 2022</w:t>
      </w:r>
      <w:r>
        <w:rPr>
          <w:rFonts w:ascii="Calibri" w:hAnsi="Calibri" w:cs="Calibri"/>
          <w:color w:val="000000"/>
          <w:sz w:val="20"/>
          <w:szCs w:val="20"/>
          <w:lang w:val="pl-PL"/>
        </w:rPr>
        <w:t xml:space="preserve"> </w:t>
      </w:r>
      <w:r w:rsidRPr="003C097E">
        <w:rPr>
          <w:rFonts w:ascii="Calibri" w:hAnsi="Calibri" w:cs="Calibri"/>
          <w:color w:val="000000"/>
          <w:sz w:val="20"/>
          <w:szCs w:val="20"/>
          <w:lang w:val="pl-PL"/>
        </w:rPr>
        <w:t>r. o szczególnych rozwiązaniach w zakresie przeciwdziałania wspieraniu agresji na Ukrainę oraz służących ochronie bezpieczeństwa narodowego (Dz. U. z 2025 r. poz. 514)</w:t>
      </w:r>
      <w:r w:rsidRPr="003C097E">
        <w:t xml:space="preserve"> </w:t>
      </w:r>
      <w:r w:rsidRPr="003C097E">
        <w:rPr>
          <w:rFonts w:ascii="Calibri" w:hAnsi="Calibri" w:cs="Calibri"/>
          <w:color w:val="000000"/>
          <w:sz w:val="20"/>
          <w:szCs w:val="20"/>
          <w:lang w:val="pl-PL"/>
        </w:rPr>
        <w:t>(dalej ustawa sankcyjna</w:t>
      </w:r>
      <w:r>
        <w:rPr>
          <w:rFonts w:ascii="Calibri" w:hAnsi="Calibri" w:cs="Calibri"/>
          <w:color w:val="000000"/>
          <w:sz w:val="20"/>
          <w:szCs w:val="20"/>
          <w:lang w:val="pl-PL"/>
        </w:rPr>
        <w:t>):</w:t>
      </w:r>
    </w:p>
    <w:p w14:paraId="1A7D30B9" w14:textId="77777777" w:rsidR="00A34280" w:rsidRDefault="009656E9"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Pr>
          <w:rFonts w:ascii="Calibri" w:hAnsi="Calibri" w:cs="Calibri"/>
          <w:color w:val="000000"/>
          <w:sz w:val="20"/>
          <w:szCs w:val="20"/>
        </w:rPr>
        <w:t>W</w:t>
      </w:r>
      <w:r w:rsidRPr="003C097E">
        <w:rPr>
          <w:rFonts w:ascii="Calibri" w:hAnsi="Calibri" w:cs="Calibri"/>
          <w:color w:val="000000"/>
          <w:sz w:val="20"/>
          <w:szCs w:val="20"/>
        </w:rPr>
        <w:t xml:space="preserve">ykonawcę oraz uczestnika konkursu wymienionego w wykazach określonych </w:t>
      </w:r>
      <w:r>
        <w:rPr>
          <w:rFonts w:ascii="Calibri" w:hAnsi="Calibri" w:cs="Calibri"/>
          <w:color w:val="000000"/>
          <w:sz w:val="20"/>
          <w:szCs w:val="20"/>
        </w:rPr>
        <w:br/>
      </w:r>
      <w:r w:rsidRPr="003C097E">
        <w:rPr>
          <w:rFonts w:ascii="Calibri" w:hAnsi="Calibri" w:cs="Calibri"/>
          <w:color w:val="000000"/>
          <w:sz w:val="20"/>
          <w:szCs w:val="20"/>
        </w:rPr>
        <w:t xml:space="preserve">w </w:t>
      </w:r>
      <w:r>
        <w:rPr>
          <w:rFonts w:ascii="Calibri" w:hAnsi="Calibri" w:cs="Calibri"/>
          <w:color w:val="000000"/>
          <w:sz w:val="20"/>
          <w:szCs w:val="20"/>
        </w:rPr>
        <w:t>R</w:t>
      </w:r>
      <w:r w:rsidRPr="003C097E">
        <w:rPr>
          <w:rFonts w:ascii="Calibri" w:hAnsi="Calibri" w:cs="Calibri"/>
          <w:color w:val="000000"/>
          <w:sz w:val="20"/>
          <w:szCs w:val="20"/>
        </w:rPr>
        <w:t xml:space="preserve">ozporządzeniu 765/2006 i </w:t>
      </w:r>
      <w:r>
        <w:rPr>
          <w:rFonts w:ascii="Calibri" w:hAnsi="Calibri" w:cs="Calibri"/>
          <w:color w:val="000000"/>
          <w:sz w:val="20"/>
          <w:szCs w:val="20"/>
        </w:rPr>
        <w:t>R</w:t>
      </w:r>
      <w:r w:rsidRPr="003C097E">
        <w:rPr>
          <w:rFonts w:ascii="Calibri" w:hAnsi="Calibri" w:cs="Calibri"/>
          <w:color w:val="000000"/>
          <w:sz w:val="20"/>
          <w:szCs w:val="20"/>
        </w:rPr>
        <w:t>ozporządzeniu 269/2014 albo wpisanego na listę na podstawie decyzji w sprawie wpisu na listę rozstrzygającej o zastosowaniu środka, o którym mowa w art. 1 pkt 3</w:t>
      </w:r>
      <w:r>
        <w:rPr>
          <w:rFonts w:ascii="Calibri" w:hAnsi="Calibri" w:cs="Calibri"/>
          <w:color w:val="000000"/>
          <w:sz w:val="20"/>
          <w:szCs w:val="20"/>
        </w:rPr>
        <w:t xml:space="preserve"> ustawy sankcyjnej;</w:t>
      </w:r>
    </w:p>
    <w:p w14:paraId="4FC2EFB7" w14:textId="5524F3D3" w:rsidR="00A34280" w:rsidRDefault="009656E9"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A34280">
        <w:rPr>
          <w:rFonts w:ascii="Calibri" w:hAnsi="Calibri" w:cs="Calibri"/>
          <w:color w:val="000000"/>
          <w:sz w:val="20"/>
          <w:szCs w:val="20"/>
        </w:rPr>
        <w:t>Wykonawcę oraz uczestnika konkursu, którego beneficjentem rzeczywistym w rozumieniu ustawy z dnia 1 marca 2018 r. o przeciwdziałaniu praniu pieniędzy oraz finansowaniu terroryzmu (</w:t>
      </w:r>
      <w:proofErr w:type="spellStart"/>
      <w:r w:rsidRPr="00A34280">
        <w:rPr>
          <w:rFonts w:ascii="Calibri" w:hAnsi="Calibri" w:cs="Calibri"/>
          <w:color w:val="000000"/>
          <w:sz w:val="20"/>
          <w:szCs w:val="20"/>
        </w:rPr>
        <w:t>t.j</w:t>
      </w:r>
      <w:proofErr w:type="spellEnd"/>
      <w:r w:rsidRPr="00A34280">
        <w:rPr>
          <w:rFonts w:ascii="Calibri" w:hAnsi="Calibri" w:cs="Calibri"/>
          <w:color w:val="000000"/>
          <w:sz w:val="20"/>
          <w:szCs w:val="20"/>
        </w:rPr>
        <w:t xml:space="preserve">. Dz. U. z 2025 r. poz. 644). jest osoba wymieniona w wykazach określonych </w:t>
      </w:r>
      <w:r w:rsidR="00D42649">
        <w:rPr>
          <w:rFonts w:ascii="Calibri" w:hAnsi="Calibri" w:cs="Calibri"/>
          <w:color w:val="000000"/>
          <w:sz w:val="20"/>
          <w:szCs w:val="20"/>
        </w:rPr>
        <w:br/>
      </w:r>
      <w:r w:rsidRPr="00A34280">
        <w:rPr>
          <w:rFonts w:ascii="Calibri" w:hAnsi="Calibri" w:cs="Calibri"/>
          <w:color w:val="000000"/>
          <w:sz w:val="20"/>
          <w:szCs w:val="20"/>
        </w:rPr>
        <w:t>w rozporządzeniu 765/2006 i rozporządzeniu 269/2014 albo wpisana na listę lub będąca takim beneficjentem rzeczywistym od dnia 24 lutego 2022 r., o ile została wpisana na list na podstawie decyzji w sprawie wpisu na listę rozstrzygającej o zastosowaniu środka, o którym mowa w art. 1 pkt 3 ustawy sankcyjnej,</w:t>
      </w:r>
    </w:p>
    <w:p w14:paraId="04731667" w14:textId="13712801" w:rsidR="00A34280" w:rsidRDefault="009656E9"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A34280">
        <w:rPr>
          <w:rFonts w:ascii="Calibri" w:hAnsi="Calibri" w:cs="Calibri"/>
          <w:color w:val="000000"/>
          <w:sz w:val="20"/>
          <w:szCs w:val="20"/>
        </w:rPr>
        <w:t>Wykonawcę oraz uczestnika konkursu, którego jednostką dominującą w rozumieniu art. 3 ust. 1 pkt 37 ustawy z dnia 29 września 1994 r. o rachunkowości (</w:t>
      </w:r>
      <w:proofErr w:type="spellStart"/>
      <w:r w:rsidRPr="00A34280">
        <w:rPr>
          <w:rFonts w:ascii="Calibri" w:hAnsi="Calibri" w:cs="Calibri"/>
          <w:color w:val="000000"/>
          <w:sz w:val="20"/>
          <w:szCs w:val="20"/>
        </w:rPr>
        <w:t>t.j</w:t>
      </w:r>
      <w:proofErr w:type="spellEnd"/>
      <w:r w:rsidRPr="00A34280">
        <w:rPr>
          <w:rFonts w:ascii="Calibri" w:hAnsi="Calibri" w:cs="Calibri"/>
          <w:color w:val="000000"/>
          <w:sz w:val="20"/>
          <w:szCs w:val="20"/>
        </w:rPr>
        <w:t xml:space="preserve">. Dz.U. z 2023 r. poz. 120 z </w:t>
      </w:r>
      <w:proofErr w:type="spellStart"/>
      <w:r w:rsidRPr="00A34280">
        <w:rPr>
          <w:rFonts w:ascii="Calibri" w:hAnsi="Calibri" w:cs="Calibri"/>
          <w:color w:val="000000"/>
          <w:sz w:val="20"/>
          <w:szCs w:val="20"/>
        </w:rPr>
        <w:t>późn</w:t>
      </w:r>
      <w:proofErr w:type="spellEnd"/>
      <w:r w:rsidRPr="00A34280">
        <w:rPr>
          <w:rFonts w:ascii="Calibri" w:hAnsi="Calibri" w:cs="Calibri"/>
          <w:color w:val="000000"/>
          <w:sz w:val="20"/>
          <w:szCs w:val="20"/>
        </w:rPr>
        <w:t xml:space="preserve">. </w:t>
      </w:r>
      <w:proofErr w:type="spellStart"/>
      <w:r w:rsidRPr="00A34280">
        <w:rPr>
          <w:rFonts w:ascii="Calibri" w:hAnsi="Calibri" w:cs="Calibri"/>
          <w:color w:val="000000"/>
          <w:sz w:val="20"/>
          <w:szCs w:val="20"/>
        </w:rPr>
        <w:t>zm</w:t>
      </w:r>
      <w:proofErr w:type="spellEnd"/>
      <w:r w:rsidRPr="00A34280">
        <w:rPr>
          <w:rFonts w:ascii="Calibri" w:hAnsi="Calibri" w:cs="Calibri"/>
          <w:color w:val="000000"/>
          <w:sz w:val="20"/>
          <w:szCs w:val="20"/>
        </w:rPr>
        <w:t xml:space="preserve">). jest podmiot wymieniony w wykazach określonych w rozporządzeniu 765/2006 </w:t>
      </w:r>
      <w:r w:rsidR="004F3688">
        <w:rPr>
          <w:rFonts w:ascii="Calibri" w:hAnsi="Calibri" w:cs="Calibri"/>
          <w:color w:val="000000"/>
          <w:sz w:val="20"/>
          <w:szCs w:val="20"/>
        </w:rPr>
        <w:br/>
      </w:r>
      <w:r w:rsidRPr="00A34280">
        <w:rPr>
          <w:rFonts w:ascii="Calibri" w:hAnsi="Calibri" w:cs="Calibri"/>
          <w:color w:val="000000"/>
          <w:sz w:val="20"/>
          <w:szCs w:val="20"/>
        </w:rPr>
        <w:t>i rozporządzeniu 269/2014 albo wpisany na list lub będący taką jednostką dominującą od dnia 24 lutego 2022 r., o ile został wpisany na list na podstawie decyzji w sprawie wpisu na list rozstrzygającej o zastosowaniu środka, o którym mowa w</w:t>
      </w:r>
      <w:r w:rsidR="00D37A99">
        <w:rPr>
          <w:rFonts w:ascii="Calibri" w:hAnsi="Calibri" w:cs="Calibri"/>
          <w:color w:val="000000"/>
          <w:sz w:val="20"/>
          <w:szCs w:val="20"/>
        </w:rPr>
        <w:t xml:space="preserve"> </w:t>
      </w:r>
      <w:r w:rsidRPr="00A34280">
        <w:rPr>
          <w:rFonts w:ascii="Calibri" w:hAnsi="Calibri" w:cs="Calibri"/>
          <w:color w:val="000000"/>
          <w:sz w:val="20"/>
          <w:szCs w:val="20"/>
        </w:rPr>
        <w:t>art. 1 pkt 3 ustawy sankcyjnej,</w:t>
      </w:r>
    </w:p>
    <w:p w14:paraId="4E2F1581" w14:textId="77777777" w:rsidR="00D46021" w:rsidRPr="00A34280" w:rsidRDefault="009656E9"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A34280">
        <w:rPr>
          <w:rFonts w:ascii="Calibri" w:hAnsi="Calibri" w:cs="Calibri"/>
          <w:sz w:val="20"/>
          <w:szCs w:val="20"/>
        </w:rPr>
        <w:t>Wykonawcę z państwa trzeciego, z którym Unia Europejska nie zawarła umowy międzynarodowej gwarantującej równy i wzajemny dostęp do zamówień publicznych.</w:t>
      </w:r>
    </w:p>
    <w:p w14:paraId="7F58D684" w14:textId="45C32F92" w:rsidR="002921B1" w:rsidRPr="00437C3D" w:rsidRDefault="002921B1"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lang w:val="pl-PL"/>
        </w:rPr>
      </w:pPr>
      <w:r w:rsidRPr="00437C3D">
        <w:rPr>
          <w:rFonts w:ascii="Calibri" w:hAnsi="Calibri" w:cs="Calibri"/>
          <w:color w:val="000000"/>
          <w:sz w:val="20"/>
          <w:szCs w:val="20"/>
          <w:lang w:val="pl-PL"/>
        </w:rPr>
        <w:t xml:space="preserve">Wykluczenie następuje na okres trwania okoliczności określonych w pkt. </w:t>
      </w:r>
      <w:r w:rsidR="00813A42" w:rsidRPr="00437C3D">
        <w:rPr>
          <w:rFonts w:ascii="Calibri" w:hAnsi="Calibri" w:cs="Calibri"/>
          <w:color w:val="000000"/>
          <w:sz w:val="20"/>
          <w:szCs w:val="20"/>
          <w:lang w:val="pl-PL"/>
        </w:rPr>
        <w:t>1</w:t>
      </w:r>
      <w:r w:rsidR="00437C3D" w:rsidRPr="00437C3D">
        <w:rPr>
          <w:rFonts w:ascii="Calibri" w:hAnsi="Calibri" w:cs="Calibri"/>
          <w:color w:val="000000"/>
          <w:sz w:val="20"/>
          <w:szCs w:val="20"/>
          <w:lang w:val="pl-PL"/>
        </w:rPr>
        <w:t>2</w:t>
      </w:r>
      <w:r w:rsidR="008F57C9" w:rsidRPr="00437C3D">
        <w:rPr>
          <w:rFonts w:ascii="Calibri" w:hAnsi="Calibri" w:cs="Calibri"/>
          <w:sz w:val="20"/>
          <w:szCs w:val="20"/>
          <w:lang w:val="pl-PL"/>
        </w:rPr>
        <w:t>.</w:t>
      </w:r>
      <w:r w:rsidR="00036A46">
        <w:rPr>
          <w:rFonts w:ascii="Calibri" w:hAnsi="Calibri" w:cs="Calibri"/>
          <w:sz w:val="20"/>
          <w:szCs w:val="20"/>
          <w:lang w:val="pl-PL"/>
        </w:rPr>
        <w:t>13</w:t>
      </w:r>
      <w:r w:rsidR="008F57C9" w:rsidRPr="00437C3D">
        <w:rPr>
          <w:rFonts w:ascii="Calibri" w:hAnsi="Calibri" w:cs="Calibri"/>
          <w:sz w:val="20"/>
          <w:szCs w:val="20"/>
          <w:lang w:val="pl-PL"/>
        </w:rPr>
        <w:t>.</w:t>
      </w:r>
      <w:r w:rsidRPr="00437C3D">
        <w:rPr>
          <w:rFonts w:ascii="Calibri" w:hAnsi="Calibri" w:cs="Calibri"/>
          <w:sz w:val="20"/>
          <w:szCs w:val="20"/>
          <w:lang w:val="pl-PL"/>
        </w:rPr>
        <w:t xml:space="preserve">1, </w:t>
      </w:r>
      <w:r w:rsidR="00813A42" w:rsidRPr="00437C3D">
        <w:rPr>
          <w:rFonts w:ascii="Calibri" w:hAnsi="Calibri" w:cs="Calibri"/>
          <w:color w:val="000000"/>
          <w:sz w:val="20"/>
          <w:szCs w:val="20"/>
          <w:lang w:val="pl-PL"/>
        </w:rPr>
        <w:t>1</w:t>
      </w:r>
      <w:r w:rsidR="00437C3D" w:rsidRPr="00437C3D">
        <w:rPr>
          <w:rFonts w:ascii="Calibri" w:hAnsi="Calibri" w:cs="Calibri"/>
          <w:color w:val="000000"/>
          <w:sz w:val="20"/>
          <w:szCs w:val="20"/>
          <w:lang w:val="pl-PL"/>
        </w:rPr>
        <w:t>2</w:t>
      </w:r>
      <w:r w:rsidR="008F57C9" w:rsidRPr="00437C3D">
        <w:rPr>
          <w:rFonts w:ascii="Calibri" w:hAnsi="Calibri" w:cs="Calibri"/>
          <w:sz w:val="20"/>
          <w:szCs w:val="20"/>
          <w:lang w:val="pl-PL"/>
        </w:rPr>
        <w:t>.1</w:t>
      </w:r>
      <w:r w:rsidR="00036A46">
        <w:rPr>
          <w:rFonts w:ascii="Calibri" w:hAnsi="Calibri" w:cs="Calibri"/>
          <w:sz w:val="20"/>
          <w:szCs w:val="20"/>
          <w:lang w:val="pl-PL"/>
        </w:rPr>
        <w:t>3</w:t>
      </w:r>
      <w:r w:rsidR="008F57C9" w:rsidRPr="00437C3D">
        <w:rPr>
          <w:rFonts w:ascii="Calibri" w:hAnsi="Calibri" w:cs="Calibri"/>
          <w:sz w:val="20"/>
          <w:szCs w:val="20"/>
          <w:lang w:val="pl-PL"/>
        </w:rPr>
        <w:t>.</w:t>
      </w:r>
      <w:r w:rsidRPr="00437C3D">
        <w:rPr>
          <w:rFonts w:ascii="Calibri" w:hAnsi="Calibri" w:cs="Calibri"/>
          <w:sz w:val="20"/>
          <w:szCs w:val="20"/>
          <w:lang w:val="pl-PL"/>
        </w:rPr>
        <w:t xml:space="preserve">2 i </w:t>
      </w:r>
      <w:r w:rsidR="00813A42" w:rsidRPr="00437C3D">
        <w:rPr>
          <w:rFonts w:ascii="Calibri" w:hAnsi="Calibri" w:cs="Calibri"/>
          <w:color w:val="000000"/>
          <w:sz w:val="20"/>
          <w:szCs w:val="20"/>
          <w:lang w:val="pl-PL"/>
        </w:rPr>
        <w:t>1</w:t>
      </w:r>
      <w:r w:rsidR="00437C3D" w:rsidRPr="00437C3D">
        <w:rPr>
          <w:rFonts w:ascii="Calibri" w:hAnsi="Calibri" w:cs="Calibri"/>
          <w:color w:val="000000"/>
          <w:sz w:val="20"/>
          <w:szCs w:val="20"/>
          <w:lang w:val="pl-PL"/>
        </w:rPr>
        <w:t>2</w:t>
      </w:r>
      <w:r w:rsidR="008F57C9" w:rsidRPr="00437C3D">
        <w:rPr>
          <w:rFonts w:ascii="Calibri" w:hAnsi="Calibri" w:cs="Calibri"/>
          <w:sz w:val="20"/>
          <w:szCs w:val="20"/>
          <w:lang w:val="pl-PL"/>
        </w:rPr>
        <w:t>.1</w:t>
      </w:r>
      <w:r w:rsidR="00036A46">
        <w:rPr>
          <w:rFonts w:ascii="Calibri" w:hAnsi="Calibri" w:cs="Calibri"/>
          <w:sz w:val="20"/>
          <w:szCs w:val="20"/>
          <w:lang w:val="pl-PL"/>
        </w:rPr>
        <w:t>3</w:t>
      </w:r>
      <w:r w:rsidR="008F57C9" w:rsidRPr="00437C3D">
        <w:rPr>
          <w:rFonts w:ascii="Calibri" w:hAnsi="Calibri" w:cs="Calibri"/>
          <w:sz w:val="20"/>
          <w:szCs w:val="20"/>
          <w:lang w:val="pl-PL"/>
        </w:rPr>
        <w:t>.</w:t>
      </w:r>
      <w:r w:rsidRPr="00437C3D">
        <w:rPr>
          <w:rFonts w:ascii="Calibri" w:hAnsi="Calibri" w:cs="Calibri"/>
          <w:sz w:val="20"/>
          <w:szCs w:val="20"/>
          <w:lang w:val="pl-PL"/>
        </w:rPr>
        <w:t>3.</w:t>
      </w:r>
    </w:p>
    <w:p w14:paraId="0E2A924C" w14:textId="120443C3" w:rsidR="00D46021" w:rsidRPr="00E0557F" w:rsidRDefault="001E7B6A" w:rsidP="00AB3CE0">
      <w:pPr>
        <w:pStyle w:val="Akapitzlist"/>
        <w:numPr>
          <w:ilvl w:val="1"/>
          <w:numId w:val="22"/>
        </w:numPr>
        <w:autoSpaceDE w:val="0"/>
        <w:autoSpaceDN w:val="0"/>
        <w:adjustRightInd w:val="0"/>
        <w:spacing w:before="120"/>
        <w:ind w:left="851" w:hanging="567"/>
        <w:jc w:val="left"/>
        <w:rPr>
          <w:rFonts w:ascii="Calibri" w:hAnsi="Calibri" w:cs="Calibri"/>
          <w:b/>
          <w:sz w:val="20"/>
          <w:szCs w:val="20"/>
          <w:u w:val="single"/>
        </w:rPr>
      </w:pPr>
      <w:r w:rsidRPr="00E0557F">
        <w:rPr>
          <w:rFonts w:ascii="Calibri" w:hAnsi="Calibri" w:cs="Calibri"/>
          <w:color w:val="000000"/>
          <w:sz w:val="20"/>
          <w:szCs w:val="20"/>
          <w:lang w:val="pl-PL"/>
        </w:rPr>
        <w:t xml:space="preserve">W przypadku Wykonawcy wykluczonego </w:t>
      </w:r>
      <w:r w:rsidRPr="00437C3D">
        <w:rPr>
          <w:rFonts w:ascii="Calibri" w:hAnsi="Calibri" w:cs="Calibri"/>
          <w:color w:val="000000"/>
          <w:sz w:val="20"/>
          <w:szCs w:val="20"/>
          <w:lang w:val="pl-PL"/>
        </w:rPr>
        <w:t xml:space="preserve">na podstawie pkt. </w:t>
      </w:r>
      <w:r w:rsidR="00813A42" w:rsidRPr="00437C3D">
        <w:rPr>
          <w:rFonts w:ascii="Calibri" w:hAnsi="Calibri" w:cs="Calibri"/>
          <w:color w:val="000000"/>
          <w:sz w:val="20"/>
          <w:szCs w:val="20"/>
          <w:lang w:val="pl-PL"/>
        </w:rPr>
        <w:t>1</w:t>
      </w:r>
      <w:r w:rsidR="00437C3D" w:rsidRPr="00437C3D">
        <w:rPr>
          <w:rFonts w:ascii="Calibri" w:hAnsi="Calibri" w:cs="Calibri"/>
          <w:color w:val="000000"/>
          <w:sz w:val="20"/>
          <w:szCs w:val="20"/>
          <w:lang w:val="pl-PL"/>
        </w:rPr>
        <w:t>2</w:t>
      </w:r>
      <w:r w:rsidRPr="00437C3D">
        <w:rPr>
          <w:rFonts w:ascii="Calibri" w:hAnsi="Calibri" w:cs="Calibri"/>
          <w:color w:val="000000"/>
          <w:sz w:val="20"/>
          <w:szCs w:val="20"/>
          <w:lang w:val="pl-PL"/>
        </w:rPr>
        <w:t>.1</w:t>
      </w:r>
      <w:r w:rsidR="00036A46">
        <w:rPr>
          <w:rFonts w:ascii="Calibri" w:hAnsi="Calibri" w:cs="Calibri"/>
          <w:color w:val="000000"/>
          <w:sz w:val="20"/>
          <w:szCs w:val="20"/>
          <w:lang w:val="pl-PL"/>
        </w:rPr>
        <w:t>3</w:t>
      </w:r>
      <w:r w:rsidRPr="00437C3D">
        <w:rPr>
          <w:rFonts w:ascii="Calibri" w:hAnsi="Calibri" w:cs="Calibri"/>
          <w:color w:val="000000"/>
          <w:sz w:val="20"/>
          <w:szCs w:val="20"/>
          <w:lang w:val="pl-PL"/>
        </w:rPr>
        <w:t>, Zamawiający</w:t>
      </w:r>
      <w:r w:rsidRPr="00E0557F">
        <w:rPr>
          <w:rFonts w:ascii="Calibri" w:hAnsi="Calibri" w:cs="Calibri"/>
          <w:color w:val="000000"/>
          <w:sz w:val="20"/>
          <w:szCs w:val="20"/>
          <w:lang w:val="pl-PL"/>
        </w:rPr>
        <w:t xml:space="preserve"> odrzuca ofertę takiego Wykonawcy.</w:t>
      </w:r>
    </w:p>
    <w:p w14:paraId="123B2955" w14:textId="48A857B2" w:rsidR="00AB0E2F" w:rsidRPr="00597FC1" w:rsidRDefault="00196974" w:rsidP="00AB3CE0">
      <w:pPr>
        <w:pStyle w:val="Akapitzlist"/>
        <w:numPr>
          <w:ilvl w:val="1"/>
          <w:numId w:val="22"/>
        </w:numPr>
        <w:autoSpaceDE w:val="0"/>
        <w:autoSpaceDN w:val="0"/>
        <w:adjustRightInd w:val="0"/>
        <w:spacing w:before="120"/>
        <w:ind w:left="851" w:hanging="567"/>
        <w:jc w:val="left"/>
        <w:rPr>
          <w:rFonts w:ascii="Calibri" w:hAnsi="Calibri" w:cs="Calibri"/>
          <w:b/>
          <w:bCs/>
          <w:color w:val="000000"/>
          <w:sz w:val="20"/>
          <w:szCs w:val="20"/>
        </w:rPr>
      </w:pPr>
      <w:r w:rsidRPr="00597FC1">
        <w:rPr>
          <w:rFonts w:ascii="Calibri" w:hAnsi="Calibri" w:cs="Calibri"/>
          <w:b/>
          <w:bCs/>
          <w:color w:val="000000"/>
          <w:sz w:val="20"/>
          <w:szCs w:val="20"/>
        </w:rPr>
        <w:t>Wykonawca ubiegający się o zamówienie publiczne musi wykazać brak podstaw</w:t>
      </w:r>
      <w:r w:rsidR="00AB0E2F" w:rsidRPr="00597FC1">
        <w:rPr>
          <w:rFonts w:ascii="Calibri" w:hAnsi="Calibri" w:cs="Calibri"/>
          <w:b/>
          <w:bCs/>
          <w:color w:val="000000"/>
          <w:sz w:val="20"/>
          <w:szCs w:val="20"/>
        </w:rPr>
        <w:t xml:space="preserve"> do wykluczenia </w:t>
      </w:r>
      <w:r w:rsidR="00036A46">
        <w:rPr>
          <w:rFonts w:ascii="Calibri" w:hAnsi="Calibri" w:cs="Calibri"/>
          <w:b/>
          <w:bCs/>
          <w:color w:val="000000"/>
          <w:sz w:val="20"/>
          <w:szCs w:val="20"/>
        </w:rPr>
        <w:br/>
      </w:r>
      <w:r w:rsidR="00AB0E2F" w:rsidRPr="00597FC1">
        <w:rPr>
          <w:rFonts w:ascii="Calibri" w:hAnsi="Calibri" w:cs="Calibri"/>
          <w:b/>
          <w:bCs/>
          <w:color w:val="000000"/>
          <w:sz w:val="20"/>
          <w:szCs w:val="20"/>
        </w:rPr>
        <w:t>z postępowania poprzez przedstawienie następujących dokumentów:</w:t>
      </w:r>
    </w:p>
    <w:p w14:paraId="02AD4C71" w14:textId="77777777" w:rsidR="00A34280" w:rsidRDefault="00196974" w:rsidP="00AB3CE0">
      <w:pPr>
        <w:pStyle w:val="Akapitzlist"/>
        <w:numPr>
          <w:ilvl w:val="2"/>
          <w:numId w:val="22"/>
        </w:numPr>
        <w:autoSpaceDE w:val="0"/>
        <w:autoSpaceDN w:val="0"/>
        <w:adjustRightInd w:val="0"/>
        <w:spacing w:after="0"/>
        <w:ind w:left="1418" w:hanging="708"/>
        <w:jc w:val="left"/>
        <w:rPr>
          <w:rFonts w:ascii="Calibri" w:hAnsi="Calibri" w:cs="Calibri"/>
          <w:b/>
          <w:bCs/>
          <w:color w:val="000000"/>
          <w:sz w:val="20"/>
          <w:szCs w:val="20"/>
        </w:rPr>
      </w:pPr>
      <w:r w:rsidRPr="009C3953">
        <w:rPr>
          <w:rFonts w:ascii="Calibri" w:hAnsi="Calibri" w:cs="Calibri"/>
          <w:b/>
          <w:bCs/>
          <w:color w:val="000000"/>
          <w:sz w:val="20"/>
          <w:szCs w:val="20"/>
        </w:rPr>
        <w:lastRenderedPageBreak/>
        <w:t xml:space="preserve">Oświadczenia o braku podstaw </w:t>
      </w:r>
      <w:r w:rsidR="00AB0E2F" w:rsidRPr="009C3953">
        <w:rPr>
          <w:rFonts w:ascii="Calibri" w:hAnsi="Calibri" w:cs="Calibri"/>
          <w:b/>
          <w:bCs/>
          <w:color w:val="000000"/>
          <w:sz w:val="20"/>
          <w:szCs w:val="20"/>
        </w:rPr>
        <w:t>d</w:t>
      </w:r>
      <w:r w:rsidRPr="009C3953">
        <w:rPr>
          <w:rFonts w:ascii="Calibri" w:hAnsi="Calibri" w:cs="Calibri"/>
          <w:b/>
          <w:bCs/>
          <w:color w:val="000000"/>
          <w:sz w:val="20"/>
          <w:szCs w:val="20"/>
        </w:rPr>
        <w:t xml:space="preserve">o wykluczenia - </w:t>
      </w:r>
      <w:r w:rsidRPr="009C3953">
        <w:rPr>
          <w:rFonts w:ascii="Calibri" w:hAnsi="Calibri" w:cs="Calibri"/>
          <w:color w:val="000000"/>
          <w:sz w:val="20"/>
          <w:szCs w:val="20"/>
        </w:rPr>
        <w:t>według wzoru</w:t>
      </w:r>
      <w:r w:rsidR="00AB0E2F" w:rsidRPr="009C3953">
        <w:rPr>
          <w:rFonts w:ascii="Calibri" w:hAnsi="Calibri" w:cs="Calibri"/>
          <w:color w:val="000000"/>
          <w:sz w:val="20"/>
          <w:szCs w:val="20"/>
        </w:rPr>
        <w:t xml:space="preserve"> stanowiącego </w:t>
      </w:r>
      <w:r w:rsidR="00AB0E2F" w:rsidRPr="009C3953">
        <w:rPr>
          <w:rFonts w:ascii="Calibri" w:hAnsi="Calibri" w:cs="Calibri"/>
          <w:b/>
          <w:bCs/>
          <w:color w:val="000000"/>
          <w:sz w:val="20"/>
          <w:szCs w:val="20"/>
        </w:rPr>
        <w:t>załącznik</w:t>
      </w:r>
      <w:r w:rsidR="00514FB2" w:rsidRPr="009C3953">
        <w:rPr>
          <w:rFonts w:ascii="Calibri" w:hAnsi="Calibri" w:cs="Calibri"/>
          <w:b/>
          <w:bCs/>
          <w:color w:val="000000"/>
          <w:sz w:val="20"/>
          <w:szCs w:val="20"/>
        </w:rPr>
        <w:t> </w:t>
      </w:r>
      <w:r w:rsidR="00AB0E2F" w:rsidRPr="009C3953">
        <w:rPr>
          <w:rFonts w:ascii="Calibri" w:hAnsi="Calibri" w:cs="Calibri"/>
          <w:b/>
          <w:bCs/>
          <w:color w:val="000000"/>
          <w:sz w:val="20"/>
          <w:szCs w:val="20"/>
        </w:rPr>
        <w:t xml:space="preserve">nr </w:t>
      </w:r>
      <w:r w:rsidR="00D442A4">
        <w:rPr>
          <w:rFonts w:ascii="Calibri" w:hAnsi="Calibri" w:cs="Calibri"/>
          <w:b/>
          <w:bCs/>
          <w:color w:val="000000"/>
          <w:sz w:val="20"/>
          <w:szCs w:val="20"/>
        </w:rPr>
        <w:t xml:space="preserve">5 </w:t>
      </w:r>
      <w:r w:rsidR="00AB0E2F" w:rsidRPr="009C3953">
        <w:rPr>
          <w:rFonts w:ascii="Calibri" w:hAnsi="Calibri" w:cs="Calibri"/>
          <w:b/>
          <w:bCs/>
          <w:color w:val="000000"/>
          <w:sz w:val="20"/>
          <w:szCs w:val="20"/>
        </w:rPr>
        <w:t>do</w:t>
      </w:r>
      <w:r w:rsidR="00430D65">
        <w:rPr>
          <w:rFonts w:ascii="Calibri" w:hAnsi="Calibri" w:cs="Calibri"/>
          <w:b/>
          <w:bCs/>
          <w:color w:val="000000"/>
          <w:sz w:val="20"/>
          <w:szCs w:val="20"/>
        </w:rPr>
        <w:t> </w:t>
      </w:r>
      <w:r w:rsidR="00AB0E2F" w:rsidRPr="009C3953">
        <w:rPr>
          <w:rFonts w:ascii="Calibri" w:hAnsi="Calibri" w:cs="Calibri"/>
          <w:b/>
          <w:bCs/>
          <w:color w:val="000000"/>
          <w:sz w:val="20"/>
          <w:szCs w:val="20"/>
        </w:rPr>
        <w:t>niniejszej IDW</w:t>
      </w:r>
      <w:r w:rsidR="006F76B3" w:rsidRPr="009C3953">
        <w:rPr>
          <w:rFonts w:ascii="Calibri" w:hAnsi="Calibri" w:cs="Calibri"/>
          <w:b/>
          <w:bCs/>
          <w:color w:val="000000"/>
          <w:sz w:val="20"/>
          <w:szCs w:val="20"/>
        </w:rPr>
        <w:t>;</w:t>
      </w:r>
    </w:p>
    <w:p w14:paraId="4D5A451F" w14:textId="77777777" w:rsidR="00164685" w:rsidRPr="00A34280" w:rsidRDefault="00164685" w:rsidP="00AB3CE0">
      <w:pPr>
        <w:pStyle w:val="Akapitzlist"/>
        <w:numPr>
          <w:ilvl w:val="2"/>
          <w:numId w:val="22"/>
        </w:numPr>
        <w:autoSpaceDE w:val="0"/>
        <w:autoSpaceDN w:val="0"/>
        <w:adjustRightInd w:val="0"/>
        <w:spacing w:after="0"/>
        <w:ind w:left="1418" w:hanging="708"/>
        <w:jc w:val="left"/>
        <w:rPr>
          <w:rFonts w:ascii="Calibri" w:hAnsi="Calibri" w:cs="Calibri"/>
          <w:b/>
          <w:bCs/>
          <w:color w:val="000000"/>
          <w:sz w:val="20"/>
          <w:szCs w:val="20"/>
        </w:rPr>
      </w:pPr>
      <w:r w:rsidRPr="00A34280">
        <w:rPr>
          <w:rFonts w:ascii="Calibri" w:hAnsi="Calibri" w:cs="Calibri"/>
          <w:b/>
          <w:bCs/>
          <w:color w:val="000000"/>
          <w:sz w:val="20"/>
          <w:szCs w:val="20"/>
        </w:rPr>
        <w:t>Dokumenty potwierdzające, że osoba działająca w imieniu Wykonawcy jest umocowana do</w:t>
      </w:r>
      <w:r w:rsidR="001660FB" w:rsidRPr="00A34280">
        <w:rPr>
          <w:rFonts w:ascii="Calibri" w:hAnsi="Calibri" w:cs="Calibri"/>
          <w:b/>
          <w:bCs/>
          <w:color w:val="000000"/>
          <w:sz w:val="20"/>
          <w:szCs w:val="20"/>
        </w:rPr>
        <w:t> </w:t>
      </w:r>
      <w:r w:rsidRPr="00A34280">
        <w:rPr>
          <w:rFonts w:ascii="Calibri" w:hAnsi="Calibri" w:cs="Calibri"/>
          <w:b/>
          <w:bCs/>
          <w:color w:val="000000"/>
          <w:sz w:val="20"/>
          <w:szCs w:val="20"/>
        </w:rPr>
        <w:t xml:space="preserve">jego reprezentowania, </w:t>
      </w:r>
      <w:r w:rsidRPr="00A34280">
        <w:rPr>
          <w:rFonts w:ascii="Calibri" w:hAnsi="Calibri" w:cs="Calibri"/>
          <w:color w:val="000000"/>
          <w:sz w:val="20"/>
          <w:szCs w:val="20"/>
        </w:rPr>
        <w:t>a zatem:</w:t>
      </w:r>
    </w:p>
    <w:p w14:paraId="1B1A8757" w14:textId="219EC57F" w:rsidR="00164685" w:rsidRPr="00265B52" w:rsidRDefault="00164685" w:rsidP="00AB3CE0">
      <w:pPr>
        <w:pStyle w:val="Akapitzlist"/>
        <w:numPr>
          <w:ilvl w:val="3"/>
          <w:numId w:val="22"/>
        </w:numPr>
        <w:autoSpaceDE w:val="0"/>
        <w:autoSpaceDN w:val="0"/>
        <w:adjustRightInd w:val="0"/>
        <w:spacing w:after="0"/>
        <w:ind w:left="2410" w:hanging="992"/>
        <w:jc w:val="left"/>
        <w:rPr>
          <w:rFonts w:ascii="Calibri" w:hAnsi="Calibri" w:cs="Calibri"/>
          <w:sz w:val="20"/>
          <w:szCs w:val="20"/>
        </w:rPr>
      </w:pPr>
      <w:r w:rsidRPr="00265B52">
        <w:rPr>
          <w:rFonts w:ascii="Calibri" w:hAnsi="Calibri" w:cs="Calibri"/>
          <w:sz w:val="20"/>
          <w:szCs w:val="20"/>
        </w:rPr>
        <w:t>odpis lub informację z Krajowego Rejestru Sądowego, Centralnej Ewidencji Informacji o</w:t>
      </w:r>
      <w:r w:rsidR="001660FB">
        <w:rPr>
          <w:rFonts w:ascii="Calibri" w:hAnsi="Calibri" w:cs="Calibri"/>
          <w:sz w:val="20"/>
          <w:szCs w:val="20"/>
        </w:rPr>
        <w:t> </w:t>
      </w:r>
      <w:r w:rsidRPr="00265B52">
        <w:rPr>
          <w:rFonts w:ascii="Calibri" w:hAnsi="Calibri" w:cs="Calibri"/>
          <w:sz w:val="20"/>
          <w:szCs w:val="20"/>
        </w:rPr>
        <w:t xml:space="preserve">Działalności Gospodarczej lub innego właściwego rejestru sporządzone nie wcześniej niż 3 miesiące przed jej złożeniem, chyba że Wykonawca w Formularzu Oferty wskaże dane umożliwiające dostęp do tych dokumentów samodzielnie przez Zamawiającego, poprzez bezpłatne </w:t>
      </w:r>
      <w:r w:rsidR="00DF4DED">
        <w:rPr>
          <w:rFonts w:ascii="Calibri" w:hAnsi="Calibri" w:cs="Calibri"/>
          <w:sz w:val="20"/>
          <w:szCs w:val="20"/>
        </w:rPr>
        <w:br/>
      </w:r>
      <w:r w:rsidRPr="00265B52">
        <w:rPr>
          <w:rFonts w:ascii="Calibri" w:hAnsi="Calibri" w:cs="Calibri"/>
          <w:sz w:val="20"/>
          <w:szCs w:val="20"/>
        </w:rPr>
        <w:t>i ogólnodostępne bazy danych;</w:t>
      </w:r>
    </w:p>
    <w:p w14:paraId="63C6CD40" w14:textId="14E3B6BC" w:rsidR="00A34280" w:rsidRDefault="00164685" w:rsidP="00AB3CE0">
      <w:pPr>
        <w:pStyle w:val="Akapitzlist"/>
        <w:numPr>
          <w:ilvl w:val="3"/>
          <w:numId w:val="22"/>
        </w:numPr>
        <w:autoSpaceDE w:val="0"/>
        <w:autoSpaceDN w:val="0"/>
        <w:adjustRightInd w:val="0"/>
        <w:spacing w:after="0"/>
        <w:ind w:left="2410" w:hanging="992"/>
        <w:jc w:val="left"/>
        <w:rPr>
          <w:rFonts w:ascii="Calibri" w:hAnsi="Calibri" w:cs="Calibri"/>
          <w:sz w:val="20"/>
          <w:szCs w:val="20"/>
        </w:rPr>
      </w:pPr>
      <w:r w:rsidRPr="00265B52">
        <w:rPr>
          <w:rFonts w:ascii="Calibri" w:hAnsi="Calibri" w:cs="Calibri"/>
          <w:sz w:val="20"/>
          <w:szCs w:val="20"/>
        </w:rPr>
        <w:t xml:space="preserve">pełnomocnictwo lub inny dokument potwierdzający umocowanie do reprezentowania Wykonawcy, jeżeli w jego imieniu działa osoba, której umocowanie do reprezentowania nie wynika z dokumentów wymienionych </w:t>
      </w:r>
      <w:r w:rsidRPr="00265B52">
        <w:rPr>
          <w:rFonts w:ascii="Calibri" w:hAnsi="Calibri" w:cs="Calibri"/>
          <w:sz w:val="20"/>
          <w:szCs w:val="20"/>
          <w:lang w:val="pl-PL"/>
        </w:rPr>
        <w:t xml:space="preserve">w pkt </w:t>
      </w:r>
      <w:r w:rsidR="007B1290" w:rsidRPr="0048696F">
        <w:rPr>
          <w:rFonts w:ascii="Calibri" w:hAnsi="Calibri" w:cs="Calibri"/>
          <w:color w:val="000000"/>
          <w:sz w:val="20"/>
          <w:szCs w:val="20"/>
          <w:lang w:val="pl-PL"/>
        </w:rPr>
        <w:t>1</w:t>
      </w:r>
      <w:r w:rsidR="0048696F" w:rsidRPr="0048696F">
        <w:rPr>
          <w:rFonts w:ascii="Calibri" w:hAnsi="Calibri" w:cs="Calibri"/>
          <w:color w:val="000000"/>
          <w:sz w:val="20"/>
          <w:szCs w:val="20"/>
          <w:lang w:val="pl-PL"/>
        </w:rPr>
        <w:t>2</w:t>
      </w:r>
      <w:r w:rsidRPr="0048696F">
        <w:rPr>
          <w:rFonts w:ascii="Calibri" w:hAnsi="Calibri" w:cs="Calibri"/>
          <w:sz w:val="20"/>
          <w:szCs w:val="20"/>
          <w:lang w:val="pl-PL"/>
        </w:rPr>
        <w:t>.</w:t>
      </w:r>
      <w:r w:rsidR="008A1D23" w:rsidRPr="0048696F">
        <w:rPr>
          <w:rFonts w:ascii="Calibri" w:hAnsi="Calibri" w:cs="Calibri"/>
          <w:sz w:val="20"/>
          <w:szCs w:val="20"/>
          <w:lang w:val="pl-PL"/>
        </w:rPr>
        <w:t>1</w:t>
      </w:r>
      <w:r w:rsidR="00036A46">
        <w:rPr>
          <w:rFonts w:ascii="Calibri" w:hAnsi="Calibri" w:cs="Calibri"/>
          <w:sz w:val="20"/>
          <w:szCs w:val="20"/>
          <w:lang w:val="pl-PL"/>
        </w:rPr>
        <w:t>6</w:t>
      </w:r>
      <w:r w:rsidRPr="0048696F">
        <w:rPr>
          <w:rFonts w:ascii="Calibri" w:hAnsi="Calibri" w:cs="Calibri"/>
          <w:sz w:val="20"/>
          <w:szCs w:val="20"/>
          <w:lang w:val="pl-PL"/>
        </w:rPr>
        <w:t xml:space="preserve">.2.1 </w:t>
      </w:r>
      <w:r w:rsidRPr="0048696F">
        <w:rPr>
          <w:rFonts w:ascii="Calibri" w:hAnsi="Calibri" w:cs="Calibri"/>
          <w:sz w:val="20"/>
          <w:szCs w:val="20"/>
        </w:rPr>
        <w:t>powyżej</w:t>
      </w:r>
      <w:r w:rsidRPr="00265B52">
        <w:rPr>
          <w:rFonts w:ascii="Calibri" w:hAnsi="Calibri" w:cs="Calibri"/>
          <w:sz w:val="20"/>
          <w:szCs w:val="20"/>
        </w:rPr>
        <w:t>;</w:t>
      </w:r>
    </w:p>
    <w:p w14:paraId="5CBCF660" w14:textId="529A727A" w:rsidR="00CC427C" w:rsidRPr="00A34280" w:rsidRDefault="00CC427C" w:rsidP="00AB3CE0">
      <w:pPr>
        <w:pStyle w:val="Akapitzlist"/>
        <w:numPr>
          <w:ilvl w:val="3"/>
          <w:numId w:val="22"/>
        </w:numPr>
        <w:autoSpaceDE w:val="0"/>
        <w:autoSpaceDN w:val="0"/>
        <w:adjustRightInd w:val="0"/>
        <w:spacing w:after="0"/>
        <w:ind w:left="2410" w:hanging="992"/>
        <w:jc w:val="left"/>
        <w:rPr>
          <w:rFonts w:ascii="Calibri" w:hAnsi="Calibri" w:cs="Calibri"/>
          <w:sz w:val="20"/>
          <w:szCs w:val="20"/>
        </w:rPr>
      </w:pPr>
      <w:r w:rsidRPr="00A34280">
        <w:rPr>
          <w:rFonts w:ascii="Calibri" w:hAnsi="Calibri" w:cs="Calibri"/>
          <w:color w:val="000000"/>
          <w:sz w:val="20"/>
          <w:szCs w:val="20"/>
        </w:rPr>
        <w:t xml:space="preserve">Wykonawca, w przypadku polegania na zdolnościach technicznych lub zawodowych podmiotów udostępniających zasoby, przedstawia wraz z oświadczeniem, o którym wyżej mowa, także </w:t>
      </w:r>
      <w:r w:rsidRPr="00A34280">
        <w:rPr>
          <w:rFonts w:ascii="Calibri" w:hAnsi="Calibri" w:cs="Calibri"/>
          <w:b/>
          <w:bCs/>
          <w:color w:val="000000"/>
          <w:sz w:val="20"/>
          <w:szCs w:val="20"/>
        </w:rPr>
        <w:t xml:space="preserve">oświadczenie podmiotu udostępniającego zasoby, potwierdzające brak podstaw wykluczenia tego podmiotu </w:t>
      </w:r>
      <w:r w:rsidR="00445993">
        <w:rPr>
          <w:rFonts w:ascii="Calibri" w:hAnsi="Calibri" w:cs="Calibri"/>
          <w:b/>
          <w:bCs/>
          <w:color w:val="000000"/>
          <w:sz w:val="20"/>
          <w:szCs w:val="20"/>
        </w:rPr>
        <w:t xml:space="preserve">- </w:t>
      </w:r>
      <w:r w:rsidR="00445993" w:rsidRPr="009C3953">
        <w:rPr>
          <w:rFonts w:ascii="Calibri" w:hAnsi="Calibri" w:cs="Calibri"/>
          <w:color w:val="000000"/>
          <w:sz w:val="20"/>
          <w:szCs w:val="20"/>
        </w:rPr>
        <w:t xml:space="preserve">według wzoru stanowiącego </w:t>
      </w:r>
      <w:r w:rsidR="00445993" w:rsidRPr="009C3953">
        <w:rPr>
          <w:rFonts w:ascii="Calibri" w:hAnsi="Calibri" w:cs="Calibri"/>
          <w:b/>
          <w:bCs/>
          <w:color w:val="000000"/>
          <w:sz w:val="20"/>
          <w:szCs w:val="20"/>
        </w:rPr>
        <w:t xml:space="preserve">załącznik nr </w:t>
      </w:r>
      <w:r w:rsidR="00445993">
        <w:rPr>
          <w:rFonts w:ascii="Calibri" w:hAnsi="Calibri" w:cs="Calibri"/>
          <w:b/>
          <w:bCs/>
          <w:color w:val="000000"/>
          <w:sz w:val="20"/>
          <w:szCs w:val="20"/>
        </w:rPr>
        <w:t xml:space="preserve">5a </w:t>
      </w:r>
      <w:r w:rsidR="00445993" w:rsidRPr="009C3953">
        <w:rPr>
          <w:rFonts w:ascii="Calibri" w:hAnsi="Calibri" w:cs="Calibri"/>
          <w:b/>
          <w:bCs/>
          <w:color w:val="000000"/>
          <w:sz w:val="20"/>
          <w:szCs w:val="20"/>
        </w:rPr>
        <w:t>do</w:t>
      </w:r>
      <w:r w:rsidR="00445993">
        <w:rPr>
          <w:rFonts w:ascii="Calibri" w:hAnsi="Calibri" w:cs="Calibri"/>
          <w:b/>
          <w:bCs/>
          <w:color w:val="000000"/>
          <w:sz w:val="20"/>
          <w:szCs w:val="20"/>
        </w:rPr>
        <w:t> </w:t>
      </w:r>
      <w:r w:rsidR="00445993" w:rsidRPr="009C3953">
        <w:rPr>
          <w:rFonts w:ascii="Calibri" w:hAnsi="Calibri" w:cs="Calibri"/>
          <w:b/>
          <w:bCs/>
          <w:color w:val="000000"/>
          <w:sz w:val="20"/>
          <w:szCs w:val="20"/>
        </w:rPr>
        <w:t>niniejszej IDW</w:t>
      </w:r>
      <w:r w:rsidR="00445993" w:rsidRPr="00A34280">
        <w:rPr>
          <w:rFonts w:ascii="Calibri" w:hAnsi="Calibri" w:cs="Calibri"/>
          <w:color w:val="000000"/>
          <w:sz w:val="20"/>
          <w:szCs w:val="20"/>
        </w:rPr>
        <w:t xml:space="preserve"> </w:t>
      </w:r>
      <w:r w:rsidRPr="00A34280">
        <w:rPr>
          <w:rFonts w:ascii="Calibri" w:hAnsi="Calibri" w:cs="Calibri"/>
          <w:color w:val="000000"/>
          <w:sz w:val="20"/>
          <w:szCs w:val="20"/>
        </w:rPr>
        <w:t>– jeśli dotyczy</w:t>
      </w:r>
      <w:r w:rsidR="00DF4DED">
        <w:rPr>
          <w:rFonts w:ascii="Calibri" w:hAnsi="Calibri" w:cs="Calibri"/>
          <w:color w:val="000000"/>
          <w:sz w:val="20"/>
          <w:szCs w:val="20"/>
        </w:rPr>
        <w:t>.</w:t>
      </w:r>
    </w:p>
    <w:p w14:paraId="5E402A00" w14:textId="77777777" w:rsidR="00693B96" w:rsidRDefault="00693B96" w:rsidP="00F35939">
      <w:pPr>
        <w:pStyle w:val="Akapitzlist"/>
        <w:tabs>
          <w:tab w:val="left" w:pos="1418"/>
        </w:tabs>
        <w:spacing w:before="240"/>
        <w:ind w:left="1430" w:hanging="579"/>
        <w:jc w:val="left"/>
        <w:rPr>
          <w:rFonts w:ascii="Calibri" w:hAnsi="Calibri" w:cs="Calibri"/>
          <w:b/>
          <w:bCs/>
          <w:color w:val="000000"/>
          <w:sz w:val="20"/>
          <w:szCs w:val="20"/>
          <w:u w:val="single"/>
        </w:rPr>
      </w:pPr>
      <w:r w:rsidRPr="00D75993">
        <w:rPr>
          <w:rFonts w:ascii="Calibri" w:hAnsi="Calibri" w:cs="Calibri"/>
          <w:b/>
          <w:bCs/>
          <w:color w:val="000000"/>
          <w:sz w:val="20"/>
          <w:szCs w:val="20"/>
          <w:u w:val="single"/>
        </w:rPr>
        <w:t>Po otwarciu ofert:</w:t>
      </w:r>
    </w:p>
    <w:p w14:paraId="5E98274D" w14:textId="77777777" w:rsidR="00693B96" w:rsidRPr="005D72F8" w:rsidRDefault="00693B96"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6879CB">
        <w:rPr>
          <w:rFonts w:ascii="Calibri" w:hAnsi="Calibri" w:cs="Calibri"/>
          <w:b/>
          <w:bCs/>
          <w:color w:val="000000"/>
          <w:sz w:val="20"/>
          <w:szCs w:val="20"/>
        </w:rPr>
        <w:t>Wykonawc</w:t>
      </w:r>
      <w:r>
        <w:rPr>
          <w:rFonts w:ascii="Calibri" w:hAnsi="Calibri" w:cs="Calibri"/>
          <w:b/>
          <w:bCs/>
          <w:color w:val="000000"/>
          <w:sz w:val="20"/>
          <w:szCs w:val="20"/>
        </w:rPr>
        <w:t>a</w:t>
      </w:r>
      <w:r w:rsidRPr="006879CB">
        <w:rPr>
          <w:rFonts w:ascii="Calibri" w:hAnsi="Calibri" w:cs="Calibri"/>
          <w:b/>
          <w:bCs/>
          <w:color w:val="000000"/>
          <w:sz w:val="20"/>
          <w:szCs w:val="20"/>
        </w:rPr>
        <w:t xml:space="preserve">, </w:t>
      </w:r>
      <w:r>
        <w:rPr>
          <w:rFonts w:ascii="Calibri" w:hAnsi="Calibri" w:cs="Calibri"/>
          <w:b/>
          <w:bCs/>
          <w:color w:val="000000"/>
          <w:sz w:val="20"/>
          <w:szCs w:val="20"/>
        </w:rPr>
        <w:t>w terminie 3 dni roboczych liczonych od dnia otwarcia ofert</w:t>
      </w:r>
      <w:r w:rsidRPr="005D72F8">
        <w:rPr>
          <w:rFonts w:ascii="Calibri" w:hAnsi="Calibri" w:cs="Calibri"/>
          <w:color w:val="000000"/>
          <w:sz w:val="20"/>
          <w:szCs w:val="20"/>
        </w:rPr>
        <w:t xml:space="preserve">, w celu wykazania braku podstaw (przesłanek) wykluczenia z postępowania, </w:t>
      </w:r>
      <w:r>
        <w:rPr>
          <w:rFonts w:ascii="Calibri" w:hAnsi="Calibri" w:cs="Calibri"/>
          <w:color w:val="000000"/>
          <w:sz w:val="20"/>
          <w:szCs w:val="20"/>
        </w:rPr>
        <w:t>składa</w:t>
      </w:r>
      <w:r w:rsidRPr="005D72F8">
        <w:rPr>
          <w:rFonts w:ascii="Calibri" w:hAnsi="Calibri" w:cs="Calibri"/>
          <w:color w:val="000000"/>
          <w:sz w:val="20"/>
          <w:szCs w:val="20"/>
        </w:rPr>
        <w:t xml:space="preserve"> następując</w:t>
      </w:r>
      <w:r>
        <w:rPr>
          <w:rFonts w:ascii="Calibri" w:hAnsi="Calibri" w:cs="Calibri"/>
          <w:color w:val="000000"/>
          <w:sz w:val="20"/>
          <w:szCs w:val="20"/>
        </w:rPr>
        <w:t>e</w:t>
      </w:r>
      <w:r w:rsidRPr="005D72F8">
        <w:rPr>
          <w:rFonts w:ascii="Calibri" w:hAnsi="Calibri" w:cs="Calibri"/>
          <w:color w:val="000000"/>
          <w:sz w:val="20"/>
          <w:szCs w:val="20"/>
        </w:rPr>
        <w:t xml:space="preserve"> podmiotow</w:t>
      </w:r>
      <w:r>
        <w:rPr>
          <w:rFonts w:ascii="Calibri" w:hAnsi="Calibri" w:cs="Calibri"/>
          <w:color w:val="000000"/>
          <w:sz w:val="20"/>
          <w:szCs w:val="20"/>
        </w:rPr>
        <w:t>e</w:t>
      </w:r>
      <w:r w:rsidRPr="005D72F8">
        <w:rPr>
          <w:rFonts w:ascii="Calibri" w:hAnsi="Calibri" w:cs="Calibri"/>
          <w:color w:val="000000"/>
          <w:sz w:val="20"/>
          <w:szCs w:val="20"/>
        </w:rPr>
        <w:t xml:space="preserve"> środk</w:t>
      </w:r>
      <w:r>
        <w:rPr>
          <w:rFonts w:ascii="Calibri" w:hAnsi="Calibri" w:cs="Calibri"/>
          <w:color w:val="000000"/>
          <w:sz w:val="20"/>
          <w:szCs w:val="20"/>
        </w:rPr>
        <w:t>i</w:t>
      </w:r>
      <w:r w:rsidRPr="005D72F8">
        <w:rPr>
          <w:rFonts w:ascii="Calibri" w:hAnsi="Calibri" w:cs="Calibri"/>
          <w:color w:val="000000"/>
          <w:sz w:val="20"/>
          <w:szCs w:val="20"/>
        </w:rPr>
        <w:t xml:space="preserve"> dowodow</w:t>
      </w:r>
      <w:r>
        <w:rPr>
          <w:rFonts w:ascii="Calibri" w:hAnsi="Calibri" w:cs="Calibri"/>
          <w:color w:val="000000"/>
          <w:sz w:val="20"/>
          <w:szCs w:val="20"/>
        </w:rPr>
        <w:t>e</w:t>
      </w:r>
      <w:r w:rsidRPr="005D72F8">
        <w:rPr>
          <w:rFonts w:ascii="Calibri" w:hAnsi="Calibri" w:cs="Calibri"/>
          <w:color w:val="000000"/>
          <w:sz w:val="20"/>
          <w:szCs w:val="20"/>
        </w:rPr>
        <w:t xml:space="preserve"> (aktualn</w:t>
      </w:r>
      <w:r>
        <w:rPr>
          <w:rFonts w:ascii="Calibri" w:hAnsi="Calibri" w:cs="Calibri"/>
          <w:color w:val="000000"/>
          <w:sz w:val="20"/>
          <w:szCs w:val="20"/>
        </w:rPr>
        <w:t>e</w:t>
      </w:r>
      <w:r w:rsidRPr="005D72F8">
        <w:rPr>
          <w:rFonts w:ascii="Calibri" w:hAnsi="Calibri" w:cs="Calibri"/>
          <w:color w:val="000000"/>
          <w:sz w:val="20"/>
          <w:szCs w:val="20"/>
        </w:rPr>
        <w:t xml:space="preserve"> na dzień ich złożenia):</w:t>
      </w:r>
    </w:p>
    <w:p w14:paraId="0E28A4FE" w14:textId="693FCA5F" w:rsidR="00693B96" w:rsidRDefault="00693B96" w:rsidP="00AB3CE0">
      <w:pPr>
        <w:pStyle w:val="Akapitzlist"/>
        <w:numPr>
          <w:ilvl w:val="3"/>
          <w:numId w:val="22"/>
        </w:numPr>
        <w:autoSpaceDE w:val="0"/>
        <w:autoSpaceDN w:val="0"/>
        <w:adjustRightInd w:val="0"/>
        <w:spacing w:after="0"/>
        <w:ind w:left="2410" w:hanging="992"/>
        <w:jc w:val="left"/>
        <w:rPr>
          <w:rFonts w:ascii="Calibri" w:hAnsi="Calibri" w:cs="Calibri"/>
          <w:b/>
          <w:bCs/>
          <w:color w:val="000000"/>
          <w:sz w:val="20"/>
          <w:szCs w:val="20"/>
        </w:rPr>
      </w:pPr>
      <w:r w:rsidRPr="00CE0742">
        <w:rPr>
          <w:rFonts w:ascii="Calibri" w:hAnsi="Calibri" w:cs="Calibri"/>
          <w:b/>
          <w:bCs/>
          <w:color w:val="000000"/>
          <w:sz w:val="20"/>
          <w:szCs w:val="20"/>
        </w:rPr>
        <w:t>Oświadczenia Wykonawcy o braku przynależności do tej samej grupy kapitałowej</w:t>
      </w:r>
      <w:r w:rsidRPr="00CE0742">
        <w:rPr>
          <w:rFonts w:ascii="Calibri" w:hAnsi="Calibri" w:cs="Calibri"/>
          <w:color w:val="000000"/>
          <w:sz w:val="20"/>
          <w:szCs w:val="20"/>
        </w:rPr>
        <w:t xml:space="preserve"> w rozumieniu ustawy z dnia 16 lutego 2007 r. o ochronie konkurencji i konsumentów (</w:t>
      </w:r>
      <w:proofErr w:type="spellStart"/>
      <w:r w:rsidRPr="00CE0742">
        <w:rPr>
          <w:rFonts w:ascii="Calibri" w:hAnsi="Calibri" w:cs="Calibri"/>
          <w:color w:val="000000"/>
          <w:sz w:val="20"/>
          <w:szCs w:val="20"/>
        </w:rPr>
        <w:t>t.j</w:t>
      </w:r>
      <w:proofErr w:type="spellEnd"/>
      <w:r w:rsidRPr="00CE0742">
        <w:rPr>
          <w:rFonts w:ascii="Calibri" w:hAnsi="Calibri" w:cs="Calibri"/>
          <w:color w:val="000000"/>
          <w:sz w:val="20"/>
          <w:szCs w:val="20"/>
        </w:rPr>
        <w:t>.</w:t>
      </w:r>
      <w:r w:rsidR="00723DA7" w:rsidRPr="00CE0742">
        <w:rPr>
          <w:rFonts w:ascii="Calibri" w:hAnsi="Calibri" w:cs="Calibri"/>
          <w:color w:val="000000"/>
          <w:sz w:val="20"/>
          <w:szCs w:val="20"/>
        </w:rPr>
        <w:t> </w:t>
      </w:r>
      <w:r w:rsidRPr="00CE0742">
        <w:rPr>
          <w:rFonts w:ascii="Calibri" w:hAnsi="Calibri" w:cs="Calibri"/>
          <w:color w:val="000000"/>
          <w:sz w:val="20"/>
          <w:szCs w:val="20"/>
        </w:rPr>
        <w:t>Dz. U. z 202</w:t>
      </w:r>
      <w:r w:rsidR="0029503D">
        <w:rPr>
          <w:rFonts w:ascii="Calibri" w:hAnsi="Calibri" w:cs="Calibri"/>
          <w:color w:val="000000"/>
          <w:sz w:val="20"/>
          <w:szCs w:val="20"/>
        </w:rPr>
        <w:t>5</w:t>
      </w:r>
      <w:r w:rsidRPr="00CE0742">
        <w:rPr>
          <w:rFonts w:ascii="Calibri" w:hAnsi="Calibri" w:cs="Calibri"/>
          <w:color w:val="000000"/>
          <w:sz w:val="20"/>
          <w:szCs w:val="20"/>
        </w:rPr>
        <w:t xml:space="preserve"> r. poz. </w:t>
      </w:r>
      <w:r w:rsidR="0029503D">
        <w:rPr>
          <w:rFonts w:ascii="Calibri" w:hAnsi="Calibri" w:cs="Calibri"/>
          <w:color w:val="000000"/>
          <w:sz w:val="20"/>
          <w:szCs w:val="20"/>
        </w:rPr>
        <w:t>1714</w:t>
      </w:r>
      <w:r w:rsidRPr="00CE0742">
        <w:rPr>
          <w:rFonts w:ascii="Calibri" w:hAnsi="Calibri" w:cs="Calibri"/>
          <w:color w:val="000000"/>
          <w:sz w:val="20"/>
          <w:szCs w:val="20"/>
        </w:rPr>
        <w:t xml:space="preserve">) </w:t>
      </w:r>
      <w:r w:rsidRPr="00CE0742">
        <w:rPr>
          <w:rFonts w:ascii="Calibri" w:hAnsi="Calibri" w:cs="Calibri"/>
          <w:b/>
          <w:bCs/>
          <w:color w:val="000000"/>
          <w:sz w:val="20"/>
          <w:szCs w:val="20"/>
        </w:rPr>
        <w:t>oraz o złożeniu niezależnej oferty</w:t>
      </w:r>
      <w:r w:rsidRPr="00CE0742">
        <w:rPr>
          <w:rFonts w:ascii="Calibri" w:hAnsi="Calibri" w:cs="Calibri"/>
          <w:color w:val="000000"/>
          <w:sz w:val="20"/>
          <w:szCs w:val="20"/>
        </w:rPr>
        <w:t xml:space="preserve"> z innym Wykonawcą, który złożył odrębną ofertę, ofertę częściową lub wniosek </w:t>
      </w:r>
      <w:r w:rsidR="00336F8C">
        <w:rPr>
          <w:rFonts w:ascii="Calibri" w:hAnsi="Calibri" w:cs="Calibri"/>
          <w:color w:val="000000"/>
          <w:sz w:val="20"/>
          <w:szCs w:val="20"/>
        </w:rPr>
        <w:br/>
      </w:r>
      <w:r w:rsidRPr="00CE0742">
        <w:rPr>
          <w:rFonts w:ascii="Calibri" w:hAnsi="Calibri" w:cs="Calibri"/>
          <w:color w:val="000000"/>
          <w:sz w:val="20"/>
          <w:szCs w:val="20"/>
        </w:rPr>
        <w:t xml:space="preserve">o dopuszczenie do udziału w postępowaniu, albo oświadczenia o przynależności do tej samej grupy kapitałowej wraz z dokumentami lub </w:t>
      </w:r>
      <w:r w:rsidRPr="00CE0742">
        <w:rPr>
          <w:rFonts w:ascii="Calibri" w:hAnsi="Calibri" w:cs="Calibri"/>
          <w:sz w:val="20"/>
          <w:szCs w:val="20"/>
        </w:rPr>
        <w:t>informacjami</w:t>
      </w:r>
      <w:r w:rsidRPr="00CE0742">
        <w:rPr>
          <w:rFonts w:ascii="Calibri" w:hAnsi="Calibri" w:cs="Calibri"/>
          <w:color w:val="000000"/>
          <w:sz w:val="20"/>
          <w:szCs w:val="20"/>
        </w:rPr>
        <w:t xml:space="preserve"> potwierdzającymi przygotowanie oferty, oferty częściowej lub wniosku </w:t>
      </w:r>
      <w:r w:rsidR="009C07A6">
        <w:rPr>
          <w:rFonts w:ascii="Calibri" w:hAnsi="Calibri" w:cs="Calibri"/>
          <w:color w:val="000000"/>
          <w:sz w:val="20"/>
          <w:szCs w:val="20"/>
        </w:rPr>
        <w:br/>
      </w:r>
      <w:r w:rsidRPr="00CE0742">
        <w:rPr>
          <w:rFonts w:ascii="Calibri" w:hAnsi="Calibri" w:cs="Calibri"/>
          <w:color w:val="000000"/>
          <w:sz w:val="20"/>
          <w:szCs w:val="20"/>
        </w:rPr>
        <w:t>o dopuszczenie do udziału w postępowaniu niezależnie od innego Wykonawcy należącego do tej samej grupy kapitałowej</w:t>
      </w:r>
      <w:r w:rsidR="00445993">
        <w:rPr>
          <w:rFonts w:ascii="Calibri" w:hAnsi="Calibri" w:cs="Calibri"/>
          <w:b/>
          <w:bCs/>
          <w:color w:val="000000"/>
          <w:sz w:val="20"/>
          <w:szCs w:val="20"/>
        </w:rPr>
        <w:t xml:space="preserve"> - </w:t>
      </w:r>
      <w:r w:rsidR="00445993" w:rsidRPr="009C3953">
        <w:rPr>
          <w:rFonts w:ascii="Calibri" w:hAnsi="Calibri" w:cs="Calibri"/>
          <w:color w:val="000000"/>
          <w:sz w:val="20"/>
          <w:szCs w:val="20"/>
        </w:rPr>
        <w:t xml:space="preserve">według wzoru stanowiącego </w:t>
      </w:r>
      <w:r w:rsidR="00445993" w:rsidRPr="009C3953">
        <w:rPr>
          <w:rFonts w:ascii="Calibri" w:hAnsi="Calibri" w:cs="Calibri"/>
          <w:b/>
          <w:bCs/>
          <w:color w:val="000000"/>
          <w:sz w:val="20"/>
          <w:szCs w:val="20"/>
        </w:rPr>
        <w:t xml:space="preserve">załącznik nr </w:t>
      </w:r>
      <w:r w:rsidR="00445993">
        <w:rPr>
          <w:rFonts w:ascii="Calibri" w:hAnsi="Calibri" w:cs="Calibri"/>
          <w:b/>
          <w:bCs/>
          <w:color w:val="000000"/>
          <w:sz w:val="20"/>
          <w:szCs w:val="20"/>
        </w:rPr>
        <w:t xml:space="preserve">7 </w:t>
      </w:r>
      <w:r w:rsidR="00445993" w:rsidRPr="009C3953">
        <w:rPr>
          <w:rFonts w:ascii="Calibri" w:hAnsi="Calibri" w:cs="Calibri"/>
          <w:b/>
          <w:bCs/>
          <w:color w:val="000000"/>
          <w:sz w:val="20"/>
          <w:szCs w:val="20"/>
        </w:rPr>
        <w:t>do</w:t>
      </w:r>
      <w:r w:rsidR="00445993">
        <w:rPr>
          <w:rFonts w:ascii="Calibri" w:hAnsi="Calibri" w:cs="Calibri"/>
          <w:b/>
          <w:bCs/>
          <w:color w:val="000000"/>
          <w:sz w:val="20"/>
          <w:szCs w:val="20"/>
        </w:rPr>
        <w:t> </w:t>
      </w:r>
      <w:r w:rsidR="00445993" w:rsidRPr="009C3953">
        <w:rPr>
          <w:rFonts w:ascii="Calibri" w:hAnsi="Calibri" w:cs="Calibri"/>
          <w:b/>
          <w:bCs/>
          <w:color w:val="000000"/>
          <w:sz w:val="20"/>
          <w:szCs w:val="20"/>
        </w:rPr>
        <w:t>niniejszej IDW</w:t>
      </w:r>
      <w:r w:rsidR="00445993">
        <w:rPr>
          <w:rFonts w:ascii="Calibri" w:hAnsi="Calibri" w:cs="Calibri"/>
          <w:b/>
          <w:bCs/>
          <w:color w:val="000000"/>
          <w:sz w:val="20"/>
          <w:szCs w:val="20"/>
        </w:rPr>
        <w:t>.</w:t>
      </w:r>
    </w:p>
    <w:p w14:paraId="41EDB79C" w14:textId="77777777" w:rsidR="0048696F" w:rsidRPr="0048696F" w:rsidRDefault="0048696F" w:rsidP="0048696F">
      <w:pPr>
        <w:autoSpaceDE w:val="0"/>
        <w:autoSpaceDN w:val="0"/>
        <w:adjustRightInd w:val="0"/>
        <w:spacing w:before="120" w:after="0"/>
        <w:ind w:left="1418" w:firstLine="0"/>
        <w:jc w:val="left"/>
        <w:rPr>
          <w:rFonts w:ascii="Calibri" w:hAnsi="Calibri" w:cs="Calibri"/>
          <w:color w:val="000000"/>
          <w:sz w:val="20"/>
          <w:szCs w:val="20"/>
        </w:rPr>
      </w:pPr>
      <w:r w:rsidRPr="0048696F">
        <w:rPr>
          <w:rFonts w:ascii="Calibri" w:hAnsi="Calibri" w:cs="Calibri"/>
          <w:color w:val="000000"/>
          <w:sz w:val="20"/>
          <w:szCs w:val="20"/>
        </w:rPr>
        <w:t xml:space="preserve">W przypadku wspólnego ubiegania się o zamówienie przez Wykonawców, oświadczenie </w:t>
      </w:r>
    </w:p>
    <w:p w14:paraId="184F6A21" w14:textId="5A508F10" w:rsidR="0048696F" w:rsidRPr="0048696F" w:rsidRDefault="0048696F" w:rsidP="0048696F">
      <w:pPr>
        <w:autoSpaceDE w:val="0"/>
        <w:autoSpaceDN w:val="0"/>
        <w:adjustRightInd w:val="0"/>
        <w:spacing w:after="0"/>
        <w:ind w:left="1418" w:firstLine="0"/>
        <w:jc w:val="left"/>
        <w:rPr>
          <w:rFonts w:ascii="Calibri" w:hAnsi="Calibri" w:cs="Calibri"/>
          <w:color w:val="000000"/>
          <w:sz w:val="20"/>
          <w:szCs w:val="20"/>
        </w:rPr>
      </w:pPr>
      <w:r w:rsidRPr="0048696F">
        <w:rPr>
          <w:rFonts w:ascii="Calibri" w:hAnsi="Calibri" w:cs="Calibri"/>
          <w:color w:val="000000"/>
          <w:sz w:val="20"/>
          <w:szCs w:val="20"/>
        </w:rPr>
        <w:t>w zakresie pkt. 1</w:t>
      </w:r>
      <w:r>
        <w:rPr>
          <w:rFonts w:ascii="Calibri" w:hAnsi="Calibri" w:cs="Calibri"/>
          <w:color w:val="000000"/>
          <w:sz w:val="20"/>
          <w:szCs w:val="20"/>
        </w:rPr>
        <w:t>2</w:t>
      </w:r>
      <w:r w:rsidRPr="0048696F">
        <w:rPr>
          <w:rFonts w:ascii="Calibri" w:hAnsi="Calibri" w:cs="Calibri"/>
          <w:color w:val="000000"/>
          <w:sz w:val="20"/>
          <w:szCs w:val="20"/>
        </w:rPr>
        <w:t>.1</w:t>
      </w:r>
      <w:r w:rsidR="00036A46">
        <w:rPr>
          <w:rFonts w:ascii="Calibri" w:hAnsi="Calibri" w:cs="Calibri"/>
          <w:color w:val="000000"/>
          <w:sz w:val="20"/>
          <w:szCs w:val="20"/>
        </w:rPr>
        <w:t>6</w:t>
      </w:r>
      <w:r w:rsidRPr="0048696F">
        <w:rPr>
          <w:rFonts w:ascii="Calibri" w:hAnsi="Calibri" w:cs="Calibri"/>
          <w:color w:val="000000"/>
          <w:sz w:val="20"/>
          <w:szCs w:val="20"/>
        </w:rPr>
        <w:t>.</w:t>
      </w:r>
      <w:r>
        <w:rPr>
          <w:rFonts w:ascii="Calibri" w:hAnsi="Calibri" w:cs="Calibri"/>
          <w:color w:val="000000"/>
          <w:sz w:val="20"/>
          <w:szCs w:val="20"/>
        </w:rPr>
        <w:t>3</w:t>
      </w:r>
      <w:r w:rsidRPr="0048696F">
        <w:rPr>
          <w:rFonts w:ascii="Calibri" w:hAnsi="Calibri" w:cs="Calibri"/>
          <w:color w:val="000000"/>
          <w:sz w:val="20"/>
          <w:szCs w:val="20"/>
        </w:rPr>
        <w:t>.1 składa każdy z Wykonawców wspólnie ubiegających się o zamówienie</w:t>
      </w:r>
      <w:r>
        <w:rPr>
          <w:rFonts w:ascii="Calibri" w:hAnsi="Calibri" w:cs="Calibri"/>
          <w:color w:val="000000"/>
          <w:sz w:val="20"/>
          <w:szCs w:val="20"/>
        </w:rPr>
        <w:t>.</w:t>
      </w:r>
    </w:p>
    <w:p w14:paraId="28E1B80B" w14:textId="79ECDE47" w:rsidR="0048696F" w:rsidRPr="0048696F" w:rsidRDefault="0048696F" w:rsidP="00AB3CE0">
      <w:pPr>
        <w:pStyle w:val="Akapitzlist"/>
        <w:numPr>
          <w:ilvl w:val="1"/>
          <w:numId w:val="22"/>
        </w:numPr>
        <w:ind w:left="851" w:hanging="567"/>
        <w:jc w:val="left"/>
        <w:rPr>
          <w:rFonts w:ascii="Calibri" w:hAnsi="Calibri" w:cs="Calibri"/>
          <w:color w:val="000000"/>
          <w:sz w:val="20"/>
          <w:szCs w:val="20"/>
        </w:rPr>
      </w:pPr>
      <w:r w:rsidRPr="0048696F">
        <w:rPr>
          <w:rFonts w:ascii="Calibri" w:hAnsi="Calibri" w:cs="Calibri"/>
          <w:color w:val="000000"/>
          <w:sz w:val="20"/>
          <w:szCs w:val="20"/>
        </w:rPr>
        <w:t xml:space="preserve">Jeżeli wykaz, oświadczenia lub inne złożone przez Wykonawcę dokumenty, o których mowa w pkt. </w:t>
      </w:r>
      <w:r>
        <w:rPr>
          <w:rFonts w:ascii="Calibri" w:hAnsi="Calibri" w:cs="Calibri"/>
          <w:color w:val="000000"/>
          <w:sz w:val="20"/>
          <w:szCs w:val="20"/>
        </w:rPr>
        <w:t>12.</w:t>
      </w:r>
      <w:r w:rsidR="00036A46">
        <w:rPr>
          <w:rFonts w:ascii="Calibri" w:hAnsi="Calibri" w:cs="Calibri"/>
          <w:color w:val="000000"/>
          <w:sz w:val="20"/>
          <w:szCs w:val="20"/>
        </w:rPr>
        <w:t>6</w:t>
      </w:r>
      <w:r w:rsidRPr="0048696F">
        <w:rPr>
          <w:rFonts w:ascii="Calibri" w:hAnsi="Calibri" w:cs="Calibri"/>
          <w:color w:val="000000"/>
          <w:sz w:val="20"/>
          <w:szCs w:val="20"/>
        </w:rPr>
        <w:t xml:space="preserve"> i 1</w:t>
      </w:r>
      <w:r>
        <w:rPr>
          <w:rFonts w:ascii="Calibri" w:hAnsi="Calibri" w:cs="Calibri"/>
          <w:color w:val="000000"/>
          <w:sz w:val="20"/>
          <w:szCs w:val="20"/>
        </w:rPr>
        <w:t>2</w:t>
      </w:r>
      <w:r w:rsidRPr="0048696F">
        <w:rPr>
          <w:rFonts w:ascii="Calibri" w:hAnsi="Calibri" w:cs="Calibri"/>
          <w:color w:val="000000"/>
          <w:sz w:val="20"/>
          <w:szCs w:val="20"/>
        </w:rPr>
        <w:t>.1</w:t>
      </w:r>
      <w:r w:rsidR="00036A46">
        <w:rPr>
          <w:rFonts w:ascii="Calibri" w:hAnsi="Calibri" w:cs="Calibri"/>
          <w:color w:val="000000"/>
          <w:sz w:val="20"/>
          <w:szCs w:val="20"/>
        </w:rPr>
        <w:t>6</w:t>
      </w:r>
      <w:r w:rsidRPr="0048696F">
        <w:rPr>
          <w:rFonts w:ascii="Calibri" w:hAnsi="Calibri" w:cs="Calibri"/>
          <w:color w:val="000000"/>
          <w:sz w:val="20"/>
          <w:szCs w:val="20"/>
        </w:rPr>
        <w:t xml:space="preserve"> IDW budzą wątpliwości Zamawiającego, może on zwrócić się bezpośrednio do właściwego podmiotu trzeciego.</w:t>
      </w:r>
    </w:p>
    <w:p w14:paraId="484E6CF4" w14:textId="324308BB" w:rsidR="00C11180" w:rsidRDefault="00C11180"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9C3953">
        <w:rPr>
          <w:rFonts w:ascii="Calibri" w:hAnsi="Calibri" w:cs="Calibri"/>
          <w:color w:val="000000"/>
          <w:sz w:val="20"/>
          <w:szCs w:val="20"/>
        </w:rPr>
        <w:t xml:space="preserve">Jeżeli Wykonawca ma siedzibę lub miejsce zamieszkania poza terytorium Rzeczypospolitej Polskiej, zamiast dokumentów, o których mowa powyżej w pkt. </w:t>
      </w:r>
      <w:r w:rsidR="0048696F">
        <w:rPr>
          <w:rFonts w:ascii="Calibri" w:hAnsi="Calibri" w:cs="Calibri"/>
          <w:color w:val="000000"/>
          <w:sz w:val="20"/>
          <w:szCs w:val="20"/>
        </w:rPr>
        <w:t>12</w:t>
      </w:r>
      <w:r w:rsidRPr="009C3953">
        <w:rPr>
          <w:rFonts w:ascii="Calibri" w:hAnsi="Calibri" w:cs="Calibri"/>
          <w:color w:val="000000"/>
          <w:sz w:val="20"/>
          <w:szCs w:val="20"/>
        </w:rPr>
        <w:t>.</w:t>
      </w:r>
      <w:r w:rsidR="00430619">
        <w:rPr>
          <w:rFonts w:ascii="Calibri" w:hAnsi="Calibri" w:cs="Calibri"/>
          <w:color w:val="000000"/>
          <w:sz w:val="20"/>
          <w:szCs w:val="20"/>
        </w:rPr>
        <w:t>1</w:t>
      </w:r>
      <w:r w:rsidR="00036A46">
        <w:rPr>
          <w:rFonts w:ascii="Calibri" w:hAnsi="Calibri" w:cs="Calibri"/>
          <w:color w:val="000000"/>
          <w:sz w:val="20"/>
          <w:szCs w:val="20"/>
        </w:rPr>
        <w:t>6</w:t>
      </w:r>
      <w:r w:rsidR="00430619">
        <w:rPr>
          <w:rFonts w:ascii="Calibri" w:hAnsi="Calibri" w:cs="Calibri"/>
          <w:color w:val="000000"/>
          <w:sz w:val="20"/>
          <w:szCs w:val="20"/>
        </w:rPr>
        <w:t>.</w:t>
      </w:r>
      <w:r w:rsidR="0048696F">
        <w:rPr>
          <w:rFonts w:ascii="Calibri" w:hAnsi="Calibri" w:cs="Calibri"/>
          <w:color w:val="000000"/>
          <w:sz w:val="20"/>
          <w:szCs w:val="20"/>
        </w:rPr>
        <w:t>2</w:t>
      </w:r>
      <w:r w:rsidR="00C710C5">
        <w:rPr>
          <w:rFonts w:ascii="Calibri" w:hAnsi="Calibri" w:cs="Calibri"/>
          <w:color w:val="000000"/>
          <w:sz w:val="20"/>
          <w:szCs w:val="20"/>
        </w:rPr>
        <w:t xml:space="preserve">.1 </w:t>
      </w:r>
      <w:r w:rsidRPr="009C3953">
        <w:rPr>
          <w:rFonts w:ascii="Calibri" w:hAnsi="Calibri" w:cs="Calibri"/>
          <w:color w:val="000000"/>
          <w:sz w:val="20"/>
          <w:szCs w:val="20"/>
        </w:rPr>
        <w:t>składa dokument lub dokumenty,  wystawione w kraju, w którym ma siedzibę lub miejsce zamieszkania, potwierdzające odpowiednio, że:</w:t>
      </w:r>
      <w:r w:rsidR="00C7182C">
        <w:rPr>
          <w:rFonts w:ascii="Calibri" w:hAnsi="Calibri" w:cs="Calibri"/>
          <w:color w:val="000000"/>
          <w:sz w:val="20"/>
          <w:szCs w:val="20"/>
        </w:rPr>
        <w:t> </w:t>
      </w:r>
    </w:p>
    <w:p w14:paraId="03B6ADD4" w14:textId="77777777" w:rsidR="003966A0" w:rsidRPr="0085163E" w:rsidRDefault="003966A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E62FD5">
        <w:rPr>
          <w:rFonts w:ascii="Calibri" w:hAnsi="Calibri" w:cs="Calibri"/>
          <w:color w:val="000000"/>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w:t>
      </w:r>
      <w:r>
        <w:rPr>
          <w:rFonts w:ascii="Calibri" w:hAnsi="Calibri" w:cs="Calibri"/>
          <w:color w:val="000000"/>
          <w:sz w:val="20"/>
          <w:szCs w:val="20"/>
        </w:rPr>
        <w:t> </w:t>
      </w:r>
      <w:r w:rsidRPr="00E62FD5">
        <w:rPr>
          <w:rFonts w:ascii="Calibri" w:hAnsi="Calibri" w:cs="Calibri"/>
          <w:color w:val="000000"/>
          <w:sz w:val="20"/>
          <w:szCs w:val="20"/>
        </w:rPr>
        <w:t>przepisach miejsca wszczęcia tej procedury</w:t>
      </w:r>
      <w:r>
        <w:rPr>
          <w:rFonts w:ascii="Calibri" w:hAnsi="Calibri" w:cs="Calibri"/>
          <w:color w:val="000000"/>
          <w:sz w:val="20"/>
          <w:szCs w:val="20"/>
          <w:lang w:val="pl-PL"/>
        </w:rPr>
        <w:t xml:space="preserve"> </w:t>
      </w:r>
      <w:r w:rsidRPr="00E62FD5">
        <w:rPr>
          <w:rFonts w:ascii="Calibri" w:hAnsi="Calibri" w:cs="Calibri"/>
          <w:color w:val="000000"/>
          <w:sz w:val="20"/>
          <w:szCs w:val="20"/>
        </w:rPr>
        <w:t>(dokument dla podmiotów zagranicznych powinien być wystawiony nie wcześniej niż 3 miesiące przed jego złożeniem).</w:t>
      </w:r>
    </w:p>
    <w:p w14:paraId="123741AF" w14:textId="381DA59E" w:rsidR="00EC6E47" w:rsidRPr="009C3953" w:rsidRDefault="00CC267C"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CC267C">
        <w:rPr>
          <w:rFonts w:ascii="Calibri" w:hAnsi="Calibri" w:cs="Calibri"/>
          <w:color w:val="000000"/>
          <w:sz w:val="20"/>
          <w:szCs w:val="20"/>
          <w:lang w:val="pl-PL"/>
        </w:rPr>
        <w:t>Jeżeli w kraju, w którym Wykonawca ma siedzibę lub miejsce zamieszkania lub miejsce zamieszkania ma osoba, której dokument dotyczy, nie wydaje się dokumentów, o których mowa w</w:t>
      </w:r>
      <w:r w:rsidR="00FD6D41">
        <w:rPr>
          <w:rFonts w:ascii="Calibri" w:hAnsi="Calibri" w:cs="Calibri"/>
          <w:color w:val="000000"/>
          <w:sz w:val="20"/>
          <w:szCs w:val="20"/>
          <w:lang w:val="pl-PL"/>
        </w:rPr>
        <w:t> </w:t>
      </w:r>
      <w:r w:rsidR="00C534BB">
        <w:rPr>
          <w:rFonts w:ascii="Calibri" w:hAnsi="Calibri" w:cs="Calibri"/>
          <w:color w:val="000000"/>
          <w:sz w:val="20"/>
          <w:szCs w:val="20"/>
          <w:lang w:val="pl-PL"/>
        </w:rPr>
        <w:t>1</w:t>
      </w:r>
      <w:r w:rsidR="0048696F">
        <w:rPr>
          <w:rFonts w:ascii="Calibri" w:hAnsi="Calibri" w:cs="Calibri"/>
          <w:color w:val="000000"/>
          <w:sz w:val="20"/>
          <w:szCs w:val="20"/>
          <w:lang w:val="pl-PL"/>
        </w:rPr>
        <w:t>2</w:t>
      </w:r>
      <w:r w:rsidR="00006B2B">
        <w:rPr>
          <w:rFonts w:ascii="Calibri" w:hAnsi="Calibri" w:cs="Calibri"/>
          <w:color w:val="000000"/>
          <w:sz w:val="20"/>
          <w:szCs w:val="20"/>
          <w:lang w:val="pl-PL"/>
        </w:rPr>
        <w:t>.1</w:t>
      </w:r>
      <w:r w:rsidR="00036A46">
        <w:rPr>
          <w:rFonts w:ascii="Calibri" w:hAnsi="Calibri" w:cs="Calibri"/>
          <w:color w:val="000000"/>
          <w:sz w:val="20"/>
          <w:szCs w:val="20"/>
          <w:lang w:val="pl-PL"/>
        </w:rPr>
        <w:t>6</w:t>
      </w:r>
      <w:r w:rsidRPr="00CC267C">
        <w:rPr>
          <w:rFonts w:ascii="Calibri" w:hAnsi="Calibri" w:cs="Calibri"/>
          <w:color w:val="000000"/>
          <w:sz w:val="20"/>
          <w:szCs w:val="20"/>
          <w:lang w:val="pl-PL"/>
        </w:rPr>
        <w:t>.2.1 lub gdy dokumenty te nie odnoszą się do wszystkich przypadków, o których mowa w</w:t>
      </w:r>
      <w:r w:rsidR="00C534BB">
        <w:rPr>
          <w:rFonts w:ascii="Calibri" w:hAnsi="Calibri" w:cs="Calibri"/>
          <w:color w:val="000000"/>
          <w:sz w:val="20"/>
          <w:szCs w:val="20"/>
          <w:lang w:val="pl-PL"/>
        </w:rPr>
        <w:t> </w:t>
      </w:r>
      <w:r w:rsidRPr="00CC267C">
        <w:rPr>
          <w:rFonts w:ascii="Calibri" w:hAnsi="Calibri" w:cs="Calibri"/>
          <w:color w:val="000000"/>
          <w:sz w:val="20"/>
          <w:szCs w:val="20"/>
          <w:lang w:val="pl-PL"/>
        </w:rPr>
        <w:t xml:space="preserve">tym punkcie, zastępuje się je odpowiednio w całości lub w części dokumentem zawierającym odpowiednio </w:t>
      </w:r>
      <w:r w:rsidRPr="00CC267C">
        <w:rPr>
          <w:rFonts w:ascii="Calibri" w:hAnsi="Calibri" w:cs="Calibri"/>
          <w:color w:val="000000"/>
          <w:sz w:val="20"/>
          <w:szCs w:val="20"/>
          <w:lang w:val="pl-PL"/>
        </w:rPr>
        <w:lastRenderedPageBreak/>
        <w:t>oświadczenie Wykonawcy, ze wskazaniem osoby albo osób uprawnionych do jego reprezentacji, lub</w:t>
      </w:r>
      <w:r>
        <w:rPr>
          <w:rFonts w:ascii="Calibri" w:hAnsi="Calibri" w:cs="Calibri"/>
          <w:color w:val="000000"/>
          <w:sz w:val="20"/>
          <w:szCs w:val="20"/>
          <w:lang w:val="pl-PL"/>
        </w:rPr>
        <w:t> </w:t>
      </w:r>
      <w:r w:rsidRPr="00CC267C">
        <w:rPr>
          <w:rFonts w:ascii="Calibri" w:hAnsi="Calibri" w:cs="Calibri"/>
          <w:color w:val="000000"/>
          <w:sz w:val="20"/>
          <w:szCs w:val="20"/>
          <w:lang w:val="pl-PL"/>
        </w:rPr>
        <w:t xml:space="preserve">oświadczenie osoby, której dokument miał dotyczyć, złożone pod przysięgą, lub, jeżeli w kraju, </w:t>
      </w:r>
      <w:r w:rsidR="00277708">
        <w:rPr>
          <w:rFonts w:ascii="Calibri" w:hAnsi="Calibri" w:cs="Calibri"/>
          <w:color w:val="000000"/>
          <w:sz w:val="20"/>
          <w:szCs w:val="20"/>
          <w:lang w:val="pl-PL"/>
        </w:rPr>
        <w:br/>
      </w:r>
      <w:r w:rsidRPr="00CC267C">
        <w:rPr>
          <w:rFonts w:ascii="Calibri" w:hAnsi="Calibri" w:cs="Calibri"/>
          <w:color w:val="000000"/>
          <w:sz w:val="20"/>
          <w:szCs w:val="20"/>
          <w:lang w:val="pl-PL"/>
        </w:rPr>
        <w:t xml:space="preserve">w którym </w:t>
      </w:r>
      <w:r w:rsidR="00E94BCA">
        <w:rPr>
          <w:rFonts w:ascii="Calibri" w:hAnsi="Calibri" w:cs="Calibri"/>
          <w:color w:val="000000"/>
          <w:sz w:val="20"/>
          <w:szCs w:val="20"/>
          <w:lang w:val="pl-PL"/>
        </w:rPr>
        <w:t>W</w:t>
      </w:r>
      <w:r w:rsidRPr="00CC267C">
        <w:rPr>
          <w:rFonts w:ascii="Calibri" w:hAnsi="Calibri" w:cs="Calibri"/>
          <w:color w:val="000000"/>
          <w:sz w:val="20"/>
          <w:szCs w:val="20"/>
          <w:lang w:val="pl-PL"/>
        </w:rPr>
        <w:t>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 taki powinien być wystawiony nie wcześniej niż 3 miesiące przed jego złożeniem.</w:t>
      </w:r>
    </w:p>
    <w:p w14:paraId="6CDF9BBB" w14:textId="77777777" w:rsidR="002A17C4" w:rsidRDefault="002A17C4"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9C3953">
        <w:rPr>
          <w:rFonts w:ascii="Calibri" w:hAnsi="Calibri" w:cs="Calibri"/>
          <w:color w:val="000000"/>
          <w:sz w:val="20"/>
          <w:szCs w:val="20"/>
        </w:rPr>
        <w:t>Dokumenty sporządzone w języku obcym, winny być złożone wraz z tłumaczeniem na język polski</w:t>
      </w:r>
      <w:r w:rsidR="00D442A4">
        <w:rPr>
          <w:rFonts w:ascii="Calibri" w:hAnsi="Calibri" w:cs="Calibri"/>
          <w:color w:val="000000"/>
          <w:sz w:val="20"/>
          <w:szCs w:val="20"/>
        </w:rPr>
        <w:t xml:space="preserve"> przez tłumacza przysięgłego</w:t>
      </w:r>
      <w:r w:rsidRPr="009C3953">
        <w:rPr>
          <w:rFonts w:ascii="Calibri" w:hAnsi="Calibri" w:cs="Calibri"/>
          <w:color w:val="000000"/>
          <w:sz w:val="20"/>
          <w:szCs w:val="20"/>
        </w:rPr>
        <w:t>.</w:t>
      </w:r>
    </w:p>
    <w:p w14:paraId="596647DF" w14:textId="77777777" w:rsidR="00D442A4" w:rsidRPr="00D442A4" w:rsidRDefault="00D442A4" w:rsidP="00AB3CE0">
      <w:pPr>
        <w:pStyle w:val="Akapitzlist"/>
        <w:numPr>
          <w:ilvl w:val="0"/>
          <w:numId w:val="22"/>
        </w:numPr>
        <w:autoSpaceDE w:val="0"/>
        <w:autoSpaceDN w:val="0"/>
        <w:adjustRightInd w:val="0"/>
        <w:spacing w:before="120"/>
        <w:ind w:left="284" w:hanging="290"/>
        <w:jc w:val="left"/>
        <w:rPr>
          <w:rFonts w:ascii="Calibri" w:hAnsi="Calibri" w:cs="Calibri"/>
          <w:b/>
          <w:bCs/>
          <w:color w:val="000000"/>
          <w:sz w:val="20"/>
          <w:szCs w:val="20"/>
        </w:rPr>
      </w:pPr>
      <w:r w:rsidRPr="00D442A4">
        <w:rPr>
          <w:rFonts w:ascii="Calibri" w:hAnsi="Calibri" w:cs="Calibri"/>
          <w:b/>
          <w:bCs/>
          <w:color w:val="000000"/>
          <w:sz w:val="20"/>
          <w:szCs w:val="20"/>
        </w:rPr>
        <w:t>Wykonawcy wspólnie ubiegający się o udzielenie zamówienia</w:t>
      </w:r>
    </w:p>
    <w:p w14:paraId="43E0286D" w14:textId="77777777" w:rsidR="00F3158C" w:rsidRPr="0085163E" w:rsidRDefault="00F3158C"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85163E">
        <w:rPr>
          <w:rFonts w:ascii="Calibri" w:hAnsi="Calibri" w:cs="Calibri"/>
          <w:color w:val="000000"/>
          <w:sz w:val="20"/>
          <w:szCs w:val="20"/>
        </w:rPr>
        <w:t>Wykonawcy mogą wspólnie ubiegać się o udzielenie zamówienia publicznego.</w:t>
      </w:r>
    </w:p>
    <w:p w14:paraId="097BC574" w14:textId="77777777" w:rsidR="00F3158C" w:rsidRPr="00AD4050" w:rsidRDefault="00F3158C"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85163E">
        <w:rPr>
          <w:rFonts w:ascii="Calibri" w:hAnsi="Calibri" w:cs="Calibri"/>
          <w:color w:val="000000"/>
          <w:sz w:val="20"/>
          <w:szCs w:val="20"/>
        </w:rPr>
        <w:t xml:space="preserve">Wykonawcy wspólnie ubiegający się o zamówienie ustanawiają Pełnomocnika do reprezentowania ich w niniejszym postępowaniu albo reprezentowania ich w postępowaniu i zawarcia umowy </w:t>
      </w:r>
      <w:r>
        <w:rPr>
          <w:rFonts w:ascii="Calibri" w:hAnsi="Calibri" w:cs="Calibri"/>
          <w:color w:val="000000"/>
          <w:sz w:val="20"/>
          <w:szCs w:val="20"/>
        </w:rPr>
        <w:br/>
      </w:r>
      <w:r w:rsidRPr="0085163E">
        <w:rPr>
          <w:rFonts w:ascii="Calibri" w:hAnsi="Calibri" w:cs="Calibri"/>
          <w:color w:val="000000"/>
          <w:sz w:val="20"/>
          <w:szCs w:val="20"/>
        </w:rPr>
        <w:t>w sprawie zamówienia publicznego. Zaleca się, aby Pełnomocnikiem był jeden z Wykonawców wspólnie ubiegających się o udzielenie zamówienia</w:t>
      </w:r>
      <w:r w:rsidRPr="00134EAA">
        <w:rPr>
          <w:rFonts w:ascii="Calibri" w:hAnsi="Calibri" w:cs="Calibri"/>
          <w:color w:val="000000"/>
          <w:sz w:val="20"/>
          <w:szCs w:val="20"/>
        </w:rPr>
        <w:t xml:space="preserve"> </w:t>
      </w:r>
      <w:r w:rsidRPr="00AD4050">
        <w:rPr>
          <w:rFonts w:ascii="Calibri" w:hAnsi="Calibri" w:cs="Calibri"/>
          <w:color w:val="000000"/>
          <w:sz w:val="20"/>
          <w:szCs w:val="20"/>
        </w:rPr>
        <w:t>– nie dotyczy spółki cywilnej, o ile upoważnienie/pełnomocnictwo do</w:t>
      </w:r>
      <w:r w:rsidRPr="00B9518A">
        <w:rPr>
          <w:rFonts w:ascii="Calibri" w:hAnsi="Calibri" w:cs="Calibri"/>
          <w:color w:val="000000"/>
          <w:sz w:val="20"/>
          <w:szCs w:val="20"/>
        </w:rPr>
        <w:t xml:space="preserve"> </w:t>
      </w:r>
      <w:r w:rsidRPr="00AD4050">
        <w:rPr>
          <w:rFonts w:ascii="Calibri" w:hAnsi="Calibri" w:cs="Calibri"/>
          <w:color w:val="000000"/>
          <w:sz w:val="20"/>
          <w:szCs w:val="20"/>
        </w:rPr>
        <w:t>występowania w imieniu tej spółki wynika z dołączonej do oferty umowy spółki bądź wszyscy wspólnicy podpiszą ofertę.</w:t>
      </w:r>
    </w:p>
    <w:p w14:paraId="6C529D2C" w14:textId="6711F97C" w:rsidR="00F3158C" w:rsidRPr="0085163E" w:rsidRDefault="00F3158C"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330BBF">
        <w:rPr>
          <w:rFonts w:ascii="Calibri" w:hAnsi="Calibri" w:cs="Calibri"/>
          <w:color w:val="000000"/>
          <w:sz w:val="20"/>
          <w:szCs w:val="20"/>
        </w:rPr>
        <w:t xml:space="preserve">Wykonawcy wspólnie ubiegający się o udzielenie zamówienia, zobowiązani </w:t>
      </w:r>
      <w:r w:rsidRPr="00134EAA">
        <w:rPr>
          <w:rFonts w:ascii="Calibri" w:hAnsi="Calibri" w:cs="Calibri"/>
          <w:color w:val="000000"/>
          <w:sz w:val="20"/>
          <w:szCs w:val="20"/>
        </w:rPr>
        <w:t>są</w:t>
      </w:r>
      <w:r w:rsidRPr="00330BBF">
        <w:rPr>
          <w:rFonts w:ascii="Calibri" w:hAnsi="Calibri" w:cs="Calibri"/>
          <w:color w:val="000000"/>
          <w:sz w:val="20"/>
          <w:szCs w:val="20"/>
        </w:rPr>
        <w:t xml:space="preserve"> złożyć wraz z ofertą stosowne pełnomocnictwo – </w:t>
      </w:r>
      <w:r w:rsidRPr="00B9518A">
        <w:rPr>
          <w:rFonts w:ascii="Calibri" w:hAnsi="Calibri" w:cs="Calibri"/>
          <w:color w:val="000000"/>
          <w:sz w:val="20"/>
          <w:szCs w:val="20"/>
        </w:rPr>
        <w:t>zgodnie z pkt</w:t>
      </w:r>
      <w:r w:rsidRPr="00134EAA">
        <w:rPr>
          <w:rFonts w:ascii="Calibri" w:hAnsi="Calibri" w:cs="Calibri"/>
          <w:color w:val="000000"/>
          <w:sz w:val="20"/>
          <w:szCs w:val="20"/>
        </w:rPr>
        <w:t xml:space="preserve"> 1</w:t>
      </w:r>
      <w:r w:rsidR="0048696F">
        <w:rPr>
          <w:rFonts w:ascii="Calibri" w:hAnsi="Calibri" w:cs="Calibri"/>
          <w:color w:val="000000"/>
          <w:sz w:val="20"/>
          <w:szCs w:val="20"/>
        </w:rPr>
        <w:t>3</w:t>
      </w:r>
      <w:r w:rsidRPr="00134EAA">
        <w:rPr>
          <w:rFonts w:ascii="Calibri" w:hAnsi="Calibri" w:cs="Calibri"/>
          <w:color w:val="000000"/>
          <w:sz w:val="20"/>
          <w:szCs w:val="20"/>
        </w:rPr>
        <w:t>.2.</w:t>
      </w:r>
    </w:p>
    <w:p w14:paraId="38649D5E" w14:textId="77777777" w:rsidR="00F3158C" w:rsidRPr="0085163E" w:rsidRDefault="00F3158C"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330BBF">
        <w:rPr>
          <w:rFonts w:ascii="Calibri" w:hAnsi="Calibri" w:cs="Calibri"/>
          <w:color w:val="000000"/>
          <w:sz w:val="20"/>
          <w:szCs w:val="20"/>
        </w:rPr>
        <w:t>Wszelka korespondencja prowadzona będzie wyłącznie z Pełnomocnikiem.</w:t>
      </w:r>
    </w:p>
    <w:p w14:paraId="06F5E6B5" w14:textId="18A13AE3" w:rsidR="00F3158C" w:rsidRPr="00023B37" w:rsidRDefault="00F3158C"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9E75F8">
        <w:rPr>
          <w:rFonts w:ascii="Calibri" w:hAnsi="Calibri" w:cs="Calibri"/>
          <w:color w:val="000000"/>
          <w:sz w:val="20"/>
          <w:szCs w:val="20"/>
        </w:rPr>
        <w:t xml:space="preserve">Wykonawcy wspólnie ubiegający się o udzielenie niniejszego zamówienia </w:t>
      </w:r>
      <w:r w:rsidRPr="00023B37">
        <w:rPr>
          <w:rFonts w:ascii="Calibri" w:hAnsi="Calibri" w:cs="Calibri"/>
          <w:color w:val="000000"/>
          <w:sz w:val="20"/>
          <w:szCs w:val="20"/>
        </w:rPr>
        <w:t xml:space="preserve">powinni spełniać wspólnie warunki udziału w postępowaniu oraz złożyć dokumenty potwierdzające spełnianie tych warunków zgodnie z zapisami zawartymi w pkt. </w:t>
      </w:r>
      <w:r w:rsidR="0048696F">
        <w:rPr>
          <w:rFonts w:ascii="Calibri" w:hAnsi="Calibri" w:cs="Calibri"/>
          <w:color w:val="000000"/>
          <w:sz w:val="20"/>
          <w:szCs w:val="20"/>
        </w:rPr>
        <w:t>12.1</w:t>
      </w:r>
      <w:r w:rsidRPr="00023B37">
        <w:rPr>
          <w:rFonts w:ascii="Calibri" w:hAnsi="Calibri" w:cs="Calibri"/>
          <w:color w:val="000000"/>
          <w:sz w:val="20"/>
          <w:szCs w:val="20"/>
        </w:rPr>
        <w:t>-</w:t>
      </w:r>
      <w:r w:rsidR="007B18A3" w:rsidRPr="00023B37">
        <w:rPr>
          <w:rFonts w:ascii="Calibri" w:hAnsi="Calibri" w:cs="Calibri"/>
          <w:color w:val="000000"/>
          <w:sz w:val="20"/>
          <w:szCs w:val="20"/>
        </w:rPr>
        <w:t>1</w:t>
      </w:r>
      <w:r w:rsidR="00036A46">
        <w:rPr>
          <w:rFonts w:ascii="Calibri" w:hAnsi="Calibri" w:cs="Calibri"/>
          <w:color w:val="000000"/>
          <w:sz w:val="20"/>
          <w:szCs w:val="20"/>
        </w:rPr>
        <w:t>2</w:t>
      </w:r>
      <w:r w:rsidR="0052299A" w:rsidRPr="00023B37">
        <w:rPr>
          <w:rFonts w:ascii="Calibri" w:hAnsi="Calibri" w:cs="Calibri"/>
          <w:color w:val="000000"/>
          <w:sz w:val="20"/>
          <w:szCs w:val="20"/>
        </w:rPr>
        <w:t>.</w:t>
      </w:r>
      <w:r w:rsidR="00036A46">
        <w:rPr>
          <w:rFonts w:ascii="Calibri" w:hAnsi="Calibri" w:cs="Calibri"/>
          <w:color w:val="000000"/>
          <w:sz w:val="20"/>
          <w:szCs w:val="20"/>
        </w:rPr>
        <w:t>6</w:t>
      </w:r>
      <w:r w:rsidRPr="00023B37">
        <w:rPr>
          <w:rFonts w:ascii="Calibri" w:hAnsi="Calibri" w:cs="Calibri"/>
          <w:color w:val="000000"/>
          <w:sz w:val="20"/>
          <w:szCs w:val="20"/>
        </w:rPr>
        <w:t xml:space="preserve"> IDW. </w:t>
      </w:r>
    </w:p>
    <w:p w14:paraId="22A07324" w14:textId="3B96C1AF" w:rsidR="00F3158C" w:rsidRDefault="00F3158C"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9E75F8">
        <w:rPr>
          <w:rFonts w:ascii="Calibri" w:hAnsi="Calibri" w:cs="Calibri"/>
          <w:color w:val="000000"/>
          <w:sz w:val="20"/>
          <w:szCs w:val="20"/>
        </w:rPr>
        <w:t xml:space="preserve">Udowodnienie braku podstaw do wykluczenia wg pkt. </w:t>
      </w:r>
      <w:r w:rsidR="007B18A3">
        <w:rPr>
          <w:rFonts w:ascii="Calibri" w:hAnsi="Calibri" w:cs="Calibri"/>
          <w:color w:val="000000"/>
          <w:sz w:val="20"/>
          <w:szCs w:val="20"/>
        </w:rPr>
        <w:t>1</w:t>
      </w:r>
      <w:r w:rsidR="00036A46">
        <w:rPr>
          <w:rFonts w:ascii="Calibri" w:hAnsi="Calibri" w:cs="Calibri"/>
          <w:color w:val="000000"/>
          <w:sz w:val="20"/>
          <w:szCs w:val="20"/>
        </w:rPr>
        <w:t>2</w:t>
      </w:r>
      <w:r w:rsidR="0052299A">
        <w:rPr>
          <w:rFonts w:ascii="Calibri" w:hAnsi="Calibri" w:cs="Calibri"/>
          <w:color w:val="000000"/>
          <w:sz w:val="20"/>
          <w:szCs w:val="20"/>
        </w:rPr>
        <w:t>.</w:t>
      </w:r>
      <w:r w:rsidR="000738FF">
        <w:rPr>
          <w:rFonts w:ascii="Calibri" w:hAnsi="Calibri" w:cs="Calibri"/>
          <w:color w:val="000000"/>
          <w:sz w:val="20"/>
          <w:szCs w:val="20"/>
        </w:rPr>
        <w:t>7</w:t>
      </w:r>
      <w:r w:rsidRPr="00B9518A">
        <w:rPr>
          <w:rFonts w:ascii="Calibri" w:hAnsi="Calibri" w:cs="Calibri"/>
          <w:color w:val="000000"/>
          <w:sz w:val="20"/>
          <w:szCs w:val="20"/>
        </w:rPr>
        <w:t>-</w:t>
      </w:r>
      <w:r w:rsidR="007B18A3" w:rsidRPr="00134EAA">
        <w:rPr>
          <w:rFonts w:ascii="Calibri" w:hAnsi="Calibri" w:cs="Calibri"/>
          <w:color w:val="000000"/>
          <w:sz w:val="20"/>
          <w:szCs w:val="20"/>
        </w:rPr>
        <w:t>1</w:t>
      </w:r>
      <w:r w:rsidR="00036A46">
        <w:rPr>
          <w:rFonts w:ascii="Calibri" w:hAnsi="Calibri" w:cs="Calibri"/>
          <w:color w:val="000000"/>
          <w:sz w:val="20"/>
          <w:szCs w:val="20"/>
        </w:rPr>
        <w:t>2</w:t>
      </w:r>
      <w:r w:rsidRPr="00B9518A">
        <w:rPr>
          <w:rFonts w:ascii="Calibri" w:hAnsi="Calibri" w:cs="Calibri"/>
          <w:color w:val="000000"/>
          <w:sz w:val="20"/>
          <w:szCs w:val="20"/>
        </w:rPr>
        <w:t>.</w:t>
      </w:r>
      <w:r w:rsidR="000738FF">
        <w:rPr>
          <w:rFonts w:ascii="Calibri" w:hAnsi="Calibri" w:cs="Calibri"/>
          <w:color w:val="000000"/>
          <w:sz w:val="20"/>
          <w:szCs w:val="20"/>
        </w:rPr>
        <w:t>20</w:t>
      </w:r>
      <w:r w:rsidRPr="009E75F8">
        <w:rPr>
          <w:rFonts w:ascii="Calibri" w:hAnsi="Calibri" w:cs="Calibri"/>
          <w:color w:val="000000"/>
          <w:sz w:val="20"/>
          <w:szCs w:val="20"/>
        </w:rPr>
        <w:t xml:space="preserve"> spełnione muszą być przez każdego </w:t>
      </w:r>
      <w:r>
        <w:rPr>
          <w:rFonts w:ascii="Calibri" w:hAnsi="Calibri" w:cs="Calibri"/>
          <w:color w:val="000000"/>
          <w:sz w:val="20"/>
          <w:szCs w:val="20"/>
        </w:rPr>
        <w:br/>
      </w:r>
      <w:r w:rsidRPr="009E75F8">
        <w:rPr>
          <w:rFonts w:ascii="Calibri" w:hAnsi="Calibri" w:cs="Calibri"/>
          <w:color w:val="000000"/>
          <w:sz w:val="20"/>
          <w:szCs w:val="20"/>
        </w:rPr>
        <w:t xml:space="preserve">z Wykonawców oferty wspólnej. </w:t>
      </w:r>
    </w:p>
    <w:p w14:paraId="1F24E743" w14:textId="2344F6E7" w:rsidR="00BA0859" w:rsidRPr="00BA0859" w:rsidRDefault="00BA0859"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BA0859">
        <w:rPr>
          <w:rFonts w:ascii="Calibri" w:hAnsi="Calibri" w:cs="Calibri"/>
          <w:color w:val="000000"/>
          <w:sz w:val="20"/>
          <w:szCs w:val="20"/>
        </w:rPr>
        <w:t xml:space="preserve">W przypadku gdy Wykonawcy wspólnie ubiegają się o udzielenie zamówienia zobowiązani są dołączyć do oferty oświadczenie, z którego wynika, które roboty budowlane, dostawy lub usługi wykonają poszczególni Wykonawcy. </w:t>
      </w:r>
    </w:p>
    <w:p w14:paraId="006DE733" w14:textId="77777777" w:rsidR="00F3158C" w:rsidRPr="0085163E" w:rsidRDefault="00F3158C"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85163E">
        <w:rPr>
          <w:rFonts w:ascii="Calibri" w:hAnsi="Calibri" w:cs="Calibri"/>
          <w:color w:val="000000"/>
          <w:sz w:val="20"/>
          <w:szCs w:val="20"/>
        </w:rPr>
        <w:t xml:space="preserve">Wykonawcy wspólnie ubiegający się o niniejsze zamówienie, których oferta zostanie uznana za najkorzystniejszą, przed podpisaniem umowy o realizację zamówienia, są zobowiązani przedstawić Zamawiającemu stosowne porozumienie zawierające w swojej treści następujące postanowienia: </w:t>
      </w:r>
    </w:p>
    <w:p w14:paraId="134B4F12" w14:textId="77777777" w:rsidR="00F3158C" w:rsidRPr="0085163E" w:rsidRDefault="00F3158C"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bookmarkStart w:id="12" w:name="_Hlk536178708"/>
      <w:r w:rsidRPr="0085163E">
        <w:rPr>
          <w:rFonts w:ascii="Calibri" w:hAnsi="Calibri" w:cs="Calibri"/>
          <w:color w:val="000000"/>
          <w:sz w:val="20"/>
          <w:szCs w:val="20"/>
        </w:rPr>
        <w:t>zobowiązanie do realizacji wspólnego przedsięwzięcia gospodarczego obejmującego swoim zakresem realizację przedmiotu zamówienia,</w:t>
      </w:r>
    </w:p>
    <w:p w14:paraId="4B251A37" w14:textId="77777777" w:rsidR="00F3158C" w:rsidRPr="0085163E" w:rsidRDefault="00F3158C"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85163E">
        <w:rPr>
          <w:rFonts w:ascii="Calibri" w:hAnsi="Calibri" w:cs="Calibri"/>
          <w:color w:val="000000"/>
          <w:sz w:val="20"/>
          <w:szCs w:val="20"/>
        </w:rPr>
        <w:t xml:space="preserve">określenie zakresu działania poszczególnych stron umowy, </w:t>
      </w:r>
    </w:p>
    <w:p w14:paraId="696B898E" w14:textId="77777777" w:rsidR="00D442A4" w:rsidRPr="00D442A4" w:rsidRDefault="00F3158C"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85163E">
        <w:rPr>
          <w:rFonts w:ascii="Calibri" w:hAnsi="Calibri" w:cs="Calibri"/>
          <w:color w:val="000000"/>
          <w:sz w:val="20"/>
          <w:szCs w:val="20"/>
        </w:rPr>
        <w:t>czas obowiązywania umowy, który nie może być krótszy, niż okres obejmujący realizację zamówienia oraz czas trwania gwarancji jakości i rękojmi</w:t>
      </w:r>
      <w:bookmarkEnd w:id="12"/>
      <w:r w:rsidR="0054289C">
        <w:rPr>
          <w:rFonts w:ascii="Calibri" w:hAnsi="Calibri" w:cs="Calibri"/>
          <w:color w:val="000000"/>
          <w:sz w:val="20"/>
          <w:szCs w:val="20"/>
        </w:rPr>
        <w:t xml:space="preserve"> </w:t>
      </w:r>
      <w:r w:rsidR="0054289C" w:rsidRPr="00134EAA">
        <w:rPr>
          <w:rFonts w:ascii="Calibri" w:hAnsi="Calibri" w:cs="Calibri"/>
          <w:color w:val="000000"/>
          <w:sz w:val="20"/>
          <w:szCs w:val="20"/>
        </w:rPr>
        <w:t xml:space="preserve">na zakres </w:t>
      </w:r>
      <w:r w:rsidR="00023B37" w:rsidRPr="00134EAA">
        <w:rPr>
          <w:rFonts w:ascii="Calibri" w:hAnsi="Calibri" w:cs="Calibri"/>
          <w:color w:val="000000"/>
          <w:sz w:val="20"/>
          <w:szCs w:val="20"/>
        </w:rPr>
        <w:t>przedmiotu zamówienia</w:t>
      </w:r>
      <w:r w:rsidR="0054289C" w:rsidRPr="00134EAA">
        <w:rPr>
          <w:rFonts w:ascii="Calibri" w:hAnsi="Calibri" w:cs="Calibri"/>
          <w:color w:val="000000"/>
          <w:sz w:val="20"/>
          <w:szCs w:val="20"/>
        </w:rPr>
        <w:t>.</w:t>
      </w:r>
      <w:r w:rsidR="0054289C">
        <w:rPr>
          <w:rFonts w:ascii="Calibri" w:hAnsi="Calibri" w:cs="Calibri"/>
          <w:color w:val="000000"/>
          <w:sz w:val="20"/>
          <w:szCs w:val="20"/>
        </w:rPr>
        <w:t xml:space="preserve"> </w:t>
      </w:r>
    </w:p>
    <w:p w14:paraId="5D88FF60" w14:textId="77777777" w:rsidR="00531649" w:rsidRPr="003E3B0E" w:rsidRDefault="00531649"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3E3B0E">
        <w:rPr>
          <w:rFonts w:ascii="Calibri" w:hAnsi="Calibri" w:cs="Calibri"/>
          <w:b/>
          <w:color w:val="000000"/>
          <w:sz w:val="20"/>
          <w:szCs w:val="20"/>
        </w:rPr>
        <w:t>Podwykonawcy</w:t>
      </w:r>
    </w:p>
    <w:p w14:paraId="6BB9EA34" w14:textId="77777777" w:rsidR="00531649" w:rsidRPr="003E3B0E" w:rsidRDefault="00531649"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3E3B0E">
        <w:rPr>
          <w:rFonts w:ascii="Calibri" w:hAnsi="Calibri" w:cs="Calibri"/>
          <w:color w:val="000000"/>
          <w:sz w:val="20"/>
          <w:szCs w:val="20"/>
        </w:rPr>
        <w:t>Wykonawca może powierzyć wykonanie części zamówienia podwykonawcy.</w:t>
      </w:r>
    </w:p>
    <w:p w14:paraId="565AAF0C" w14:textId="77777777" w:rsidR="00531649" w:rsidRPr="003E3B0E" w:rsidRDefault="00531649"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3E3B0E">
        <w:rPr>
          <w:rFonts w:ascii="Calibri" w:hAnsi="Calibri" w:cs="Calibri"/>
          <w:color w:val="000000"/>
          <w:sz w:val="20"/>
          <w:szCs w:val="20"/>
        </w:rPr>
        <w:t xml:space="preserve">Wykonawca, który zamierza wykonywać zamówienie przy udziale </w:t>
      </w:r>
      <w:r w:rsidR="00CC176E">
        <w:rPr>
          <w:rFonts w:ascii="Calibri" w:hAnsi="Calibri" w:cs="Calibri"/>
          <w:color w:val="000000"/>
          <w:sz w:val="20"/>
          <w:szCs w:val="20"/>
        </w:rPr>
        <w:t>P</w:t>
      </w:r>
      <w:r w:rsidRPr="003E3B0E">
        <w:rPr>
          <w:rFonts w:ascii="Calibri" w:hAnsi="Calibri" w:cs="Calibri"/>
          <w:color w:val="000000"/>
          <w:sz w:val="20"/>
          <w:szCs w:val="20"/>
        </w:rPr>
        <w:t>odwykonawcy musi wskazać w</w:t>
      </w:r>
      <w:r w:rsidR="00AA2FD1" w:rsidRPr="003E3B0E">
        <w:rPr>
          <w:rFonts w:ascii="Calibri" w:hAnsi="Calibri" w:cs="Calibri"/>
          <w:color w:val="000000"/>
          <w:sz w:val="20"/>
          <w:szCs w:val="20"/>
        </w:rPr>
        <w:t> </w:t>
      </w:r>
      <w:r w:rsidRPr="003E3B0E">
        <w:rPr>
          <w:rFonts w:ascii="Calibri" w:hAnsi="Calibri" w:cs="Calibri"/>
          <w:color w:val="000000"/>
          <w:sz w:val="20"/>
          <w:szCs w:val="20"/>
        </w:rPr>
        <w:t xml:space="preserve">ofercie jaką część (zakres zamówienia) wykonywać będzie w jego imieniu </w:t>
      </w:r>
      <w:r w:rsidR="00CC176E">
        <w:rPr>
          <w:rFonts w:ascii="Calibri" w:hAnsi="Calibri" w:cs="Calibri"/>
          <w:color w:val="000000"/>
          <w:sz w:val="20"/>
          <w:szCs w:val="20"/>
        </w:rPr>
        <w:t>P</w:t>
      </w:r>
      <w:r w:rsidRPr="003E3B0E">
        <w:rPr>
          <w:rFonts w:ascii="Calibri" w:hAnsi="Calibri" w:cs="Calibri"/>
          <w:color w:val="000000"/>
          <w:sz w:val="20"/>
          <w:szCs w:val="20"/>
        </w:rPr>
        <w:t xml:space="preserve">odwykonawca oraz podać nazwę i adres </w:t>
      </w:r>
      <w:r w:rsidR="00CC176E">
        <w:rPr>
          <w:rFonts w:ascii="Calibri" w:hAnsi="Calibri" w:cs="Calibri"/>
          <w:color w:val="000000"/>
          <w:sz w:val="20"/>
          <w:szCs w:val="20"/>
        </w:rPr>
        <w:t>P</w:t>
      </w:r>
      <w:r w:rsidRPr="003E3B0E">
        <w:rPr>
          <w:rFonts w:ascii="Calibri" w:hAnsi="Calibri" w:cs="Calibri"/>
          <w:color w:val="000000"/>
          <w:sz w:val="20"/>
          <w:szCs w:val="20"/>
        </w:rPr>
        <w:t>odwykonawcy</w:t>
      </w:r>
      <w:r w:rsidR="00AA6827" w:rsidRPr="00134EAA">
        <w:rPr>
          <w:rFonts w:ascii="Calibri" w:hAnsi="Calibri" w:cs="Calibri"/>
          <w:color w:val="000000"/>
          <w:sz w:val="20"/>
          <w:szCs w:val="20"/>
        </w:rPr>
        <w:t>,</w:t>
      </w:r>
      <w:r w:rsidR="00804920" w:rsidRPr="003E3B0E">
        <w:rPr>
          <w:rFonts w:ascii="Calibri" w:hAnsi="Calibri" w:cs="Calibri"/>
          <w:color w:val="000000"/>
          <w:sz w:val="20"/>
          <w:szCs w:val="20"/>
        </w:rPr>
        <w:t xml:space="preserve"> o ile są już znane.</w:t>
      </w:r>
      <w:r w:rsidRPr="003E3B0E">
        <w:rPr>
          <w:rFonts w:ascii="Calibri" w:hAnsi="Calibri" w:cs="Calibri"/>
          <w:color w:val="000000"/>
          <w:sz w:val="20"/>
          <w:szCs w:val="20"/>
        </w:rPr>
        <w:t xml:space="preserve"> W tym celu należy wypełnić odpowiedni punkt formularza ofertowego, stanowiącego załącznik nr 1 do IDW.</w:t>
      </w:r>
    </w:p>
    <w:p w14:paraId="6FFA3766" w14:textId="77777777" w:rsidR="00531649" w:rsidRPr="003E3B0E" w:rsidRDefault="00531649"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3E3B0E">
        <w:rPr>
          <w:rFonts w:ascii="Calibri" w:hAnsi="Calibri" w:cs="Calibri"/>
          <w:color w:val="000000"/>
          <w:sz w:val="20"/>
          <w:szCs w:val="20"/>
        </w:rPr>
        <w:t xml:space="preserve">W przypadku, gdy Wykonawca nie zamierza wykonywać zamówienia przy udziale </w:t>
      </w:r>
      <w:r w:rsidR="00CC176E">
        <w:rPr>
          <w:rFonts w:ascii="Calibri" w:hAnsi="Calibri" w:cs="Calibri"/>
          <w:color w:val="000000"/>
          <w:sz w:val="20"/>
          <w:szCs w:val="20"/>
        </w:rPr>
        <w:t>P</w:t>
      </w:r>
      <w:r w:rsidRPr="003E3B0E">
        <w:rPr>
          <w:rFonts w:ascii="Calibri" w:hAnsi="Calibri" w:cs="Calibri"/>
          <w:color w:val="000000"/>
          <w:sz w:val="20"/>
          <w:szCs w:val="20"/>
        </w:rPr>
        <w:t>odwykonawców, należy wpisać w ww. formularzach „nie dotyczy”. Jeżeli Wykonawca zostawi te punkty niewypełnione (puste pole), Zamawiający uzna, iż zamówienie zostanie wykonane siłami własnymi Wykonawcy.</w:t>
      </w:r>
    </w:p>
    <w:p w14:paraId="6D2C2E4D" w14:textId="54CCEBE4" w:rsidR="00531649" w:rsidRDefault="00531649"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3E3B0E">
        <w:rPr>
          <w:rFonts w:ascii="Calibri" w:hAnsi="Calibri" w:cs="Calibri"/>
          <w:color w:val="000000"/>
          <w:sz w:val="20"/>
          <w:szCs w:val="20"/>
        </w:rPr>
        <w:t xml:space="preserve">Zamawiający żąda, aby przed przystąpieniem do wykonania zamówienia Wykonawca podał, o ile są już znane nazwy albo imiona i nazwiska oraz dane kontaktowe </w:t>
      </w:r>
      <w:r w:rsidR="00CC176E">
        <w:rPr>
          <w:rFonts w:ascii="Calibri" w:hAnsi="Calibri" w:cs="Calibri"/>
          <w:color w:val="000000"/>
          <w:sz w:val="20"/>
          <w:szCs w:val="20"/>
        </w:rPr>
        <w:t>P</w:t>
      </w:r>
      <w:r w:rsidRPr="003E3B0E">
        <w:rPr>
          <w:rFonts w:ascii="Calibri" w:hAnsi="Calibri" w:cs="Calibri"/>
          <w:color w:val="000000"/>
          <w:sz w:val="20"/>
          <w:szCs w:val="20"/>
        </w:rPr>
        <w:t xml:space="preserve">odwykonawców i osób do kontaktu </w:t>
      </w:r>
      <w:r w:rsidRPr="003E3B0E">
        <w:rPr>
          <w:rFonts w:ascii="Calibri" w:hAnsi="Calibri" w:cs="Calibri"/>
          <w:color w:val="000000"/>
          <w:sz w:val="20"/>
          <w:szCs w:val="20"/>
        </w:rPr>
        <w:lastRenderedPageBreak/>
        <w:t>z</w:t>
      </w:r>
      <w:r w:rsidR="00AA2FD1" w:rsidRPr="003E3B0E">
        <w:rPr>
          <w:rFonts w:ascii="Calibri" w:hAnsi="Calibri" w:cs="Calibri"/>
          <w:color w:val="000000"/>
          <w:sz w:val="20"/>
          <w:szCs w:val="20"/>
        </w:rPr>
        <w:t> </w:t>
      </w:r>
      <w:r w:rsidRPr="003E3B0E">
        <w:rPr>
          <w:rFonts w:ascii="Calibri" w:hAnsi="Calibri" w:cs="Calibri"/>
          <w:color w:val="000000"/>
          <w:sz w:val="20"/>
          <w:szCs w:val="20"/>
        </w:rPr>
        <w:t xml:space="preserve">nimi, zaangażowanych w wykonanie zamówienia. Wykonawca zobowiązany jest do zawiadomienia Zamawiającego o wszelkich zmianach danych, o których mowa w zdaniu pierwszym, w trakcie realizacji zamówienia, a także przekazuje informacje na temat nowych </w:t>
      </w:r>
      <w:r w:rsidR="00835731">
        <w:rPr>
          <w:rFonts w:ascii="Calibri" w:hAnsi="Calibri" w:cs="Calibri"/>
          <w:color w:val="000000"/>
          <w:sz w:val="20"/>
          <w:szCs w:val="20"/>
        </w:rPr>
        <w:t>P</w:t>
      </w:r>
      <w:r w:rsidRPr="003E3B0E">
        <w:rPr>
          <w:rFonts w:ascii="Calibri" w:hAnsi="Calibri" w:cs="Calibri"/>
          <w:color w:val="000000"/>
          <w:sz w:val="20"/>
          <w:szCs w:val="20"/>
        </w:rPr>
        <w:t xml:space="preserve">odwykonawców, którym </w:t>
      </w:r>
      <w:r w:rsidR="00277708">
        <w:rPr>
          <w:rFonts w:ascii="Calibri" w:hAnsi="Calibri" w:cs="Calibri"/>
          <w:color w:val="000000"/>
          <w:sz w:val="20"/>
          <w:szCs w:val="20"/>
        </w:rPr>
        <w:br/>
      </w:r>
      <w:r w:rsidRPr="003E3B0E">
        <w:rPr>
          <w:rFonts w:ascii="Calibri" w:hAnsi="Calibri" w:cs="Calibri"/>
          <w:color w:val="000000"/>
          <w:sz w:val="20"/>
          <w:szCs w:val="20"/>
        </w:rPr>
        <w:t>w późniejszym okresie zamierza powierzyć realizację zamówienia.</w:t>
      </w:r>
    </w:p>
    <w:p w14:paraId="52F92FB1" w14:textId="77777777" w:rsidR="00CC176E" w:rsidRPr="002F1414" w:rsidRDefault="00835731"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121728">
        <w:rPr>
          <w:rFonts w:ascii="Calibri" w:hAnsi="Calibri" w:cs="Calibri"/>
          <w:color w:val="000000"/>
          <w:sz w:val="20"/>
          <w:szCs w:val="20"/>
        </w:rPr>
        <w:t xml:space="preserve">Jeżeli zmiana albo rezygnacja z </w:t>
      </w:r>
      <w:r w:rsidRPr="00134EAA">
        <w:rPr>
          <w:rFonts w:ascii="Calibri" w:hAnsi="Calibri" w:cs="Calibri"/>
          <w:color w:val="000000"/>
          <w:sz w:val="20"/>
          <w:szCs w:val="20"/>
        </w:rPr>
        <w:t>P</w:t>
      </w:r>
      <w:r w:rsidRPr="00121728">
        <w:rPr>
          <w:rFonts w:ascii="Calibri" w:hAnsi="Calibri" w:cs="Calibri"/>
          <w:color w:val="000000"/>
          <w:sz w:val="20"/>
          <w:szCs w:val="20"/>
        </w:rPr>
        <w:t xml:space="preserve">odwykonawcy dotyczy podmiotu, na którego zasoby Wykonawca powoływał się, w celu wykazania spełniania warunków udziału w postępowaniu, Wykonawca jest obowiązany wykazać Zamawiającemu, że proponowany inny </w:t>
      </w:r>
      <w:r w:rsidRPr="00134EAA">
        <w:rPr>
          <w:rFonts w:ascii="Calibri" w:hAnsi="Calibri" w:cs="Calibri"/>
          <w:color w:val="000000"/>
          <w:sz w:val="20"/>
          <w:szCs w:val="20"/>
        </w:rPr>
        <w:t>P</w:t>
      </w:r>
      <w:r w:rsidRPr="00121728">
        <w:rPr>
          <w:rFonts w:ascii="Calibri" w:hAnsi="Calibri" w:cs="Calibri"/>
          <w:color w:val="000000"/>
          <w:sz w:val="20"/>
          <w:szCs w:val="20"/>
        </w:rPr>
        <w:t>odwykonawca lub Wykonawca samodzielnie spełnia je</w:t>
      </w:r>
      <w:r w:rsidRPr="00E42026">
        <w:rPr>
          <w:rFonts w:ascii="Calibri" w:hAnsi="Calibri" w:cs="Calibri"/>
          <w:color w:val="000000"/>
          <w:sz w:val="20"/>
          <w:szCs w:val="20"/>
        </w:rPr>
        <w:t xml:space="preserve"> </w:t>
      </w:r>
      <w:r w:rsidRPr="00121728">
        <w:rPr>
          <w:rFonts w:ascii="Calibri" w:hAnsi="Calibri" w:cs="Calibri"/>
          <w:color w:val="000000"/>
          <w:sz w:val="20"/>
          <w:szCs w:val="20"/>
        </w:rPr>
        <w:t xml:space="preserve">w stopniu nie mniejszym niż </w:t>
      </w:r>
      <w:r w:rsidRPr="00134EAA">
        <w:rPr>
          <w:rFonts w:ascii="Calibri" w:hAnsi="Calibri" w:cs="Calibri"/>
          <w:color w:val="000000"/>
          <w:sz w:val="20"/>
          <w:szCs w:val="20"/>
        </w:rPr>
        <w:t>P</w:t>
      </w:r>
      <w:r w:rsidRPr="00121728">
        <w:rPr>
          <w:rFonts w:ascii="Calibri" w:hAnsi="Calibri" w:cs="Calibri"/>
          <w:color w:val="000000"/>
          <w:sz w:val="20"/>
          <w:szCs w:val="20"/>
        </w:rPr>
        <w:t>odwykonawca, na którego zasoby Wykonawca powoływał się w trakcie postępowania o udzielenie zamówienia.</w:t>
      </w:r>
    </w:p>
    <w:p w14:paraId="3CA76C8C" w14:textId="4FCCC230" w:rsidR="00531649" w:rsidRDefault="00531649"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3E3B0E">
        <w:rPr>
          <w:rFonts w:ascii="Calibri" w:hAnsi="Calibri" w:cs="Calibri"/>
          <w:color w:val="000000"/>
          <w:sz w:val="20"/>
          <w:szCs w:val="20"/>
        </w:rPr>
        <w:t xml:space="preserve">Powierzenie wykonania części zamówienia </w:t>
      </w:r>
      <w:r w:rsidR="009A3815">
        <w:rPr>
          <w:rFonts w:ascii="Calibri" w:hAnsi="Calibri" w:cs="Calibri"/>
          <w:color w:val="000000"/>
          <w:sz w:val="20"/>
          <w:szCs w:val="20"/>
        </w:rPr>
        <w:t>P</w:t>
      </w:r>
      <w:r w:rsidRPr="003E3B0E">
        <w:rPr>
          <w:rFonts w:ascii="Calibri" w:hAnsi="Calibri" w:cs="Calibri"/>
          <w:color w:val="000000"/>
          <w:sz w:val="20"/>
          <w:szCs w:val="20"/>
        </w:rPr>
        <w:t>odwykonawcom nie zwalnia Wykonawcy z odpowiedzialności za należyte wykonanie tego zamówienia.</w:t>
      </w:r>
    </w:p>
    <w:p w14:paraId="48F721C3" w14:textId="77777777" w:rsidR="00A52E67" w:rsidRPr="00A52E67" w:rsidRDefault="00A52E67" w:rsidP="00AB3CE0">
      <w:pPr>
        <w:pStyle w:val="Akapitzlist"/>
        <w:numPr>
          <w:ilvl w:val="0"/>
          <w:numId w:val="22"/>
        </w:numPr>
        <w:autoSpaceDE w:val="0"/>
        <w:autoSpaceDN w:val="0"/>
        <w:adjustRightInd w:val="0"/>
        <w:spacing w:before="120"/>
        <w:ind w:left="284" w:hanging="290"/>
        <w:jc w:val="left"/>
        <w:rPr>
          <w:rFonts w:ascii="Calibri" w:hAnsi="Calibri" w:cs="Calibri"/>
          <w:b/>
          <w:bCs/>
          <w:color w:val="000000"/>
          <w:sz w:val="20"/>
          <w:szCs w:val="20"/>
        </w:rPr>
      </w:pPr>
      <w:r w:rsidRPr="00A52E67">
        <w:rPr>
          <w:rFonts w:ascii="Calibri" w:hAnsi="Calibri" w:cs="Calibri"/>
          <w:b/>
          <w:bCs/>
          <w:color w:val="000000"/>
          <w:sz w:val="20"/>
          <w:szCs w:val="20"/>
        </w:rPr>
        <w:t>Poleganie na zasobach innych podmiotów</w:t>
      </w:r>
    </w:p>
    <w:p w14:paraId="4BD70989" w14:textId="732C53D1" w:rsidR="00A34280" w:rsidRDefault="000F45DE"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E42026">
        <w:rPr>
          <w:rFonts w:ascii="Calibri" w:hAnsi="Calibri" w:cs="Calibri"/>
          <w:color w:val="000000"/>
          <w:sz w:val="20"/>
          <w:szCs w:val="20"/>
        </w:rPr>
        <w:t>Wykonawca może w celu potwierdzenia spełniania warunków udziału w postępowaniu, w</w:t>
      </w:r>
      <w:r>
        <w:rPr>
          <w:rFonts w:ascii="Calibri" w:hAnsi="Calibri" w:cs="Calibri"/>
          <w:color w:val="000000"/>
          <w:sz w:val="20"/>
          <w:szCs w:val="20"/>
        </w:rPr>
        <w:t> </w:t>
      </w:r>
      <w:r w:rsidRPr="00E42026">
        <w:rPr>
          <w:rFonts w:ascii="Calibri" w:hAnsi="Calibri" w:cs="Calibri"/>
          <w:color w:val="000000"/>
          <w:sz w:val="20"/>
          <w:szCs w:val="20"/>
        </w:rPr>
        <w:t>stosownych sytuacjach oraz w odniesieniu do konkretnego zamówienia lub jego części, polegać na</w:t>
      </w:r>
      <w:r>
        <w:rPr>
          <w:rFonts w:ascii="Calibri" w:hAnsi="Calibri" w:cs="Calibri"/>
          <w:color w:val="000000"/>
          <w:sz w:val="20"/>
          <w:szCs w:val="20"/>
        </w:rPr>
        <w:t> </w:t>
      </w:r>
      <w:r w:rsidRPr="00E42026">
        <w:rPr>
          <w:rFonts w:ascii="Calibri" w:hAnsi="Calibri" w:cs="Calibri"/>
          <w:color w:val="000000"/>
          <w:sz w:val="20"/>
          <w:szCs w:val="20"/>
        </w:rPr>
        <w:t>zdolnościach technicznych lub zawodowych podmiotów udostępniających zasoby, niezależnie od</w:t>
      </w:r>
      <w:r>
        <w:rPr>
          <w:rFonts w:ascii="Calibri" w:hAnsi="Calibri" w:cs="Calibri"/>
          <w:color w:val="000000"/>
          <w:sz w:val="20"/>
          <w:szCs w:val="20"/>
        </w:rPr>
        <w:t> </w:t>
      </w:r>
      <w:r w:rsidRPr="00E42026">
        <w:rPr>
          <w:rFonts w:ascii="Calibri" w:hAnsi="Calibri" w:cs="Calibri"/>
          <w:color w:val="000000"/>
          <w:sz w:val="20"/>
          <w:szCs w:val="20"/>
        </w:rPr>
        <w:t>charakteru prawnego łączących go z nim stosunków prawnych (dotyczy warunków udziału w</w:t>
      </w:r>
      <w:r>
        <w:rPr>
          <w:rFonts w:ascii="Calibri" w:hAnsi="Calibri" w:cs="Calibri"/>
          <w:color w:val="000000"/>
          <w:sz w:val="20"/>
          <w:szCs w:val="20"/>
        </w:rPr>
        <w:t> </w:t>
      </w:r>
      <w:r w:rsidRPr="00E42026">
        <w:rPr>
          <w:rFonts w:ascii="Calibri" w:hAnsi="Calibri" w:cs="Calibri"/>
          <w:color w:val="000000"/>
          <w:sz w:val="20"/>
          <w:szCs w:val="20"/>
        </w:rPr>
        <w:t>postępowaniu określonych przez Zamawiającego w  pkt 1</w:t>
      </w:r>
      <w:r w:rsidR="009A3815">
        <w:rPr>
          <w:rFonts w:ascii="Calibri" w:hAnsi="Calibri" w:cs="Calibri"/>
          <w:color w:val="000000"/>
          <w:sz w:val="20"/>
          <w:szCs w:val="20"/>
        </w:rPr>
        <w:t>2</w:t>
      </w:r>
      <w:r w:rsidRPr="00E42026">
        <w:rPr>
          <w:rFonts w:ascii="Calibri" w:hAnsi="Calibri" w:cs="Calibri"/>
          <w:color w:val="000000"/>
          <w:sz w:val="20"/>
          <w:szCs w:val="20"/>
        </w:rPr>
        <w:t>.1.</w:t>
      </w:r>
      <w:r w:rsidR="00F430F2">
        <w:rPr>
          <w:rFonts w:ascii="Calibri" w:hAnsi="Calibri" w:cs="Calibri"/>
          <w:color w:val="000000"/>
          <w:sz w:val="20"/>
          <w:szCs w:val="20"/>
        </w:rPr>
        <w:t>2</w:t>
      </w:r>
      <w:r w:rsidRPr="00E42026">
        <w:rPr>
          <w:rFonts w:ascii="Calibri" w:hAnsi="Calibri" w:cs="Calibri"/>
          <w:color w:val="000000"/>
          <w:sz w:val="20"/>
          <w:szCs w:val="20"/>
        </w:rPr>
        <w:t xml:space="preserve"> i 1</w:t>
      </w:r>
      <w:r w:rsidR="009A3815">
        <w:rPr>
          <w:rFonts w:ascii="Calibri" w:hAnsi="Calibri" w:cs="Calibri"/>
          <w:color w:val="000000"/>
          <w:sz w:val="20"/>
          <w:szCs w:val="20"/>
        </w:rPr>
        <w:t>2</w:t>
      </w:r>
      <w:r w:rsidRPr="00E42026">
        <w:rPr>
          <w:rFonts w:ascii="Calibri" w:hAnsi="Calibri" w:cs="Calibri"/>
          <w:color w:val="000000"/>
          <w:sz w:val="20"/>
          <w:szCs w:val="20"/>
        </w:rPr>
        <w:t>.1.</w:t>
      </w:r>
      <w:r w:rsidR="009A3815">
        <w:rPr>
          <w:rFonts w:ascii="Calibri" w:hAnsi="Calibri" w:cs="Calibri"/>
          <w:color w:val="000000"/>
          <w:sz w:val="20"/>
          <w:szCs w:val="20"/>
        </w:rPr>
        <w:t>3</w:t>
      </w:r>
      <w:r w:rsidRPr="00E42026">
        <w:rPr>
          <w:rFonts w:ascii="Calibri" w:hAnsi="Calibri" w:cs="Calibri"/>
          <w:color w:val="000000"/>
          <w:sz w:val="20"/>
          <w:szCs w:val="20"/>
        </w:rPr>
        <w:t>).</w:t>
      </w:r>
    </w:p>
    <w:p w14:paraId="1395A27E" w14:textId="23445E48" w:rsidR="00A34280" w:rsidRDefault="000F45DE"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A34280">
        <w:rPr>
          <w:rFonts w:ascii="Calibri" w:hAnsi="Calibri" w:cs="Calibri"/>
          <w:color w:val="000000"/>
          <w:sz w:val="20"/>
          <w:szCs w:val="20"/>
        </w:rPr>
        <w:t>W odniesieniu do warunków dotyczących kwalifikacji zawodowych lub doświadczenia  Wykonawcy, pkt 1</w:t>
      </w:r>
      <w:r w:rsidR="009A3815">
        <w:rPr>
          <w:rFonts w:ascii="Calibri" w:hAnsi="Calibri" w:cs="Calibri"/>
          <w:color w:val="000000"/>
          <w:sz w:val="20"/>
          <w:szCs w:val="20"/>
        </w:rPr>
        <w:t>2</w:t>
      </w:r>
      <w:r w:rsidRPr="00A34280">
        <w:rPr>
          <w:rFonts w:ascii="Calibri" w:hAnsi="Calibri" w:cs="Calibri"/>
          <w:color w:val="000000"/>
          <w:sz w:val="20"/>
          <w:szCs w:val="20"/>
        </w:rPr>
        <w:t>.1.</w:t>
      </w:r>
      <w:r w:rsidR="00D73164" w:rsidRPr="00A34280">
        <w:rPr>
          <w:rFonts w:ascii="Calibri" w:hAnsi="Calibri" w:cs="Calibri"/>
          <w:color w:val="000000"/>
          <w:sz w:val="20"/>
          <w:szCs w:val="20"/>
        </w:rPr>
        <w:t>2</w:t>
      </w:r>
      <w:r w:rsidRPr="00A34280">
        <w:rPr>
          <w:rFonts w:ascii="Calibri" w:hAnsi="Calibri" w:cs="Calibri"/>
          <w:color w:val="000000"/>
          <w:sz w:val="20"/>
          <w:szCs w:val="20"/>
        </w:rPr>
        <w:t xml:space="preserve"> i 1</w:t>
      </w:r>
      <w:r w:rsidR="009A3815">
        <w:rPr>
          <w:rFonts w:ascii="Calibri" w:hAnsi="Calibri" w:cs="Calibri"/>
          <w:color w:val="000000"/>
          <w:sz w:val="20"/>
          <w:szCs w:val="20"/>
        </w:rPr>
        <w:t>2</w:t>
      </w:r>
      <w:r w:rsidRPr="00A34280">
        <w:rPr>
          <w:rFonts w:ascii="Calibri" w:hAnsi="Calibri" w:cs="Calibri"/>
          <w:color w:val="000000"/>
          <w:sz w:val="20"/>
          <w:szCs w:val="20"/>
        </w:rPr>
        <w:t>.1.</w:t>
      </w:r>
      <w:r w:rsidR="009A3815">
        <w:rPr>
          <w:rFonts w:ascii="Calibri" w:hAnsi="Calibri" w:cs="Calibri"/>
          <w:color w:val="000000"/>
          <w:sz w:val="20"/>
          <w:szCs w:val="20"/>
        </w:rPr>
        <w:t>3</w:t>
      </w:r>
      <w:r w:rsidRPr="00A34280">
        <w:rPr>
          <w:rFonts w:ascii="Calibri" w:hAnsi="Calibri" w:cs="Calibri"/>
          <w:color w:val="000000"/>
          <w:sz w:val="20"/>
          <w:szCs w:val="20"/>
        </w:rPr>
        <w:t xml:space="preserve"> mogą polegać na zdolnościach podmiotów udostępniających zasoby, jeśli podmioty te wykonają usługi, do realizacji których te zdolności są wymagane.</w:t>
      </w:r>
    </w:p>
    <w:p w14:paraId="6E876774" w14:textId="77777777" w:rsidR="00A34280" w:rsidRDefault="000F45DE"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A34280">
        <w:rPr>
          <w:rFonts w:ascii="Calibri" w:hAnsi="Calibri" w:cs="Calibri"/>
          <w:color w:val="000000"/>
          <w:sz w:val="20"/>
          <w:szCs w:val="20"/>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B98C95F" w14:textId="4031B744" w:rsidR="000F45DE" w:rsidRPr="00A34280" w:rsidRDefault="000F45DE"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A34280">
        <w:rPr>
          <w:rFonts w:ascii="Calibri" w:hAnsi="Calibri" w:cs="Calibri"/>
          <w:color w:val="000000"/>
          <w:sz w:val="20"/>
          <w:szCs w:val="20"/>
        </w:rPr>
        <w:t>Zobowiązanie podmiotu udostępniającego zasoby, o którym mowa w pkt. 1</w:t>
      </w:r>
      <w:r w:rsidR="009A3815">
        <w:rPr>
          <w:rFonts w:ascii="Calibri" w:hAnsi="Calibri" w:cs="Calibri"/>
          <w:color w:val="000000"/>
          <w:sz w:val="20"/>
          <w:szCs w:val="20"/>
        </w:rPr>
        <w:t>5</w:t>
      </w:r>
      <w:r w:rsidRPr="00A34280">
        <w:rPr>
          <w:rFonts w:ascii="Calibri" w:hAnsi="Calibri" w:cs="Calibri"/>
          <w:color w:val="000000"/>
          <w:sz w:val="20"/>
          <w:szCs w:val="20"/>
        </w:rPr>
        <w:t>.3 niniejszego rozdziału IDW, potwierdza, że stosunek łączący Wykonawcę z podmiotami udostępniającymi zasoby gwarantuje rzeczywisty dostęp do tych zasobów oraz określa w szczególności:</w:t>
      </w:r>
    </w:p>
    <w:p w14:paraId="0F7221A6" w14:textId="77777777" w:rsidR="000F45DE" w:rsidRPr="0085163E" w:rsidRDefault="000F45DE" w:rsidP="00AB3CE0">
      <w:pPr>
        <w:pStyle w:val="Akapitzlist"/>
        <w:numPr>
          <w:ilvl w:val="0"/>
          <w:numId w:val="36"/>
        </w:numPr>
        <w:spacing w:after="0"/>
        <w:ind w:left="1134" w:hanging="283"/>
        <w:jc w:val="left"/>
        <w:rPr>
          <w:rFonts w:ascii="Calibri" w:hAnsi="Calibri" w:cs="Calibri"/>
          <w:bCs/>
          <w:color w:val="000000"/>
          <w:sz w:val="20"/>
          <w:szCs w:val="20"/>
        </w:rPr>
      </w:pPr>
      <w:r w:rsidRPr="0085163E">
        <w:rPr>
          <w:rFonts w:ascii="Calibri" w:hAnsi="Calibri" w:cs="Calibri"/>
          <w:bCs/>
          <w:color w:val="000000"/>
          <w:sz w:val="20"/>
          <w:szCs w:val="20"/>
        </w:rPr>
        <w:t>zakres dostępnych Wykonawcy zasobów podmiotu udostępniającego zasoby;</w:t>
      </w:r>
    </w:p>
    <w:p w14:paraId="28819281" w14:textId="77777777" w:rsidR="000F45DE" w:rsidRPr="0085163E" w:rsidRDefault="000F45DE" w:rsidP="00AB3CE0">
      <w:pPr>
        <w:pStyle w:val="Akapitzlist"/>
        <w:numPr>
          <w:ilvl w:val="0"/>
          <w:numId w:val="36"/>
        </w:numPr>
        <w:spacing w:after="0"/>
        <w:ind w:left="1134" w:hanging="283"/>
        <w:jc w:val="left"/>
        <w:rPr>
          <w:rFonts w:ascii="Calibri" w:hAnsi="Calibri" w:cs="Calibri"/>
          <w:bCs/>
          <w:color w:val="000000"/>
          <w:sz w:val="20"/>
          <w:szCs w:val="20"/>
        </w:rPr>
      </w:pPr>
      <w:r w:rsidRPr="0085163E">
        <w:rPr>
          <w:rFonts w:ascii="Calibri" w:hAnsi="Calibri" w:cs="Calibri"/>
          <w:bCs/>
          <w:color w:val="000000"/>
          <w:sz w:val="20"/>
          <w:szCs w:val="20"/>
        </w:rPr>
        <w:t>sposób i okres udostępnienia Wykonawcy i wykorzystania przez niego zasobów podmiotu udostępniającego te zasoby przy wykonywaniu zamówienia;</w:t>
      </w:r>
    </w:p>
    <w:p w14:paraId="0DDE375B" w14:textId="43C06480" w:rsidR="000F45DE" w:rsidRPr="0085163E" w:rsidRDefault="000F45DE" w:rsidP="00AB3CE0">
      <w:pPr>
        <w:pStyle w:val="Akapitzlist"/>
        <w:numPr>
          <w:ilvl w:val="0"/>
          <w:numId w:val="36"/>
        </w:numPr>
        <w:ind w:left="1134" w:hanging="283"/>
        <w:jc w:val="left"/>
        <w:rPr>
          <w:rFonts w:ascii="Calibri" w:hAnsi="Calibri" w:cs="Calibri"/>
          <w:bCs/>
          <w:color w:val="000000"/>
          <w:sz w:val="20"/>
          <w:szCs w:val="20"/>
        </w:rPr>
      </w:pPr>
      <w:r w:rsidRPr="0085163E">
        <w:rPr>
          <w:rFonts w:ascii="Calibri" w:hAnsi="Calibri" w:cs="Calibri"/>
          <w:bCs/>
          <w:color w:val="00000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w:t>
      </w:r>
      <w:r w:rsidR="009F0883">
        <w:rPr>
          <w:rFonts w:ascii="Calibri" w:hAnsi="Calibri" w:cs="Calibri"/>
          <w:bCs/>
          <w:color w:val="000000"/>
          <w:sz w:val="20"/>
          <w:szCs w:val="20"/>
        </w:rPr>
        <w:t>, dostawy</w:t>
      </w:r>
      <w:r w:rsidRPr="0085163E">
        <w:rPr>
          <w:rFonts w:ascii="Calibri" w:hAnsi="Calibri" w:cs="Calibri"/>
          <w:bCs/>
          <w:color w:val="000000"/>
          <w:sz w:val="20"/>
          <w:szCs w:val="20"/>
        </w:rPr>
        <w:t xml:space="preserve"> lub usługi, których wskazane zdolności dotyczą.</w:t>
      </w:r>
    </w:p>
    <w:p w14:paraId="20FE6564" w14:textId="3FFD84CA" w:rsidR="000F45DE" w:rsidRPr="00E42026" w:rsidRDefault="000F45DE"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E42026">
        <w:rPr>
          <w:rFonts w:ascii="Calibri" w:hAnsi="Calibri" w:cs="Calibri"/>
          <w:color w:val="000000"/>
          <w:sz w:val="20"/>
          <w:szCs w:val="20"/>
        </w:rPr>
        <w:t xml:space="preserve">Zamawiający ocenia, czy udostępniane Wykonawcy przez podmioty udostępniające zasoby zdolności techniczne lub zawodowe, pozwalają na wykazanie przez Wykonawcę spełniania warunków udziału </w:t>
      </w:r>
      <w:r w:rsidRPr="00E42026">
        <w:rPr>
          <w:rFonts w:ascii="Calibri" w:hAnsi="Calibri" w:cs="Calibri"/>
          <w:color w:val="000000"/>
          <w:sz w:val="20"/>
          <w:szCs w:val="20"/>
        </w:rPr>
        <w:br/>
        <w:t>w postępowaniu, a także bada, czy nie zachodzą wobec tego podmiotu podstawy wykluczenia, które zostały przewidziane względem Wykonawcy (na podstawie oświadcze</w:t>
      </w:r>
      <w:r>
        <w:rPr>
          <w:rFonts w:ascii="Calibri" w:hAnsi="Calibri" w:cs="Calibri"/>
          <w:color w:val="000000"/>
          <w:sz w:val="20"/>
          <w:szCs w:val="20"/>
        </w:rPr>
        <w:t>ń,</w:t>
      </w:r>
      <w:r w:rsidRPr="00E42026">
        <w:rPr>
          <w:rFonts w:ascii="Calibri" w:hAnsi="Calibri" w:cs="Calibri"/>
          <w:color w:val="000000"/>
          <w:sz w:val="20"/>
          <w:szCs w:val="20"/>
        </w:rPr>
        <w:t xml:space="preserve"> o którym mowa w</w:t>
      </w:r>
      <w:r>
        <w:rPr>
          <w:rFonts w:ascii="Calibri" w:hAnsi="Calibri" w:cs="Calibri"/>
          <w:color w:val="000000"/>
          <w:sz w:val="20"/>
          <w:szCs w:val="20"/>
        </w:rPr>
        <w:t xml:space="preserve"> pkt. </w:t>
      </w:r>
      <w:r w:rsidR="009A3815">
        <w:rPr>
          <w:rFonts w:ascii="Calibri" w:hAnsi="Calibri" w:cs="Calibri"/>
          <w:color w:val="000000"/>
          <w:sz w:val="20"/>
          <w:szCs w:val="20"/>
        </w:rPr>
        <w:t xml:space="preserve">12.6.4 i 12.6.5 </w:t>
      </w:r>
      <w:r w:rsidRPr="00E42026">
        <w:rPr>
          <w:rFonts w:ascii="Calibri" w:hAnsi="Calibri" w:cs="Calibri"/>
          <w:color w:val="000000"/>
          <w:sz w:val="20"/>
          <w:szCs w:val="20"/>
        </w:rPr>
        <w:t>składan</w:t>
      </w:r>
      <w:r>
        <w:rPr>
          <w:rFonts w:ascii="Calibri" w:hAnsi="Calibri" w:cs="Calibri"/>
          <w:color w:val="000000"/>
          <w:sz w:val="20"/>
          <w:szCs w:val="20"/>
        </w:rPr>
        <w:t>ych</w:t>
      </w:r>
      <w:r w:rsidRPr="00E42026">
        <w:rPr>
          <w:rFonts w:ascii="Calibri" w:hAnsi="Calibri" w:cs="Calibri"/>
          <w:color w:val="000000"/>
          <w:sz w:val="20"/>
          <w:szCs w:val="20"/>
        </w:rPr>
        <w:t xml:space="preserve"> wraz z ofertą).</w:t>
      </w:r>
    </w:p>
    <w:p w14:paraId="5A84842B" w14:textId="77777777" w:rsidR="000F45DE" w:rsidRPr="00E42026" w:rsidRDefault="000F45DE"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E42026">
        <w:rPr>
          <w:rFonts w:ascii="Calibri" w:hAnsi="Calibri" w:cs="Calibri"/>
          <w:color w:val="000000"/>
          <w:sz w:val="20"/>
          <w:szCs w:val="20"/>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8CF5378" w14:textId="77777777" w:rsidR="00A52E67" w:rsidRDefault="000F45DE"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E42026">
        <w:rPr>
          <w:rFonts w:ascii="Calibri" w:hAnsi="Calibri" w:cs="Calibri"/>
          <w:color w:val="000000"/>
          <w:sz w:val="20"/>
          <w:szCs w:val="20"/>
        </w:rPr>
        <w:t>Wykonawca nie może, po upływie terminu składania ofert, powoływać się na zdolności podmiotów udostępniających zasoby, jeżeli na etapie składania ofert nie polegał on w danym zakresie na</w:t>
      </w:r>
      <w:r w:rsidR="004D5CDA">
        <w:rPr>
          <w:rFonts w:ascii="Calibri" w:hAnsi="Calibri" w:cs="Calibri"/>
          <w:color w:val="000000"/>
          <w:sz w:val="20"/>
          <w:szCs w:val="20"/>
        </w:rPr>
        <w:t> </w:t>
      </w:r>
      <w:r w:rsidRPr="00E42026">
        <w:rPr>
          <w:rFonts w:ascii="Calibri" w:hAnsi="Calibri" w:cs="Calibri"/>
          <w:color w:val="000000"/>
          <w:sz w:val="20"/>
          <w:szCs w:val="20"/>
        </w:rPr>
        <w:t>zdolnościach podmiotów udostępniających zasoby</w:t>
      </w:r>
      <w:r w:rsidRPr="00134EAA">
        <w:rPr>
          <w:rFonts w:ascii="Calibri" w:hAnsi="Calibri" w:cs="Calibri"/>
          <w:color w:val="000000"/>
          <w:sz w:val="20"/>
          <w:szCs w:val="20"/>
        </w:rPr>
        <w:t>.</w:t>
      </w:r>
    </w:p>
    <w:p w14:paraId="34C1E103" w14:textId="77777777" w:rsidR="009F6200" w:rsidRDefault="009F6200"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Wadium</w:t>
      </w:r>
    </w:p>
    <w:p w14:paraId="0CE1EF55" w14:textId="77777777" w:rsidR="00101C97" w:rsidRPr="00781D93" w:rsidRDefault="00101C97" w:rsidP="00101C97">
      <w:pPr>
        <w:spacing w:before="120"/>
        <w:ind w:left="360" w:firstLine="0"/>
        <w:rPr>
          <w:rFonts w:ascii="Calibri" w:hAnsi="Calibri" w:cs="Calibri"/>
          <w:sz w:val="20"/>
          <w:szCs w:val="20"/>
        </w:rPr>
      </w:pPr>
      <w:r w:rsidRPr="00781D93">
        <w:rPr>
          <w:rFonts w:ascii="Calibri" w:hAnsi="Calibri" w:cs="Calibri"/>
          <w:sz w:val="20"/>
          <w:szCs w:val="20"/>
        </w:rPr>
        <w:t>Zamawiający nie wymaga zabezpieczenia oferty wadium.</w:t>
      </w:r>
    </w:p>
    <w:p w14:paraId="52A74F0B" w14:textId="77777777" w:rsidR="00902830" w:rsidRPr="009C3953" w:rsidRDefault="00902830"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lastRenderedPageBreak/>
        <w:t>Opis sposobu przygotowania oferty</w:t>
      </w:r>
    </w:p>
    <w:p w14:paraId="7790378D" w14:textId="77777777" w:rsidR="00AA32E5" w:rsidRPr="009C3953" w:rsidRDefault="00902830" w:rsidP="00AB3CE0">
      <w:pPr>
        <w:pStyle w:val="Akapitzlist"/>
        <w:numPr>
          <w:ilvl w:val="1"/>
          <w:numId w:val="22"/>
        </w:numPr>
        <w:autoSpaceDE w:val="0"/>
        <w:autoSpaceDN w:val="0"/>
        <w:adjustRightInd w:val="0"/>
        <w:spacing w:before="120"/>
        <w:ind w:left="851" w:hanging="567"/>
        <w:jc w:val="left"/>
        <w:rPr>
          <w:rFonts w:ascii="Calibri" w:hAnsi="Calibri" w:cs="Calibri"/>
          <w:b/>
          <w:bCs/>
          <w:color w:val="000000"/>
          <w:sz w:val="20"/>
          <w:szCs w:val="20"/>
        </w:rPr>
      </w:pPr>
      <w:r w:rsidRPr="009C3953">
        <w:rPr>
          <w:rFonts w:ascii="Calibri" w:hAnsi="Calibri" w:cs="Calibri"/>
          <w:b/>
          <w:bCs/>
          <w:color w:val="000000"/>
          <w:sz w:val="20"/>
          <w:szCs w:val="20"/>
        </w:rPr>
        <w:t>Wymagania podstawowe</w:t>
      </w:r>
    </w:p>
    <w:p w14:paraId="72B02544" w14:textId="77777777" w:rsidR="00C21900" w:rsidRPr="008479DA" w:rsidRDefault="00C21900" w:rsidP="00AB3CE0">
      <w:pPr>
        <w:pStyle w:val="Akapitzlist"/>
        <w:numPr>
          <w:ilvl w:val="2"/>
          <w:numId w:val="22"/>
        </w:numPr>
        <w:autoSpaceDE w:val="0"/>
        <w:autoSpaceDN w:val="0"/>
        <w:adjustRightInd w:val="0"/>
        <w:spacing w:after="0"/>
        <w:ind w:left="1418" w:hanging="708"/>
        <w:jc w:val="left"/>
        <w:rPr>
          <w:rFonts w:ascii="Calibri" w:hAnsi="Calibri" w:cs="Calibri"/>
          <w:b/>
          <w:bCs/>
          <w:color w:val="000000"/>
          <w:sz w:val="20"/>
          <w:szCs w:val="20"/>
        </w:rPr>
      </w:pPr>
      <w:r w:rsidRPr="0085163E">
        <w:rPr>
          <w:rFonts w:ascii="Calibri" w:hAnsi="Calibri" w:cs="Calibri"/>
          <w:b/>
          <w:bCs/>
          <w:color w:val="000000"/>
          <w:sz w:val="20"/>
          <w:szCs w:val="20"/>
        </w:rPr>
        <w:t xml:space="preserve">Zamawiający </w:t>
      </w:r>
      <w:r w:rsidRPr="00AC1BCC">
        <w:rPr>
          <w:rFonts w:ascii="Calibri" w:hAnsi="Calibri" w:cs="Calibri"/>
          <w:b/>
          <w:bCs/>
          <w:color w:val="000000"/>
          <w:sz w:val="20"/>
          <w:szCs w:val="20"/>
        </w:rPr>
        <w:t>dopuszcza składanie</w:t>
      </w:r>
      <w:r w:rsidRPr="0085163E">
        <w:rPr>
          <w:rFonts w:ascii="Calibri" w:hAnsi="Calibri" w:cs="Calibri"/>
          <w:b/>
          <w:bCs/>
          <w:color w:val="000000"/>
          <w:sz w:val="20"/>
          <w:szCs w:val="20"/>
        </w:rPr>
        <w:t xml:space="preserve"> </w:t>
      </w:r>
      <w:r w:rsidRPr="008479DA">
        <w:rPr>
          <w:rFonts w:ascii="Calibri" w:hAnsi="Calibri" w:cs="Calibri"/>
          <w:b/>
          <w:bCs/>
          <w:color w:val="000000"/>
          <w:sz w:val="20"/>
          <w:szCs w:val="20"/>
        </w:rPr>
        <w:t>ofert wyłącznie w formie elektronicznej.</w:t>
      </w:r>
    </w:p>
    <w:p w14:paraId="6A928415"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Każdy Wykonawca może złożyć tylko jedną ofertę. Złożenie większej liczby ofert lub oferty zawierającej propozycje wariantowe spowoduje odrzucenie oferty.</w:t>
      </w:r>
    </w:p>
    <w:p w14:paraId="11E20681" w14:textId="56F7841E"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Wykonawca nie może wystąpić w innych ofertach jako Wykonawca lub Wykonawca wspólnie ubiegający się o udzielenie zamówienia</w:t>
      </w:r>
      <w:r w:rsidR="009F0883">
        <w:rPr>
          <w:rFonts w:ascii="Calibri" w:hAnsi="Calibri" w:cs="Calibri"/>
          <w:color w:val="000000"/>
          <w:sz w:val="20"/>
          <w:szCs w:val="20"/>
        </w:rPr>
        <w:t xml:space="preserve"> lub Podwykonawca.</w:t>
      </w:r>
    </w:p>
    <w:p w14:paraId="2720336B"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Wykonawca ponosi wszelkie koszty związane z przygotowaniem i złożeniem oferty.</w:t>
      </w:r>
    </w:p>
    <w:p w14:paraId="19615E53"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Ofertę należy przygotować ściśle według wymagań określonych w niniejszej Zapytaniu ofertowym.</w:t>
      </w:r>
    </w:p>
    <w:p w14:paraId="476C5072" w14:textId="77777777" w:rsidR="00C21900" w:rsidRPr="008479D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8479DA">
        <w:rPr>
          <w:rFonts w:ascii="Calibri" w:hAnsi="Calibri" w:cs="Calibri"/>
          <w:b/>
          <w:bCs/>
          <w:color w:val="000000"/>
          <w:sz w:val="20"/>
          <w:szCs w:val="20"/>
        </w:rPr>
        <w:t>Ofertę wraz z wszystkimi oświadczeniami i załącznikami opatrzoną kwalifikowanym podpisem elektronicznym lub podpisem zaufanym lub podpisem osobistym składa się pod rygorem nieważności w formie elektronicznej przy użyciu środków komunikacji elektronicznej tj. za pośrednictwem Bazy konkurencyjności BK2021.</w:t>
      </w:r>
      <w:r w:rsidRPr="008479DA">
        <w:t xml:space="preserve"> </w:t>
      </w:r>
      <w:r w:rsidRPr="008479DA">
        <w:rPr>
          <w:rFonts w:ascii="Calibri" w:hAnsi="Calibri" w:cs="Calibri"/>
          <w:color w:val="000000"/>
          <w:sz w:val="20"/>
          <w:szCs w:val="20"/>
        </w:rPr>
        <w:t>Wykonawca składa podpis bezpośrednio na dokumencie, który następnie przesyła do systemu.</w:t>
      </w:r>
    </w:p>
    <w:p w14:paraId="21570B65"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Oferta musi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235CDD56"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 xml:space="preserve">Upoważnienie osób podpisujących ofertę do jej podpisania musi bezpośrednio wynikać </w:t>
      </w:r>
      <w:r w:rsidRPr="00134EAA">
        <w:rPr>
          <w:rFonts w:ascii="Calibri" w:hAnsi="Calibri" w:cs="Calibri"/>
          <w:color w:val="000000"/>
          <w:sz w:val="20"/>
          <w:szCs w:val="20"/>
        </w:rPr>
        <w:br/>
        <w:t>z dokumentów dołączonych do oferty. Oznacza to, że jeżeli upoważnienie takie nie wynika wprost z dokumentu stwierdzającego status prawny Wykonawcy (odpisu z właściwego rejestru), to do oferty należy dołączyć: oryginał lub potwierdzoną kopię pełnomocnictwa wystawionego przez osoby do tego upoważnione.</w:t>
      </w:r>
    </w:p>
    <w:p w14:paraId="3CA3F632" w14:textId="004E9489"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 xml:space="preserve">Poświadczenia za zgodność z oryginałem dokonuje Wykonawca albo </w:t>
      </w:r>
      <w:r w:rsidR="009F0883">
        <w:rPr>
          <w:rFonts w:ascii="Calibri" w:hAnsi="Calibri" w:cs="Calibri"/>
          <w:color w:val="000000"/>
          <w:sz w:val="20"/>
          <w:szCs w:val="20"/>
        </w:rPr>
        <w:t>P</w:t>
      </w:r>
      <w:r w:rsidRPr="00134EAA">
        <w:rPr>
          <w:rFonts w:ascii="Calibri" w:hAnsi="Calibri" w:cs="Calibri"/>
          <w:color w:val="000000"/>
          <w:sz w:val="20"/>
          <w:szCs w:val="20"/>
        </w:rPr>
        <w:t>odwykonawca, w</w:t>
      </w:r>
      <w:r w:rsidR="000601D7" w:rsidRPr="00134EAA">
        <w:rPr>
          <w:rFonts w:ascii="Calibri" w:hAnsi="Calibri" w:cs="Calibri"/>
          <w:color w:val="000000"/>
          <w:sz w:val="20"/>
          <w:szCs w:val="20"/>
        </w:rPr>
        <w:t> </w:t>
      </w:r>
      <w:r w:rsidRPr="00134EAA">
        <w:rPr>
          <w:rFonts w:ascii="Calibri" w:hAnsi="Calibri" w:cs="Calibri"/>
          <w:color w:val="000000"/>
          <w:sz w:val="20"/>
          <w:szCs w:val="20"/>
        </w:rPr>
        <w:t>zakresie dokumentów, które każdego z nich dotyczą. Poprzez oryginał należy rozumieć dokument podpisany kwalifikowanym podpisem elektronicznym lub podpisem zaufanym lub</w:t>
      </w:r>
      <w:r w:rsidR="000601D7" w:rsidRPr="00134EAA">
        <w:rPr>
          <w:rFonts w:ascii="Calibri" w:hAnsi="Calibri" w:cs="Calibri"/>
          <w:color w:val="000000"/>
          <w:sz w:val="20"/>
          <w:szCs w:val="20"/>
        </w:rPr>
        <w:t> </w:t>
      </w:r>
      <w:r w:rsidRPr="00134EAA">
        <w:rPr>
          <w:rFonts w:ascii="Calibri" w:hAnsi="Calibri" w:cs="Calibri"/>
          <w:color w:val="000000"/>
          <w:sz w:val="20"/>
          <w:szCs w:val="20"/>
        </w:rPr>
        <w:t>podpisem osobistym przez osobę/osoby upoważnioną/upoważnione. Poświadczenie za</w:t>
      </w:r>
      <w:r w:rsidR="000601D7" w:rsidRPr="00134EAA">
        <w:rPr>
          <w:rFonts w:ascii="Calibri" w:hAnsi="Calibri" w:cs="Calibri"/>
          <w:color w:val="000000"/>
          <w:sz w:val="20"/>
          <w:szCs w:val="20"/>
        </w:rPr>
        <w:t> </w:t>
      </w:r>
      <w:r w:rsidRPr="00134EAA">
        <w:rPr>
          <w:rFonts w:ascii="Calibri" w:hAnsi="Calibri" w:cs="Calibri"/>
          <w:color w:val="000000"/>
          <w:sz w:val="20"/>
          <w:szCs w:val="20"/>
        </w:rPr>
        <w:t xml:space="preserve">zgodność z oryginałem następuje w formie elektronicznej podpisane kwalifikowanym podpisem elektronicznym lub podpisem zaufanym lub podpisem osobistym przez osobę/osoby upoważnioną/ upoważnione. </w:t>
      </w:r>
    </w:p>
    <w:p w14:paraId="7928C0B7"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 xml:space="preserve">Wzory dokumentów dołączonych do niniejszej IDW powinny zostać wypełnione przez Wykonawcę i dołączone do oferty bądź też przygotowane przez Wykonawcę w formie zgodnej </w:t>
      </w:r>
      <w:r w:rsidRPr="00134EAA">
        <w:rPr>
          <w:rFonts w:ascii="Calibri" w:hAnsi="Calibri" w:cs="Calibri"/>
          <w:color w:val="000000"/>
          <w:sz w:val="20"/>
          <w:szCs w:val="20"/>
        </w:rPr>
        <w:br/>
        <w:t>z niniejszą IDW.</w:t>
      </w:r>
    </w:p>
    <w:p w14:paraId="2B76238B"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Oferta musi być sporządzona w języku polskim.</w:t>
      </w:r>
    </w:p>
    <w:p w14:paraId="6E3E5719"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Zamawiający zaleca, aby oferta została utworzona w formacie pdf.</w:t>
      </w:r>
    </w:p>
    <w:p w14:paraId="68A03E7C"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Dokumenty i oświadczenia składane przez Wykonawcę powinny być w języku polskim, chyba że w IDW dopuszczono inaczej. W przypadku  załączenia dokumentów sporządzonych w</w:t>
      </w:r>
      <w:r w:rsidR="000601D7" w:rsidRPr="00134EAA">
        <w:rPr>
          <w:rFonts w:ascii="Calibri" w:hAnsi="Calibri" w:cs="Calibri"/>
          <w:color w:val="000000"/>
          <w:sz w:val="20"/>
          <w:szCs w:val="20"/>
        </w:rPr>
        <w:t> </w:t>
      </w:r>
      <w:r w:rsidRPr="00134EAA">
        <w:rPr>
          <w:rFonts w:ascii="Calibri" w:hAnsi="Calibri" w:cs="Calibri"/>
          <w:color w:val="000000"/>
          <w:sz w:val="20"/>
          <w:szCs w:val="20"/>
        </w:rPr>
        <w:t>innym języku niż dopuszczony, Wykonawca zobowiązany jest załączyć tłumaczenie na język polski</w:t>
      </w:r>
      <w:r w:rsidR="00602197" w:rsidRPr="00134EAA">
        <w:rPr>
          <w:rFonts w:ascii="Calibri" w:hAnsi="Calibri" w:cs="Calibri"/>
          <w:color w:val="000000"/>
          <w:sz w:val="20"/>
          <w:szCs w:val="20"/>
        </w:rPr>
        <w:t xml:space="preserve"> przez tłumacza </w:t>
      </w:r>
      <w:proofErr w:type="spellStart"/>
      <w:r w:rsidR="00602197" w:rsidRPr="00134EAA">
        <w:rPr>
          <w:rFonts w:ascii="Calibri" w:hAnsi="Calibri" w:cs="Calibri"/>
          <w:color w:val="000000"/>
          <w:sz w:val="20"/>
          <w:szCs w:val="20"/>
        </w:rPr>
        <w:t>przysięgłęgo</w:t>
      </w:r>
      <w:proofErr w:type="spellEnd"/>
      <w:r w:rsidR="00602197" w:rsidRPr="00134EAA">
        <w:rPr>
          <w:rFonts w:ascii="Calibri" w:hAnsi="Calibri" w:cs="Calibri"/>
          <w:color w:val="000000"/>
          <w:sz w:val="20"/>
          <w:szCs w:val="20"/>
        </w:rPr>
        <w:t>.</w:t>
      </w:r>
    </w:p>
    <w:p w14:paraId="668A042B"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w:t>
      </w:r>
      <w:r w:rsidR="00430D65" w:rsidRPr="00134EAA">
        <w:rPr>
          <w:rFonts w:ascii="Calibri" w:hAnsi="Calibri" w:cs="Calibri"/>
          <w:color w:val="000000"/>
          <w:sz w:val="20"/>
          <w:szCs w:val="20"/>
        </w:rPr>
        <w:t> </w:t>
      </w:r>
      <w:r w:rsidRPr="00134EAA">
        <w:rPr>
          <w:rFonts w:ascii="Calibri" w:hAnsi="Calibri" w:cs="Calibri"/>
          <w:color w:val="000000"/>
          <w:sz w:val="20"/>
          <w:szCs w:val="20"/>
        </w:rPr>
        <w:t>rynku wewnętrznym (</w:t>
      </w:r>
      <w:proofErr w:type="spellStart"/>
      <w:r w:rsidRPr="00134EAA">
        <w:rPr>
          <w:rFonts w:ascii="Calibri" w:hAnsi="Calibri" w:cs="Calibri"/>
          <w:color w:val="000000"/>
          <w:sz w:val="20"/>
          <w:szCs w:val="20"/>
        </w:rPr>
        <w:t>eIDAS</w:t>
      </w:r>
      <w:proofErr w:type="spellEnd"/>
      <w:r w:rsidRPr="00134EAA">
        <w:rPr>
          <w:rFonts w:ascii="Calibri" w:hAnsi="Calibri" w:cs="Calibri"/>
          <w:color w:val="000000"/>
          <w:sz w:val="20"/>
          <w:szCs w:val="20"/>
        </w:rPr>
        <w:t>) (UE) nr 910/2014 - od 1 lipca 2016 roku”.</w:t>
      </w:r>
    </w:p>
    <w:p w14:paraId="57CEDFC1" w14:textId="77777777" w:rsidR="00C21900" w:rsidRPr="00FB19E4"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FB19E4">
        <w:rPr>
          <w:rFonts w:ascii="Calibri" w:hAnsi="Calibri" w:cs="Calibri"/>
          <w:color w:val="000000"/>
          <w:sz w:val="20"/>
          <w:szCs w:val="20"/>
        </w:rPr>
        <w:t xml:space="preserve">W przypadku wykorzystania formatu podpisu </w:t>
      </w:r>
      <w:proofErr w:type="spellStart"/>
      <w:r w:rsidRPr="00FB19E4">
        <w:rPr>
          <w:rFonts w:ascii="Calibri" w:hAnsi="Calibri" w:cs="Calibri"/>
          <w:color w:val="000000"/>
          <w:sz w:val="20"/>
          <w:szCs w:val="20"/>
        </w:rPr>
        <w:t>XAdES</w:t>
      </w:r>
      <w:proofErr w:type="spellEnd"/>
      <w:r w:rsidRPr="00FB19E4">
        <w:rPr>
          <w:rFonts w:ascii="Calibri" w:hAnsi="Calibri" w:cs="Calibri"/>
          <w:color w:val="000000"/>
          <w:sz w:val="20"/>
          <w:szCs w:val="20"/>
        </w:rPr>
        <w:t xml:space="preserve"> zewnętrzny. Zamawiający wymaga dołączenia odpowiedniej ilości plików tj. podpisywanych plików z danymi oraz plików podpisu </w:t>
      </w:r>
      <w:r w:rsidRPr="00FB19E4">
        <w:rPr>
          <w:rFonts w:ascii="Calibri" w:hAnsi="Calibri" w:cs="Calibri"/>
          <w:color w:val="000000"/>
          <w:sz w:val="20"/>
          <w:szCs w:val="20"/>
        </w:rPr>
        <w:br/>
        <w:t xml:space="preserve">w formacie </w:t>
      </w:r>
      <w:proofErr w:type="spellStart"/>
      <w:r w:rsidRPr="00FB19E4">
        <w:rPr>
          <w:rFonts w:ascii="Calibri" w:hAnsi="Calibri" w:cs="Calibri"/>
          <w:color w:val="000000"/>
          <w:sz w:val="20"/>
          <w:szCs w:val="20"/>
        </w:rPr>
        <w:t>XAdES</w:t>
      </w:r>
      <w:proofErr w:type="spellEnd"/>
      <w:r w:rsidRPr="00FB19E4">
        <w:rPr>
          <w:rFonts w:ascii="Calibri" w:hAnsi="Calibri" w:cs="Calibri"/>
          <w:color w:val="000000"/>
          <w:sz w:val="20"/>
          <w:szCs w:val="20"/>
        </w:rPr>
        <w:t>.</w:t>
      </w:r>
    </w:p>
    <w:p w14:paraId="366ACBCD" w14:textId="77777777" w:rsidR="00C21900" w:rsidRPr="00FB19E4"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FB19E4">
        <w:rPr>
          <w:rFonts w:ascii="Calibri" w:hAnsi="Calibri" w:cs="Calibri"/>
          <w:color w:val="000000"/>
          <w:sz w:val="20"/>
          <w:szCs w:val="20"/>
        </w:rPr>
        <w:t>Zamawiający rekomenduje wykorzystanie podpisu z kwalifikowanym znacznikiem czasu.</w:t>
      </w:r>
    </w:p>
    <w:p w14:paraId="3A194566" w14:textId="77777777" w:rsidR="00C21900" w:rsidRPr="00FB19E4"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FB19E4">
        <w:rPr>
          <w:rFonts w:ascii="Calibri" w:hAnsi="Calibri" w:cs="Calibri"/>
          <w:color w:val="000000"/>
          <w:sz w:val="20"/>
          <w:szCs w:val="20"/>
        </w:rPr>
        <w:t>Zgodnie z definicją dokumentu elektronicznego z art. 3 ustęp 2 Ustawy o informatyzacji działalności podmiotów realizujących zadania publiczne, opatrzenie pliku zawierającego skompresowane dane kwalifikowanym podpisem elektronicznym, jest jednoznaczne</w:t>
      </w:r>
      <w:r w:rsidRPr="00FB19E4">
        <w:rPr>
          <w:rFonts w:ascii="Calibri" w:hAnsi="Calibri" w:cs="Calibri"/>
          <w:color w:val="000000"/>
          <w:sz w:val="20"/>
          <w:szCs w:val="20"/>
        </w:rPr>
        <w:br/>
        <w:t xml:space="preserve">z podpisaniem oryginału dokumentu, z wyjątkiem kopii poświadczonych odpowiednio przez innego </w:t>
      </w:r>
      <w:r w:rsidRPr="00134EAA">
        <w:rPr>
          <w:rFonts w:ascii="Calibri" w:hAnsi="Calibri" w:cs="Calibri"/>
          <w:color w:val="000000"/>
          <w:sz w:val="20"/>
          <w:szCs w:val="20"/>
        </w:rPr>
        <w:t>W</w:t>
      </w:r>
      <w:r w:rsidRPr="00FB19E4">
        <w:rPr>
          <w:rFonts w:ascii="Calibri" w:hAnsi="Calibri" w:cs="Calibri"/>
          <w:color w:val="000000"/>
          <w:sz w:val="20"/>
          <w:szCs w:val="20"/>
        </w:rPr>
        <w:t xml:space="preserve">ykonawcę ubiegającego się wspólnie z nim o udzielenie zamówienia, przez podmiot, na którego zdolnościach lub sytuacji polega Wykonawca, albo przez </w:t>
      </w:r>
      <w:r w:rsidRPr="00134EAA">
        <w:rPr>
          <w:rFonts w:ascii="Calibri" w:hAnsi="Calibri" w:cs="Calibri"/>
          <w:color w:val="000000"/>
          <w:sz w:val="20"/>
          <w:szCs w:val="20"/>
        </w:rPr>
        <w:t>P</w:t>
      </w:r>
      <w:r w:rsidRPr="00FB19E4">
        <w:rPr>
          <w:rFonts w:ascii="Calibri" w:hAnsi="Calibri" w:cs="Calibri"/>
          <w:color w:val="000000"/>
          <w:sz w:val="20"/>
          <w:szCs w:val="20"/>
        </w:rPr>
        <w:t>odwykonawcę.</w:t>
      </w:r>
    </w:p>
    <w:p w14:paraId="7688304B" w14:textId="77777777" w:rsidR="00C21900" w:rsidRPr="00FB19E4"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FB19E4">
        <w:rPr>
          <w:rFonts w:ascii="Calibri" w:hAnsi="Calibri" w:cs="Calibri"/>
          <w:color w:val="000000"/>
          <w:sz w:val="20"/>
          <w:szCs w:val="20"/>
        </w:rPr>
        <w:t xml:space="preserve">W przypadku, gdy w opatrzonej kwalifikowanym podpisem elektronicznym, podpisem zaufanym lub podpisem osobistym ofercie lub oświadczeniu Wykonawcy, zostały naniesione </w:t>
      </w:r>
      <w:r w:rsidRPr="00FB19E4">
        <w:rPr>
          <w:rFonts w:ascii="Calibri" w:hAnsi="Calibri" w:cs="Calibri"/>
          <w:color w:val="000000"/>
          <w:sz w:val="20"/>
          <w:szCs w:val="20"/>
        </w:rPr>
        <w:lastRenderedPageBreak/>
        <w:t>zmiany, oferta/oświadczenie Wykonawcy muszą być ponownie podpisane kwalifikowanym podpisem elektronicznym lub podpisem zaufanym lub podpisem osobistym, przez Wykonawcę</w:t>
      </w:r>
      <w:r w:rsidR="00602197">
        <w:rPr>
          <w:rFonts w:ascii="Calibri" w:hAnsi="Calibri" w:cs="Calibri"/>
          <w:color w:val="000000"/>
          <w:sz w:val="20"/>
          <w:szCs w:val="20"/>
        </w:rPr>
        <w:t xml:space="preserve"> </w:t>
      </w:r>
      <w:r w:rsidR="00602197" w:rsidRPr="00FB19E4">
        <w:rPr>
          <w:rFonts w:ascii="Calibri" w:hAnsi="Calibri" w:cs="Calibri"/>
          <w:color w:val="000000"/>
          <w:sz w:val="20"/>
          <w:szCs w:val="20"/>
        </w:rPr>
        <w:t>lub osobę/y upoważnioną/e do reprezentowania Wykonawcy/ów wspólnie ubiegających się o udzielenie zamówienia publicznego.</w:t>
      </w:r>
    </w:p>
    <w:p w14:paraId="78BC8212" w14:textId="5E30CF19" w:rsidR="00C21900" w:rsidRPr="009A3815" w:rsidRDefault="00C21900" w:rsidP="00AB3CE0">
      <w:pPr>
        <w:pStyle w:val="Akapitzlist"/>
        <w:numPr>
          <w:ilvl w:val="2"/>
          <w:numId w:val="22"/>
        </w:numPr>
        <w:autoSpaceDE w:val="0"/>
        <w:autoSpaceDN w:val="0"/>
        <w:adjustRightInd w:val="0"/>
        <w:spacing w:after="0"/>
        <w:ind w:left="1418" w:hanging="708"/>
        <w:jc w:val="left"/>
        <w:rPr>
          <w:rStyle w:val="Hipercze"/>
        </w:rPr>
      </w:pPr>
      <w:r w:rsidRPr="00134EAA">
        <w:rPr>
          <w:rFonts w:ascii="Calibri" w:hAnsi="Calibri" w:cs="Calibri"/>
          <w:color w:val="000000"/>
          <w:sz w:val="20"/>
          <w:szCs w:val="20"/>
        </w:rPr>
        <w:t xml:space="preserve">Wykonawca, za pośrednictwem Bazy Konkurencyjności może przed upływem terminu składania ofert wycofać ofertę. Oferta może być również edytowana – aby edytować ofertę należy ją najpierw wycofać. Sposób dokonywania wycofania oferty zamieszczono w instrukcji zamieszczonej na stronie internetowej pod adresem: </w:t>
      </w:r>
      <w:hyperlink r:id="rId24" w:history="1">
        <w:r w:rsidRPr="009A3815">
          <w:rPr>
            <w:rStyle w:val="Hipercze"/>
            <w:rFonts w:ascii="Calibri" w:hAnsi="Calibri" w:cs="Calibri"/>
            <w:sz w:val="20"/>
            <w:szCs w:val="20"/>
          </w:rPr>
          <w:t>https://bazakonkurencyjnosci.funduszeeuropejskie.gov.pl/pomoc</w:t>
        </w:r>
      </w:hyperlink>
      <w:r w:rsidR="009A3815" w:rsidRPr="009A3815">
        <w:rPr>
          <w:rStyle w:val="Hipercze"/>
        </w:rPr>
        <w:t xml:space="preserve"> </w:t>
      </w:r>
    </w:p>
    <w:p w14:paraId="72D6DD14" w14:textId="77777777" w:rsidR="00C21900" w:rsidRPr="00134EAA" w:rsidRDefault="00C2190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Ceny oferty muszą zawierać wszystkie koszty, jakie musi ponieść Wykonawca, aby zrealizować zamówienie z najwyższą starannością oraz ewentualne rabaty.</w:t>
      </w:r>
    </w:p>
    <w:p w14:paraId="37EC41E0" w14:textId="525BBEE9" w:rsidR="00902830" w:rsidRDefault="00402EA6" w:rsidP="00AB3CE0">
      <w:pPr>
        <w:pStyle w:val="Akapitzlist"/>
        <w:numPr>
          <w:ilvl w:val="1"/>
          <w:numId w:val="22"/>
        </w:numPr>
        <w:autoSpaceDE w:val="0"/>
        <w:autoSpaceDN w:val="0"/>
        <w:adjustRightInd w:val="0"/>
        <w:spacing w:before="120"/>
        <w:ind w:left="709" w:hanging="425"/>
        <w:jc w:val="left"/>
        <w:rPr>
          <w:rFonts w:ascii="Calibri" w:hAnsi="Calibri" w:cs="Calibri"/>
          <w:b/>
          <w:bCs/>
          <w:iCs/>
          <w:color w:val="000000"/>
          <w:sz w:val="20"/>
          <w:szCs w:val="20"/>
        </w:rPr>
      </w:pPr>
      <w:r w:rsidRPr="009C3953">
        <w:rPr>
          <w:rFonts w:ascii="Calibri" w:hAnsi="Calibri" w:cs="Calibri"/>
          <w:b/>
          <w:iCs/>
          <w:color w:val="000000"/>
          <w:sz w:val="20"/>
          <w:szCs w:val="20"/>
        </w:rPr>
        <w:t xml:space="preserve">Wykonawca jest świadomy, że na podstawie ustawy z dnia 6 czerwca 1997 roku Kodeks karny (tj. </w:t>
      </w:r>
      <w:r w:rsidR="00602197">
        <w:rPr>
          <w:rFonts w:ascii="Calibri" w:hAnsi="Calibri" w:cs="Calibri"/>
          <w:b/>
          <w:iCs/>
          <w:color w:val="000000"/>
          <w:sz w:val="20"/>
          <w:szCs w:val="20"/>
        </w:rPr>
        <w:br/>
      </w:r>
      <w:r w:rsidRPr="009C3953">
        <w:rPr>
          <w:rFonts w:ascii="Calibri" w:hAnsi="Calibri" w:cs="Calibri"/>
          <w:b/>
          <w:iCs/>
          <w:color w:val="000000"/>
          <w:sz w:val="20"/>
          <w:szCs w:val="20"/>
        </w:rPr>
        <w:t>Dz. U. z 202</w:t>
      </w:r>
      <w:r w:rsidR="00602197">
        <w:rPr>
          <w:rFonts w:ascii="Calibri" w:hAnsi="Calibri" w:cs="Calibri"/>
          <w:b/>
          <w:iCs/>
          <w:color w:val="000000"/>
          <w:sz w:val="20"/>
          <w:szCs w:val="20"/>
        </w:rPr>
        <w:t>5</w:t>
      </w:r>
      <w:r w:rsidRPr="009C3953">
        <w:rPr>
          <w:rFonts w:ascii="Calibri" w:hAnsi="Calibri" w:cs="Calibri"/>
          <w:b/>
          <w:iCs/>
          <w:color w:val="000000"/>
          <w:sz w:val="20"/>
          <w:szCs w:val="20"/>
        </w:rPr>
        <w:t xml:space="preserve"> r. poz</w:t>
      </w:r>
      <w:r w:rsidR="00602197">
        <w:rPr>
          <w:rFonts w:ascii="Calibri" w:hAnsi="Calibri" w:cs="Calibri"/>
          <w:b/>
          <w:iCs/>
          <w:color w:val="000000"/>
          <w:sz w:val="20"/>
          <w:szCs w:val="20"/>
        </w:rPr>
        <w:t>. 383</w:t>
      </w:r>
      <w:r w:rsidR="00820B47">
        <w:rPr>
          <w:rFonts w:ascii="Calibri" w:hAnsi="Calibri" w:cs="Calibri"/>
          <w:b/>
          <w:iCs/>
          <w:color w:val="000000"/>
          <w:sz w:val="20"/>
          <w:szCs w:val="20"/>
        </w:rPr>
        <w:t xml:space="preserve"> z </w:t>
      </w:r>
      <w:proofErr w:type="spellStart"/>
      <w:r w:rsidR="00820B47">
        <w:rPr>
          <w:rFonts w:ascii="Calibri" w:hAnsi="Calibri" w:cs="Calibri"/>
          <w:b/>
          <w:iCs/>
          <w:color w:val="000000"/>
          <w:sz w:val="20"/>
          <w:szCs w:val="20"/>
        </w:rPr>
        <w:t>późn</w:t>
      </w:r>
      <w:proofErr w:type="spellEnd"/>
      <w:r w:rsidR="00820B47">
        <w:rPr>
          <w:rFonts w:ascii="Calibri" w:hAnsi="Calibri" w:cs="Calibri"/>
          <w:b/>
          <w:iCs/>
          <w:color w:val="000000"/>
          <w:sz w:val="20"/>
          <w:szCs w:val="20"/>
        </w:rPr>
        <w:t>. zm.</w:t>
      </w:r>
      <w:r w:rsidR="00602197">
        <w:rPr>
          <w:rFonts w:ascii="Calibri" w:hAnsi="Calibri" w:cs="Calibri"/>
          <w:b/>
          <w:iCs/>
          <w:color w:val="000000"/>
          <w:sz w:val="20"/>
          <w:szCs w:val="20"/>
        </w:rPr>
        <w:t xml:space="preserve">) </w:t>
      </w:r>
      <w:r w:rsidRPr="009C3953">
        <w:rPr>
          <w:rFonts w:ascii="Calibri" w:hAnsi="Calibri" w:cs="Calibri"/>
          <w:b/>
          <w:iCs/>
          <w:color w:val="000000"/>
          <w:sz w:val="20"/>
          <w:szCs w:val="20"/>
        </w:rPr>
        <w:t>art. 297</w:t>
      </w:r>
      <w:r w:rsidR="00602197">
        <w:rPr>
          <w:rFonts w:ascii="Calibri" w:hAnsi="Calibri" w:cs="Calibri"/>
          <w:b/>
          <w:iCs/>
          <w:color w:val="000000"/>
          <w:sz w:val="20"/>
          <w:szCs w:val="20"/>
        </w:rPr>
        <w:t xml:space="preserve"> §</w:t>
      </w:r>
      <w:r w:rsidRPr="009C3953">
        <w:rPr>
          <w:rFonts w:ascii="Calibri" w:hAnsi="Calibri" w:cs="Calibri"/>
          <w:b/>
          <w:iCs/>
          <w:color w:val="000000"/>
          <w:sz w:val="20"/>
          <w:szCs w:val="20"/>
        </w:rPr>
        <w:t xml:space="preserve"> 1, kto w celu uzyskania dla siebie lub kogo innego</w:t>
      </w:r>
      <w:r w:rsidR="00602197">
        <w:rPr>
          <w:rFonts w:ascii="Calibri" w:hAnsi="Calibri" w:cs="Calibri"/>
          <w:b/>
          <w:iCs/>
          <w:color w:val="000000"/>
          <w:sz w:val="20"/>
          <w:szCs w:val="20"/>
        </w:rPr>
        <w:t xml:space="preserve"> (…),</w:t>
      </w:r>
      <w:r w:rsidRPr="009C3953">
        <w:rPr>
          <w:rFonts w:ascii="Calibri" w:hAnsi="Calibri" w:cs="Calibri"/>
          <w:b/>
          <w:iCs/>
          <w:color w:val="000000"/>
          <w:sz w:val="20"/>
          <w:szCs w:val="20"/>
        </w:rPr>
        <w:t xml:space="preserve"> zamówienia publicznego, przedkłada podrobiony, przerobiony, poświadczający nieprawdę albo nierzetelne pisemne oświadczenie dotyczące okoliczności o istotnym znaczeniu dla uzyskania wymienionego</w:t>
      </w:r>
      <w:r w:rsidR="00602197">
        <w:rPr>
          <w:rFonts w:ascii="Calibri" w:hAnsi="Calibri" w:cs="Calibri"/>
          <w:b/>
          <w:iCs/>
          <w:color w:val="000000"/>
          <w:sz w:val="20"/>
          <w:szCs w:val="20"/>
        </w:rPr>
        <w:t>(…)</w:t>
      </w:r>
      <w:r w:rsidRPr="009C3953">
        <w:rPr>
          <w:rFonts w:ascii="Calibri" w:hAnsi="Calibri" w:cs="Calibri"/>
          <w:b/>
          <w:iCs/>
          <w:color w:val="000000"/>
          <w:sz w:val="20"/>
          <w:szCs w:val="20"/>
        </w:rPr>
        <w:t xml:space="preserve"> zamówienia podlega karze pozbawienia wolności od 3 miesięcy do lat</w:t>
      </w:r>
      <w:r w:rsidR="007B02EE" w:rsidRPr="009C3953">
        <w:rPr>
          <w:rFonts w:ascii="Calibri" w:hAnsi="Calibri" w:cs="Calibri"/>
          <w:b/>
          <w:bCs/>
          <w:iCs/>
          <w:color w:val="000000"/>
          <w:sz w:val="20"/>
          <w:szCs w:val="20"/>
        </w:rPr>
        <w:t xml:space="preserve"> </w:t>
      </w:r>
      <w:r w:rsidR="006A74C3" w:rsidRPr="009C3953">
        <w:rPr>
          <w:rFonts w:ascii="Calibri" w:hAnsi="Calibri" w:cs="Calibri"/>
          <w:b/>
          <w:bCs/>
          <w:iCs/>
          <w:color w:val="000000"/>
          <w:sz w:val="20"/>
          <w:szCs w:val="20"/>
        </w:rPr>
        <w:t>5.</w:t>
      </w:r>
    </w:p>
    <w:p w14:paraId="31308496" w14:textId="77777777" w:rsidR="00D24F59" w:rsidRPr="009C3953" w:rsidRDefault="00DC6721" w:rsidP="00AB3CE0">
      <w:pPr>
        <w:pStyle w:val="Akapitzlist"/>
        <w:numPr>
          <w:ilvl w:val="1"/>
          <w:numId w:val="22"/>
        </w:numPr>
        <w:autoSpaceDE w:val="0"/>
        <w:autoSpaceDN w:val="0"/>
        <w:adjustRightInd w:val="0"/>
        <w:spacing w:before="120"/>
        <w:ind w:left="709" w:hanging="425"/>
        <w:jc w:val="left"/>
        <w:rPr>
          <w:rFonts w:ascii="Calibri" w:hAnsi="Calibri" w:cs="Calibri"/>
          <w:b/>
          <w:bCs/>
          <w:color w:val="000000"/>
          <w:sz w:val="20"/>
          <w:szCs w:val="20"/>
        </w:rPr>
      </w:pPr>
      <w:r w:rsidRPr="009C3953">
        <w:rPr>
          <w:rFonts w:ascii="Calibri" w:hAnsi="Calibri" w:cs="Calibri"/>
          <w:b/>
          <w:bCs/>
          <w:color w:val="000000"/>
          <w:sz w:val="20"/>
          <w:szCs w:val="20"/>
        </w:rPr>
        <w:t>Zawartość oferty</w:t>
      </w:r>
    </w:p>
    <w:p w14:paraId="2D5B3E24" w14:textId="77777777" w:rsidR="00D24F59" w:rsidRPr="009C3953" w:rsidRDefault="00902830" w:rsidP="00AB3CE0">
      <w:pPr>
        <w:pStyle w:val="Akapitzlist"/>
        <w:numPr>
          <w:ilvl w:val="2"/>
          <w:numId w:val="22"/>
        </w:numPr>
        <w:autoSpaceDE w:val="0"/>
        <w:autoSpaceDN w:val="0"/>
        <w:adjustRightInd w:val="0"/>
        <w:spacing w:after="0"/>
        <w:ind w:left="1418" w:hanging="708"/>
        <w:jc w:val="left"/>
        <w:rPr>
          <w:rFonts w:ascii="Calibri" w:hAnsi="Calibri" w:cs="Calibri"/>
          <w:b/>
          <w:bCs/>
          <w:color w:val="000000"/>
          <w:sz w:val="20"/>
          <w:szCs w:val="20"/>
        </w:rPr>
      </w:pPr>
      <w:r w:rsidRPr="009C3953">
        <w:rPr>
          <w:rFonts w:ascii="Calibri" w:hAnsi="Calibri" w:cs="Calibri"/>
          <w:b/>
          <w:bCs/>
          <w:color w:val="000000"/>
          <w:sz w:val="20"/>
          <w:szCs w:val="20"/>
        </w:rPr>
        <w:t>Formularz Oferty</w:t>
      </w:r>
      <w:r w:rsidRPr="009C3953">
        <w:rPr>
          <w:rFonts w:ascii="Calibri" w:hAnsi="Calibri" w:cs="Calibri"/>
          <w:color w:val="000000"/>
          <w:sz w:val="20"/>
          <w:szCs w:val="20"/>
        </w:rPr>
        <w:t xml:space="preserve">, sporządzony na podstawie wzoru stanowiącego </w:t>
      </w:r>
      <w:r w:rsidRPr="009C3953">
        <w:rPr>
          <w:rFonts w:ascii="Calibri" w:hAnsi="Calibri" w:cs="Calibri"/>
          <w:b/>
          <w:bCs/>
          <w:color w:val="000000"/>
          <w:sz w:val="20"/>
          <w:szCs w:val="20"/>
        </w:rPr>
        <w:t>załącznik nr 1</w:t>
      </w:r>
      <w:r w:rsidRPr="009C3953">
        <w:rPr>
          <w:rFonts w:ascii="Calibri" w:hAnsi="Calibri" w:cs="Calibri"/>
          <w:color w:val="000000"/>
          <w:sz w:val="20"/>
          <w:szCs w:val="20"/>
        </w:rPr>
        <w:t xml:space="preserve"> do</w:t>
      </w:r>
      <w:r w:rsidR="00532439" w:rsidRPr="009C3953">
        <w:rPr>
          <w:rFonts w:ascii="Calibri" w:hAnsi="Calibri" w:cs="Calibri"/>
          <w:color w:val="000000"/>
          <w:sz w:val="20"/>
          <w:szCs w:val="20"/>
        </w:rPr>
        <w:t> </w:t>
      </w:r>
      <w:r w:rsidRPr="009C3953">
        <w:rPr>
          <w:rFonts w:ascii="Calibri" w:hAnsi="Calibri" w:cs="Calibri"/>
          <w:color w:val="000000"/>
          <w:sz w:val="20"/>
          <w:szCs w:val="20"/>
        </w:rPr>
        <w:t>niniejszej IDW,</w:t>
      </w:r>
    </w:p>
    <w:p w14:paraId="206BC824" w14:textId="77777777" w:rsidR="00902830" w:rsidRPr="009C3953" w:rsidRDefault="007D5489" w:rsidP="00AB3CE0">
      <w:pPr>
        <w:pStyle w:val="Akapitzlist"/>
        <w:numPr>
          <w:ilvl w:val="2"/>
          <w:numId w:val="22"/>
        </w:numPr>
        <w:autoSpaceDE w:val="0"/>
        <w:autoSpaceDN w:val="0"/>
        <w:adjustRightInd w:val="0"/>
        <w:spacing w:after="0"/>
        <w:ind w:left="1418" w:hanging="708"/>
        <w:jc w:val="left"/>
        <w:rPr>
          <w:rFonts w:ascii="Calibri" w:hAnsi="Calibri" w:cs="Calibri"/>
          <w:b/>
          <w:bCs/>
          <w:color w:val="000000"/>
          <w:sz w:val="20"/>
          <w:szCs w:val="20"/>
        </w:rPr>
      </w:pPr>
      <w:r w:rsidRPr="009C3953">
        <w:rPr>
          <w:rFonts w:ascii="Calibri" w:hAnsi="Calibri" w:cs="Calibri"/>
          <w:b/>
          <w:bCs/>
          <w:color w:val="000000"/>
          <w:sz w:val="20"/>
          <w:szCs w:val="20"/>
        </w:rPr>
        <w:t>a</w:t>
      </w:r>
      <w:r w:rsidR="00902830" w:rsidRPr="009C3953">
        <w:rPr>
          <w:rFonts w:ascii="Calibri" w:hAnsi="Calibri" w:cs="Calibri"/>
          <w:b/>
          <w:bCs/>
          <w:color w:val="000000"/>
          <w:sz w:val="20"/>
          <w:szCs w:val="20"/>
        </w:rPr>
        <w:t>ktualny odpis z właściwego rejestru</w:t>
      </w:r>
      <w:r w:rsidR="008109D3" w:rsidRPr="009C3953">
        <w:rPr>
          <w:rFonts w:ascii="Calibri" w:hAnsi="Calibri" w:cs="Calibri"/>
          <w:color w:val="000000"/>
          <w:sz w:val="20"/>
          <w:szCs w:val="20"/>
        </w:rPr>
        <w:t>,</w:t>
      </w:r>
      <w:r w:rsidR="00AF0DCB" w:rsidRPr="00AF0DCB">
        <w:rPr>
          <w:rFonts w:ascii="Calibri" w:hAnsi="Calibri" w:cs="Calibri"/>
          <w:color w:val="000000"/>
          <w:sz w:val="20"/>
          <w:szCs w:val="20"/>
          <w:lang w:val="pl-PL"/>
        </w:rPr>
        <w:t xml:space="preserve"> chyba że Wykonawca w Formularzu Oferty wskaże dane umożliwiające dostęp do tych dokumentów samodzielnie przez Zamawiającego, poprzez bezpłatne i ogólnodostępne bazy danych</w:t>
      </w:r>
      <w:r w:rsidR="00FE3E5F">
        <w:rPr>
          <w:rFonts w:ascii="Calibri" w:hAnsi="Calibri" w:cs="Calibri"/>
          <w:color w:val="000000"/>
          <w:sz w:val="20"/>
          <w:szCs w:val="20"/>
          <w:lang w:val="pl-PL"/>
        </w:rPr>
        <w:t>,</w:t>
      </w:r>
    </w:p>
    <w:p w14:paraId="61E9D77B" w14:textId="77777777" w:rsidR="00D24F59" w:rsidRDefault="00991A17"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b/>
          <w:bCs/>
          <w:color w:val="000000"/>
          <w:sz w:val="20"/>
          <w:szCs w:val="20"/>
        </w:rPr>
        <w:t xml:space="preserve">Oświadczenie </w:t>
      </w:r>
      <w:r w:rsidR="00902830" w:rsidRPr="009C3953">
        <w:rPr>
          <w:rFonts w:ascii="Calibri" w:hAnsi="Calibri" w:cs="Calibri"/>
          <w:b/>
          <w:bCs/>
          <w:color w:val="000000"/>
          <w:sz w:val="20"/>
          <w:szCs w:val="20"/>
        </w:rPr>
        <w:t>W</w:t>
      </w:r>
      <w:r w:rsidRPr="009C3953">
        <w:rPr>
          <w:rFonts w:ascii="Calibri" w:hAnsi="Calibri" w:cs="Calibri"/>
          <w:b/>
          <w:bCs/>
          <w:color w:val="000000"/>
          <w:sz w:val="20"/>
          <w:szCs w:val="20"/>
        </w:rPr>
        <w:t>ykonawcy(ów) o spełnianiu warunków udziału</w:t>
      </w:r>
      <w:r w:rsidR="00902830" w:rsidRPr="009C3953">
        <w:rPr>
          <w:rFonts w:ascii="Calibri" w:hAnsi="Calibri" w:cs="Calibri"/>
          <w:b/>
          <w:bCs/>
          <w:color w:val="000000"/>
          <w:sz w:val="20"/>
          <w:szCs w:val="20"/>
        </w:rPr>
        <w:t xml:space="preserve"> w postępowaniu</w:t>
      </w:r>
      <w:r w:rsidR="00902830" w:rsidRPr="009C3953">
        <w:rPr>
          <w:rFonts w:ascii="Calibri" w:hAnsi="Calibri" w:cs="Calibri"/>
          <w:color w:val="000000"/>
          <w:sz w:val="20"/>
          <w:szCs w:val="20"/>
        </w:rPr>
        <w:t xml:space="preserve">, sporządzone na podstawie wzoru stanowiącego </w:t>
      </w:r>
      <w:r w:rsidR="00902830" w:rsidRPr="009C3953">
        <w:rPr>
          <w:rFonts w:ascii="Calibri" w:hAnsi="Calibri" w:cs="Calibri"/>
          <w:b/>
          <w:bCs/>
          <w:color w:val="000000"/>
          <w:sz w:val="20"/>
          <w:szCs w:val="20"/>
        </w:rPr>
        <w:t>załącznik nr 2</w:t>
      </w:r>
      <w:r w:rsidR="00902830" w:rsidRPr="009C3953">
        <w:rPr>
          <w:rFonts w:ascii="Calibri" w:hAnsi="Calibri" w:cs="Calibri"/>
          <w:color w:val="000000"/>
          <w:sz w:val="20"/>
          <w:szCs w:val="20"/>
        </w:rPr>
        <w:t xml:space="preserve"> do niniejszej IDW,</w:t>
      </w:r>
    </w:p>
    <w:p w14:paraId="1C792CE5" w14:textId="77777777" w:rsidR="00D113E0" w:rsidRPr="00D113E0" w:rsidRDefault="00D113E0" w:rsidP="006B0625">
      <w:pPr>
        <w:pStyle w:val="Akapitzlist"/>
        <w:numPr>
          <w:ilvl w:val="2"/>
          <w:numId w:val="22"/>
        </w:numPr>
        <w:spacing w:after="0"/>
        <w:ind w:left="1418" w:hanging="708"/>
        <w:jc w:val="left"/>
        <w:rPr>
          <w:rFonts w:ascii="Calibri" w:hAnsi="Calibri" w:cs="Calibri"/>
          <w:color w:val="000000"/>
          <w:sz w:val="20"/>
          <w:szCs w:val="20"/>
        </w:rPr>
      </w:pPr>
      <w:r w:rsidRPr="00D113E0">
        <w:rPr>
          <w:rFonts w:ascii="Calibri" w:hAnsi="Calibri" w:cs="Calibri"/>
          <w:b/>
          <w:bCs/>
          <w:color w:val="000000"/>
          <w:sz w:val="20"/>
          <w:szCs w:val="20"/>
        </w:rPr>
        <w:t>Oświadczenie Podmiotu udostępniającego swoje zasoby Wykonawcy ubiegającemu się o udzielenie zamówienia o spełnianiu warunków udziału w postępowaniu</w:t>
      </w:r>
      <w:r w:rsidRPr="00D113E0">
        <w:rPr>
          <w:rFonts w:ascii="Calibri" w:hAnsi="Calibri" w:cs="Calibri"/>
          <w:color w:val="000000"/>
          <w:sz w:val="20"/>
          <w:szCs w:val="20"/>
        </w:rPr>
        <w:t xml:space="preserve">, sporządzone na podstawie wzoru stanowiącego </w:t>
      </w:r>
      <w:r w:rsidRPr="00D113E0">
        <w:rPr>
          <w:rFonts w:ascii="Calibri" w:hAnsi="Calibri" w:cs="Calibri"/>
          <w:b/>
          <w:bCs/>
          <w:color w:val="000000"/>
          <w:sz w:val="20"/>
          <w:szCs w:val="20"/>
        </w:rPr>
        <w:t>załącznik nr 2a</w:t>
      </w:r>
      <w:r w:rsidRPr="00D113E0">
        <w:rPr>
          <w:rFonts w:ascii="Calibri" w:hAnsi="Calibri" w:cs="Calibri"/>
          <w:color w:val="000000"/>
          <w:sz w:val="20"/>
          <w:szCs w:val="20"/>
        </w:rPr>
        <w:t xml:space="preserve"> do niniejszej IDW – jeżeli dotyczy,</w:t>
      </w:r>
    </w:p>
    <w:p w14:paraId="62FC71AF" w14:textId="6A1226C0" w:rsidR="00D24F59" w:rsidRDefault="00FD1D89" w:rsidP="00AB3CE0">
      <w:pPr>
        <w:pStyle w:val="Akapitzlist"/>
        <w:numPr>
          <w:ilvl w:val="2"/>
          <w:numId w:val="22"/>
        </w:numPr>
        <w:spacing w:after="0"/>
        <w:ind w:left="1418" w:hanging="708"/>
        <w:jc w:val="left"/>
        <w:rPr>
          <w:rFonts w:ascii="Calibri" w:hAnsi="Calibri" w:cs="Calibri"/>
          <w:color w:val="000000"/>
          <w:sz w:val="20"/>
          <w:szCs w:val="20"/>
        </w:rPr>
      </w:pPr>
      <w:r>
        <w:rPr>
          <w:rFonts w:ascii="Calibri" w:hAnsi="Calibri" w:cs="Calibri"/>
          <w:b/>
          <w:bCs/>
          <w:color w:val="000000"/>
          <w:sz w:val="20"/>
          <w:szCs w:val="20"/>
        </w:rPr>
        <w:t xml:space="preserve">Wykaz </w:t>
      </w:r>
      <w:r w:rsidR="000556E0" w:rsidRPr="007A4F79">
        <w:rPr>
          <w:rFonts w:ascii="Calibri" w:hAnsi="Calibri" w:cs="Calibri"/>
          <w:b/>
          <w:bCs/>
          <w:color w:val="000000"/>
          <w:sz w:val="20"/>
          <w:szCs w:val="20"/>
        </w:rPr>
        <w:t>dostaw</w:t>
      </w:r>
      <w:r>
        <w:rPr>
          <w:rFonts w:ascii="Calibri" w:hAnsi="Calibri" w:cs="Calibri"/>
          <w:b/>
          <w:bCs/>
          <w:color w:val="000000"/>
          <w:sz w:val="20"/>
          <w:szCs w:val="20"/>
        </w:rPr>
        <w:t xml:space="preserve"> </w:t>
      </w:r>
      <w:r>
        <w:rPr>
          <w:rFonts w:ascii="Calibri" w:hAnsi="Calibri" w:cs="Calibri"/>
          <w:color w:val="000000"/>
          <w:sz w:val="20"/>
          <w:szCs w:val="20"/>
        </w:rPr>
        <w:t xml:space="preserve">sporządzony na podstawie wzoru stanowiącego </w:t>
      </w:r>
      <w:r>
        <w:rPr>
          <w:rFonts w:ascii="Calibri" w:hAnsi="Calibri" w:cs="Calibri"/>
          <w:b/>
          <w:bCs/>
          <w:color w:val="000000"/>
          <w:sz w:val="20"/>
          <w:szCs w:val="20"/>
        </w:rPr>
        <w:t xml:space="preserve">załącznik nr 3 </w:t>
      </w:r>
      <w:r>
        <w:rPr>
          <w:rFonts w:ascii="Calibri" w:hAnsi="Calibri" w:cs="Calibri"/>
          <w:color w:val="000000"/>
          <w:sz w:val="20"/>
          <w:szCs w:val="20"/>
        </w:rPr>
        <w:t xml:space="preserve">do niniejszej IDW wraz z dokumentami potwierdzającymi, że </w:t>
      </w:r>
      <w:r w:rsidR="00F6093B">
        <w:rPr>
          <w:rFonts w:ascii="Calibri" w:hAnsi="Calibri" w:cs="Calibri"/>
          <w:color w:val="000000"/>
          <w:sz w:val="20"/>
          <w:szCs w:val="20"/>
        </w:rPr>
        <w:t>dostawy</w:t>
      </w:r>
      <w:r>
        <w:rPr>
          <w:rFonts w:ascii="Calibri" w:hAnsi="Calibri" w:cs="Calibri"/>
          <w:color w:val="000000"/>
          <w:sz w:val="20"/>
          <w:szCs w:val="20"/>
        </w:rPr>
        <w:t xml:space="preserve"> zostały wykonane należycie,</w:t>
      </w:r>
    </w:p>
    <w:p w14:paraId="03739626" w14:textId="135C10E6" w:rsidR="004D602A" w:rsidRPr="007D00DE" w:rsidRDefault="004D602A"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7D00DE">
        <w:rPr>
          <w:rFonts w:ascii="Calibri" w:hAnsi="Calibri" w:cs="Calibri"/>
          <w:b/>
          <w:bCs/>
          <w:color w:val="000000"/>
          <w:sz w:val="20"/>
          <w:szCs w:val="20"/>
        </w:rPr>
        <w:t xml:space="preserve">Wykaz osób przewidzianych do realizacji zamówienia </w:t>
      </w:r>
      <w:r w:rsidRPr="007D00DE">
        <w:rPr>
          <w:rFonts w:ascii="Calibri" w:hAnsi="Calibri" w:cs="Calibri"/>
          <w:color w:val="000000"/>
          <w:sz w:val="20"/>
          <w:szCs w:val="20"/>
        </w:rPr>
        <w:t xml:space="preserve">sporządzony na podstawie wzoru stanowiącego </w:t>
      </w:r>
      <w:r w:rsidRPr="007D00DE">
        <w:rPr>
          <w:rFonts w:ascii="Calibri" w:hAnsi="Calibri" w:cs="Calibri"/>
          <w:b/>
          <w:bCs/>
          <w:color w:val="000000"/>
          <w:sz w:val="20"/>
          <w:szCs w:val="20"/>
        </w:rPr>
        <w:t xml:space="preserve">załącznik nr 4 </w:t>
      </w:r>
      <w:r w:rsidRPr="003C47C8">
        <w:rPr>
          <w:rFonts w:ascii="Calibri" w:hAnsi="Calibri" w:cs="Calibri"/>
          <w:color w:val="000000"/>
          <w:sz w:val="20"/>
          <w:szCs w:val="20"/>
        </w:rPr>
        <w:t>do niniejszej IDW;</w:t>
      </w:r>
    </w:p>
    <w:p w14:paraId="2C6ECC6C" w14:textId="77777777" w:rsidR="00D24F59" w:rsidRDefault="0090283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b/>
          <w:bCs/>
          <w:color w:val="000000"/>
          <w:sz w:val="20"/>
          <w:szCs w:val="20"/>
        </w:rPr>
        <w:t>Oświadczenia o braku podstaw do wykluczenia</w:t>
      </w:r>
      <w:r w:rsidRPr="009C3953">
        <w:rPr>
          <w:rFonts w:ascii="Calibri" w:hAnsi="Calibri" w:cs="Calibri"/>
          <w:color w:val="000000"/>
          <w:sz w:val="20"/>
          <w:szCs w:val="20"/>
        </w:rPr>
        <w:t xml:space="preserve"> według wzoru stanowiącego </w:t>
      </w:r>
      <w:r w:rsidRPr="009C3953">
        <w:rPr>
          <w:rFonts w:ascii="Calibri" w:hAnsi="Calibri" w:cs="Calibri"/>
          <w:b/>
          <w:bCs/>
          <w:color w:val="000000"/>
          <w:sz w:val="20"/>
          <w:szCs w:val="20"/>
        </w:rPr>
        <w:t>załącznik</w:t>
      </w:r>
      <w:r w:rsidR="00532439" w:rsidRPr="009C3953">
        <w:rPr>
          <w:rFonts w:ascii="Calibri" w:hAnsi="Calibri" w:cs="Calibri"/>
          <w:b/>
          <w:bCs/>
          <w:color w:val="000000"/>
          <w:sz w:val="20"/>
          <w:szCs w:val="20"/>
        </w:rPr>
        <w:t> </w:t>
      </w:r>
      <w:r w:rsidRPr="009C3953">
        <w:rPr>
          <w:rFonts w:ascii="Calibri" w:hAnsi="Calibri" w:cs="Calibri"/>
          <w:b/>
          <w:bCs/>
          <w:color w:val="000000"/>
          <w:sz w:val="20"/>
          <w:szCs w:val="20"/>
        </w:rPr>
        <w:t xml:space="preserve">nr </w:t>
      </w:r>
      <w:r w:rsidR="00FD1D89">
        <w:rPr>
          <w:rFonts w:ascii="Calibri" w:hAnsi="Calibri" w:cs="Calibri"/>
          <w:b/>
          <w:bCs/>
          <w:sz w:val="20"/>
          <w:szCs w:val="20"/>
        </w:rPr>
        <w:t>5</w:t>
      </w:r>
      <w:r w:rsidR="00040BA4" w:rsidRPr="009C3953">
        <w:rPr>
          <w:rFonts w:ascii="Calibri" w:hAnsi="Calibri" w:cs="Calibri"/>
          <w:color w:val="000000"/>
          <w:sz w:val="20"/>
          <w:szCs w:val="20"/>
        </w:rPr>
        <w:t xml:space="preserve"> </w:t>
      </w:r>
      <w:r w:rsidRPr="009C3953">
        <w:rPr>
          <w:rFonts w:ascii="Calibri" w:hAnsi="Calibri" w:cs="Calibri"/>
          <w:color w:val="000000"/>
          <w:sz w:val="20"/>
          <w:szCs w:val="20"/>
        </w:rPr>
        <w:t>do niniejszej IDW,</w:t>
      </w:r>
    </w:p>
    <w:p w14:paraId="0137FF6A" w14:textId="7B871C7E" w:rsidR="00D113E0" w:rsidRDefault="00D113E0" w:rsidP="00AB3CE0">
      <w:pPr>
        <w:pStyle w:val="Akapitzlist"/>
        <w:numPr>
          <w:ilvl w:val="2"/>
          <w:numId w:val="22"/>
        </w:numPr>
        <w:spacing w:after="0"/>
        <w:ind w:left="1418" w:hanging="708"/>
        <w:jc w:val="left"/>
        <w:rPr>
          <w:rFonts w:ascii="Calibri" w:hAnsi="Calibri" w:cs="Calibri"/>
          <w:color w:val="000000"/>
          <w:sz w:val="20"/>
          <w:szCs w:val="20"/>
        </w:rPr>
      </w:pPr>
      <w:r w:rsidRPr="00D113E0">
        <w:rPr>
          <w:rFonts w:ascii="Calibri" w:hAnsi="Calibri" w:cs="Calibri"/>
          <w:b/>
          <w:bCs/>
          <w:color w:val="000000"/>
          <w:sz w:val="20"/>
          <w:szCs w:val="20"/>
        </w:rPr>
        <w:t>Oświadczenie Podmiotu udostępniającego swoje zasoby Wykonawcy ubiegającego się o udzielenie zamówienia o  braku podstaw do wykluczenia</w:t>
      </w:r>
      <w:r w:rsidRPr="00D113E0">
        <w:rPr>
          <w:rFonts w:ascii="Calibri" w:hAnsi="Calibri" w:cs="Calibri"/>
          <w:color w:val="000000"/>
          <w:sz w:val="20"/>
          <w:szCs w:val="20"/>
        </w:rPr>
        <w:t xml:space="preserve">, sporządzone na podstawie wzoru stanowiącego </w:t>
      </w:r>
      <w:r w:rsidRPr="00D113E0">
        <w:rPr>
          <w:rFonts w:ascii="Calibri" w:hAnsi="Calibri" w:cs="Calibri"/>
          <w:b/>
          <w:bCs/>
          <w:color w:val="000000"/>
          <w:sz w:val="20"/>
          <w:szCs w:val="20"/>
        </w:rPr>
        <w:t>załącznik nr 5a</w:t>
      </w:r>
      <w:r w:rsidRPr="00D113E0">
        <w:rPr>
          <w:rFonts w:ascii="Calibri" w:hAnsi="Calibri" w:cs="Calibri"/>
          <w:color w:val="000000"/>
          <w:sz w:val="20"/>
          <w:szCs w:val="20"/>
        </w:rPr>
        <w:t xml:space="preserve"> do niniejszej IDW</w:t>
      </w:r>
      <w:r>
        <w:rPr>
          <w:rFonts w:ascii="Calibri" w:hAnsi="Calibri" w:cs="Calibri"/>
          <w:color w:val="000000"/>
          <w:sz w:val="20"/>
          <w:szCs w:val="20"/>
        </w:rPr>
        <w:t xml:space="preserve"> – jeśli dotyczy</w:t>
      </w:r>
      <w:r w:rsidRPr="00D113E0">
        <w:rPr>
          <w:rFonts w:ascii="Calibri" w:hAnsi="Calibri" w:cs="Calibri"/>
          <w:color w:val="000000"/>
          <w:sz w:val="20"/>
          <w:szCs w:val="20"/>
        </w:rPr>
        <w:t>,</w:t>
      </w:r>
    </w:p>
    <w:p w14:paraId="1A3742B3" w14:textId="46421913" w:rsidR="00D113E0" w:rsidRPr="00D113E0" w:rsidRDefault="00D113E0" w:rsidP="00AB3CE0">
      <w:pPr>
        <w:pStyle w:val="Akapitzlist"/>
        <w:numPr>
          <w:ilvl w:val="2"/>
          <w:numId w:val="22"/>
        </w:numPr>
        <w:spacing w:after="0"/>
        <w:ind w:left="1418" w:hanging="708"/>
        <w:jc w:val="left"/>
        <w:rPr>
          <w:rFonts w:ascii="Calibri" w:hAnsi="Calibri" w:cs="Calibri"/>
          <w:color w:val="000000"/>
          <w:sz w:val="20"/>
          <w:szCs w:val="20"/>
        </w:rPr>
      </w:pPr>
      <w:r w:rsidRPr="00D113E0">
        <w:rPr>
          <w:rFonts w:ascii="Calibri" w:hAnsi="Calibri" w:cs="Calibri"/>
          <w:b/>
          <w:bCs/>
          <w:color w:val="000000"/>
          <w:sz w:val="20"/>
          <w:szCs w:val="20"/>
        </w:rPr>
        <w:t>Oświadczenie podmiotu udostępniającego zasoby</w:t>
      </w:r>
      <w:r w:rsidRPr="00D113E0">
        <w:rPr>
          <w:rFonts w:ascii="Calibri" w:hAnsi="Calibri" w:cs="Calibri"/>
          <w:color w:val="000000"/>
          <w:sz w:val="20"/>
          <w:szCs w:val="20"/>
        </w:rPr>
        <w:t xml:space="preserve"> do oddania do dyspozycji Wykonawcy niezbędnych zasobów na potrzeby realizacji zamówienia lub inny środek dowodowy potwierdzający, że Wykonawca realizując zamówienie, będzie dysponował niezbędnymi zasobami tych podmiotów (o ile Wykonawca korzysta ze zdolności innych podmiotów), według wzoru stanowiącego </w:t>
      </w:r>
      <w:r w:rsidRPr="00D113E0">
        <w:rPr>
          <w:rFonts w:ascii="Calibri" w:hAnsi="Calibri" w:cs="Calibri"/>
          <w:b/>
          <w:bCs/>
          <w:color w:val="000000"/>
          <w:sz w:val="20"/>
          <w:szCs w:val="20"/>
        </w:rPr>
        <w:t>załącznik nr 6</w:t>
      </w:r>
      <w:r w:rsidRPr="00D113E0">
        <w:rPr>
          <w:rFonts w:ascii="Calibri" w:hAnsi="Calibri" w:cs="Calibri"/>
          <w:color w:val="000000"/>
          <w:sz w:val="20"/>
          <w:szCs w:val="20"/>
        </w:rPr>
        <w:t xml:space="preserve"> do niniejszej IDW,</w:t>
      </w:r>
    </w:p>
    <w:p w14:paraId="31A5138B" w14:textId="54F30FE6" w:rsidR="00902830" w:rsidRDefault="009E18C6"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b/>
          <w:bCs/>
          <w:color w:val="000000"/>
          <w:sz w:val="20"/>
          <w:szCs w:val="20"/>
        </w:rPr>
        <w:t>stosowne</w:t>
      </w:r>
      <w:r w:rsidR="00902830" w:rsidRPr="009C3953">
        <w:rPr>
          <w:rFonts w:ascii="Calibri" w:hAnsi="Calibri" w:cs="Calibri"/>
          <w:b/>
          <w:bCs/>
          <w:color w:val="000000"/>
          <w:sz w:val="20"/>
          <w:szCs w:val="20"/>
        </w:rPr>
        <w:t xml:space="preserve"> Pełnomocnictwo(a)</w:t>
      </w:r>
      <w:r w:rsidR="00902830" w:rsidRPr="009C3953">
        <w:rPr>
          <w:rFonts w:ascii="Calibri" w:hAnsi="Calibri" w:cs="Calibri"/>
          <w:color w:val="000000"/>
          <w:sz w:val="20"/>
          <w:szCs w:val="20"/>
        </w:rPr>
        <w:t xml:space="preserve"> - w przypadku, gdy upoważnienie do podpisania oferty nie wynika bezpośrednio ze złożonego w ofercie odpisu z właściwego rejestru zgodnie z pkt. </w:t>
      </w:r>
      <w:r w:rsidR="000E649B">
        <w:rPr>
          <w:rFonts w:ascii="Calibri" w:hAnsi="Calibri" w:cs="Calibri"/>
          <w:color w:val="000000"/>
          <w:sz w:val="20"/>
          <w:szCs w:val="20"/>
        </w:rPr>
        <w:t>1</w:t>
      </w:r>
      <w:r w:rsidR="004D602A">
        <w:rPr>
          <w:rFonts w:ascii="Calibri" w:hAnsi="Calibri" w:cs="Calibri"/>
          <w:color w:val="000000"/>
          <w:sz w:val="20"/>
          <w:szCs w:val="20"/>
        </w:rPr>
        <w:t>2</w:t>
      </w:r>
      <w:r w:rsidR="00902830" w:rsidRPr="009C3953">
        <w:rPr>
          <w:rFonts w:ascii="Calibri" w:hAnsi="Calibri" w:cs="Calibri"/>
          <w:color w:val="000000"/>
          <w:sz w:val="20"/>
          <w:szCs w:val="20"/>
        </w:rPr>
        <w:t>.</w:t>
      </w:r>
      <w:r w:rsidR="000F6C67">
        <w:rPr>
          <w:rFonts w:ascii="Calibri" w:hAnsi="Calibri" w:cs="Calibri"/>
          <w:color w:val="000000"/>
          <w:sz w:val="20"/>
          <w:szCs w:val="20"/>
        </w:rPr>
        <w:t>1</w:t>
      </w:r>
      <w:r w:rsidR="004D602A">
        <w:rPr>
          <w:rFonts w:ascii="Calibri" w:hAnsi="Calibri" w:cs="Calibri"/>
          <w:color w:val="000000"/>
          <w:sz w:val="20"/>
          <w:szCs w:val="20"/>
        </w:rPr>
        <w:t>6</w:t>
      </w:r>
      <w:r w:rsidR="00902830" w:rsidRPr="009C3953">
        <w:rPr>
          <w:rFonts w:ascii="Calibri" w:hAnsi="Calibri" w:cs="Calibri"/>
          <w:color w:val="000000"/>
          <w:sz w:val="20"/>
          <w:szCs w:val="20"/>
        </w:rPr>
        <w:t>.2.</w:t>
      </w:r>
      <w:r w:rsidR="000F6C67">
        <w:rPr>
          <w:rFonts w:ascii="Calibri" w:hAnsi="Calibri" w:cs="Calibri"/>
          <w:color w:val="000000"/>
          <w:sz w:val="20"/>
          <w:szCs w:val="20"/>
        </w:rPr>
        <w:t>1</w:t>
      </w:r>
      <w:r w:rsidR="00902830" w:rsidRPr="009C3953">
        <w:rPr>
          <w:rFonts w:ascii="Calibri" w:hAnsi="Calibri" w:cs="Calibri"/>
          <w:color w:val="000000"/>
          <w:sz w:val="20"/>
          <w:szCs w:val="20"/>
        </w:rPr>
        <w:t xml:space="preserve"> IDW,</w:t>
      </w:r>
    </w:p>
    <w:p w14:paraId="24EB79D7" w14:textId="5AB18088" w:rsidR="00FD1D89" w:rsidRDefault="00FD1D89"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 xml:space="preserve">w przypadku Wykonawców wspólnie ubiegających się o udzielenie zamówienia, </w:t>
      </w:r>
      <w:r w:rsidRPr="00B35393">
        <w:rPr>
          <w:rFonts w:ascii="Calibri" w:hAnsi="Calibri" w:cs="Calibri"/>
          <w:b/>
          <w:bCs/>
          <w:color w:val="000000"/>
          <w:sz w:val="20"/>
          <w:szCs w:val="20"/>
        </w:rPr>
        <w:t>dokument ustanawiający Pełnomocnika</w:t>
      </w:r>
      <w:r w:rsidRPr="00B35393">
        <w:rPr>
          <w:rFonts w:ascii="Calibri" w:hAnsi="Calibri" w:cs="Calibri"/>
          <w:color w:val="000000"/>
          <w:sz w:val="20"/>
          <w:szCs w:val="20"/>
        </w:rPr>
        <w:t xml:space="preserve"> do reprezentowania ich w postępowaniu o udzielenie zamówienia albo reprezentowania w postępowaniu i zawarcia umowy w sprawie niniejszego zamówienia publicznego, zgodnie </w:t>
      </w:r>
      <w:r w:rsidRPr="00ED438C">
        <w:rPr>
          <w:rFonts w:ascii="Calibri" w:hAnsi="Calibri" w:cs="Calibri"/>
          <w:color w:val="000000"/>
          <w:sz w:val="20"/>
          <w:szCs w:val="20"/>
        </w:rPr>
        <w:t xml:space="preserve">z pkt. </w:t>
      </w:r>
      <w:r w:rsidRPr="00ED16FE">
        <w:rPr>
          <w:rFonts w:ascii="Calibri" w:hAnsi="Calibri" w:cs="Calibri"/>
          <w:color w:val="000000"/>
          <w:sz w:val="20"/>
          <w:szCs w:val="20"/>
        </w:rPr>
        <w:t>1</w:t>
      </w:r>
      <w:r w:rsidR="004D602A">
        <w:rPr>
          <w:rFonts w:ascii="Calibri" w:hAnsi="Calibri" w:cs="Calibri"/>
          <w:color w:val="000000"/>
          <w:sz w:val="20"/>
          <w:szCs w:val="20"/>
        </w:rPr>
        <w:t>3</w:t>
      </w:r>
      <w:r w:rsidRPr="00ED16FE">
        <w:rPr>
          <w:rFonts w:ascii="Calibri" w:hAnsi="Calibri" w:cs="Calibri"/>
          <w:color w:val="000000"/>
          <w:sz w:val="20"/>
          <w:szCs w:val="20"/>
        </w:rPr>
        <w:t xml:space="preserve"> IDW,</w:t>
      </w:r>
    </w:p>
    <w:p w14:paraId="238338E6" w14:textId="2CE153A5" w:rsidR="00D113E0" w:rsidRPr="00281838" w:rsidRDefault="00D113E0" w:rsidP="006865FE">
      <w:pPr>
        <w:pStyle w:val="Akapitzlist"/>
        <w:numPr>
          <w:ilvl w:val="2"/>
          <w:numId w:val="22"/>
        </w:numPr>
        <w:spacing w:after="0"/>
        <w:ind w:left="1418" w:hanging="709"/>
        <w:jc w:val="left"/>
        <w:rPr>
          <w:rFonts w:ascii="Calibri" w:hAnsi="Calibri" w:cs="Calibri"/>
          <w:color w:val="000000"/>
          <w:sz w:val="20"/>
          <w:szCs w:val="20"/>
        </w:rPr>
      </w:pPr>
      <w:r w:rsidRPr="00281838">
        <w:rPr>
          <w:rFonts w:ascii="Calibri" w:hAnsi="Calibri" w:cs="Calibri"/>
          <w:color w:val="000000"/>
          <w:sz w:val="20"/>
          <w:szCs w:val="20"/>
        </w:rPr>
        <w:t xml:space="preserve">W celu potwierdzenie, </w:t>
      </w:r>
      <w:r w:rsidR="006865FE" w:rsidRPr="00281838">
        <w:rPr>
          <w:rFonts w:ascii="Calibri" w:hAnsi="Calibri" w:cs="Calibri"/>
          <w:color w:val="000000"/>
          <w:sz w:val="20"/>
          <w:szCs w:val="20"/>
        </w:rPr>
        <w:t>ż</w:t>
      </w:r>
      <w:r w:rsidRPr="00281838">
        <w:rPr>
          <w:rFonts w:ascii="Calibri" w:hAnsi="Calibri" w:cs="Calibri"/>
          <w:color w:val="000000"/>
          <w:sz w:val="20"/>
          <w:szCs w:val="20"/>
        </w:rPr>
        <w:t xml:space="preserve">e oferowane dostawy spełniają wymagania określone przez Zamawiającego Wykonawca wraz z ofertą zobowiązany jest </w:t>
      </w:r>
      <w:r w:rsidR="00281838" w:rsidRPr="00281838">
        <w:rPr>
          <w:rFonts w:ascii="Calibri" w:hAnsi="Calibri" w:cs="Calibri"/>
          <w:color w:val="000000"/>
          <w:sz w:val="20"/>
          <w:szCs w:val="20"/>
        </w:rPr>
        <w:t xml:space="preserve">załączyć dokumenty, o których mowa w </w:t>
      </w:r>
      <w:r w:rsidR="00281838" w:rsidRPr="00281838">
        <w:rPr>
          <w:rFonts w:ascii="Calibri" w:hAnsi="Calibri" w:cs="Calibri"/>
          <w:b/>
          <w:bCs/>
          <w:color w:val="000000"/>
          <w:sz w:val="20"/>
          <w:szCs w:val="20"/>
        </w:rPr>
        <w:t>pkt. 12.6.6</w:t>
      </w:r>
      <w:r w:rsidR="00E617E7">
        <w:rPr>
          <w:rFonts w:ascii="Calibri" w:hAnsi="Calibri" w:cs="Calibri"/>
          <w:b/>
          <w:bCs/>
          <w:color w:val="000000"/>
          <w:sz w:val="20"/>
          <w:szCs w:val="20"/>
        </w:rPr>
        <w:t>,</w:t>
      </w:r>
    </w:p>
    <w:p w14:paraId="78ADE560" w14:textId="6D8B71B1" w:rsidR="00902830" w:rsidRPr="009C3953" w:rsidRDefault="00FF5C5A"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b/>
          <w:bCs/>
          <w:color w:val="000000"/>
          <w:sz w:val="20"/>
          <w:szCs w:val="20"/>
        </w:rPr>
        <w:t>pozostałe</w:t>
      </w:r>
      <w:r w:rsidR="00902830" w:rsidRPr="009C3953">
        <w:rPr>
          <w:rFonts w:ascii="Calibri" w:hAnsi="Calibri" w:cs="Calibri"/>
          <w:b/>
          <w:bCs/>
          <w:color w:val="000000"/>
          <w:sz w:val="20"/>
          <w:szCs w:val="20"/>
        </w:rPr>
        <w:t xml:space="preserve"> dokumenty</w:t>
      </w:r>
      <w:r w:rsidR="00902830" w:rsidRPr="009C3953">
        <w:rPr>
          <w:rFonts w:ascii="Calibri" w:hAnsi="Calibri" w:cs="Calibri"/>
          <w:color w:val="000000"/>
          <w:sz w:val="20"/>
          <w:szCs w:val="20"/>
        </w:rPr>
        <w:t xml:space="preserve"> wymienione w pkt. </w:t>
      </w:r>
      <w:r w:rsidR="00B13009">
        <w:rPr>
          <w:rFonts w:ascii="Calibri" w:hAnsi="Calibri" w:cs="Calibri"/>
          <w:color w:val="000000"/>
          <w:sz w:val="20"/>
          <w:szCs w:val="20"/>
        </w:rPr>
        <w:t>1</w:t>
      </w:r>
      <w:r w:rsidR="004D602A">
        <w:rPr>
          <w:rFonts w:ascii="Calibri" w:hAnsi="Calibri" w:cs="Calibri"/>
          <w:color w:val="000000"/>
          <w:sz w:val="20"/>
          <w:szCs w:val="20"/>
        </w:rPr>
        <w:t>2</w:t>
      </w:r>
      <w:r w:rsidR="00902830" w:rsidRPr="009C3953">
        <w:rPr>
          <w:rFonts w:ascii="Calibri" w:hAnsi="Calibri" w:cs="Calibri"/>
          <w:color w:val="000000"/>
          <w:sz w:val="20"/>
          <w:szCs w:val="20"/>
        </w:rPr>
        <w:t xml:space="preserve"> niniejszej IDW i inne dokumenty wymienione w</w:t>
      </w:r>
      <w:r w:rsidR="007471D5">
        <w:rPr>
          <w:rFonts w:ascii="Calibri" w:hAnsi="Calibri" w:cs="Calibri"/>
          <w:color w:val="000000"/>
          <w:sz w:val="20"/>
          <w:szCs w:val="20"/>
        </w:rPr>
        <w:t> </w:t>
      </w:r>
      <w:r w:rsidR="00902830" w:rsidRPr="009C3953">
        <w:rPr>
          <w:rFonts w:ascii="Calibri" w:hAnsi="Calibri" w:cs="Calibri"/>
          <w:color w:val="000000"/>
          <w:sz w:val="20"/>
          <w:szCs w:val="20"/>
        </w:rPr>
        <w:t xml:space="preserve">niniejszej </w:t>
      </w:r>
      <w:r w:rsidR="007D5489" w:rsidRPr="009C3953">
        <w:rPr>
          <w:rFonts w:ascii="Calibri" w:hAnsi="Calibri" w:cs="Calibri"/>
          <w:color w:val="000000"/>
          <w:sz w:val="20"/>
          <w:szCs w:val="20"/>
        </w:rPr>
        <w:t>Zapytaniu ofertowym</w:t>
      </w:r>
      <w:r w:rsidR="00CF00E6" w:rsidRPr="009C3953">
        <w:rPr>
          <w:rFonts w:ascii="Calibri" w:hAnsi="Calibri" w:cs="Calibri"/>
          <w:color w:val="000000"/>
          <w:sz w:val="20"/>
          <w:szCs w:val="20"/>
        </w:rPr>
        <w:t>.</w:t>
      </w:r>
    </w:p>
    <w:p w14:paraId="42457D86" w14:textId="77777777" w:rsidR="00902830" w:rsidRPr="009C3953" w:rsidRDefault="00902830" w:rsidP="006865FE">
      <w:pPr>
        <w:pStyle w:val="Akapitzlist"/>
        <w:widowControl w:val="0"/>
        <w:autoSpaceDE w:val="0"/>
        <w:autoSpaceDN w:val="0"/>
        <w:adjustRightInd w:val="0"/>
        <w:spacing w:before="120" w:after="0"/>
        <w:ind w:left="567" w:firstLine="0"/>
        <w:jc w:val="left"/>
        <w:rPr>
          <w:rFonts w:ascii="Calibri" w:hAnsi="Calibri" w:cs="Calibri"/>
          <w:color w:val="000000"/>
          <w:sz w:val="20"/>
          <w:szCs w:val="20"/>
        </w:rPr>
      </w:pPr>
      <w:r w:rsidRPr="009C3953">
        <w:rPr>
          <w:rFonts w:ascii="Calibri" w:hAnsi="Calibri" w:cs="Calibri"/>
          <w:color w:val="000000"/>
          <w:sz w:val="20"/>
          <w:szCs w:val="20"/>
        </w:rPr>
        <w:t>Pożądane przez Zamawiającego jest złożenie w ofercie spisu treści z wyszczególnieniem ilości stron wchodzących w skład oferty.</w:t>
      </w:r>
    </w:p>
    <w:p w14:paraId="7EED5C03" w14:textId="77777777" w:rsidR="00902830" w:rsidRDefault="00902830" w:rsidP="00AB3CE0">
      <w:pPr>
        <w:pStyle w:val="Akapitzlist"/>
        <w:numPr>
          <w:ilvl w:val="1"/>
          <w:numId w:val="22"/>
        </w:numPr>
        <w:autoSpaceDE w:val="0"/>
        <w:autoSpaceDN w:val="0"/>
        <w:adjustRightInd w:val="0"/>
        <w:spacing w:before="120"/>
        <w:ind w:left="709" w:hanging="425"/>
        <w:jc w:val="left"/>
        <w:rPr>
          <w:rFonts w:ascii="Calibri" w:hAnsi="Calibri" w:cs="Calibri"/>
          <w:b/>
          <w:bCs/>
          <w:color w:val="000000"/>
          <w:sz w:val="20"/>
          <w:szCs w:val="20"/>
        </w:rPr>
      </w:pPr>
      <w:r w:rsidRPr="009C3953">
        <w:rPr>
          <w:rFonts w:ascii="Calibri" w:hAnsi="Calibri" w:cs="Calibri"/>
          <w:b/>
          <w:bCs/>
          <w:color w:val="000000"/>
          <w:sz w:val="20"/>
          <w:szCs w:val="20"/>
        </w:rPr>
        <w:lastRenderedPageBreak/>
        <w:t>Informacje stanowiące tajemnicę przedsiębiorstwa w rozumieniu przepisów o zwalczaniu nieuczciwej konkurencji</w:t>
      </w:r>
    </w:p>
    <w:p w14:paraId="72EFD33A" w14:textId="77777777" w:rsidR="007711D4" w:rsidRPr="00134EAA" w:rsidRDefault="007711D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 xml:space="preserve">Przez tajemnicę przedsiębiorstwa w rozumieniu art. 11 ust. 2 ww. ustawy -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w:t>
      </w:r>
      <w:r w:rsidRPr="00134EAA">
        <w:rPr>
          <w:rFonts w:ascii="Calibri" w:hAnsi="Calibri" w:cs="Calibri"/>
          <w:color w:val="000000"/>
          <w:sz w:val="20"/>
          <w:szCs w:val="20"/>
        </w:rPr>
        <w:br/>
        <w:t xml:space="preserve">z informacji lub rozporządzania nimi podjął, przy zachowaniu należytej staranności, działania </w:t>
      </w:r>
      <w:r w:rsidRPr="00134EAA">
        <w:rPr>
          <w:rFonts w:ascii="Calibri" w:hAnsi="Calibri" w:cs="Calibri"/>
          <w:color w:val="000000"/>
          <w:sz w:val="20"/>
          <w:szCs w:val="20"/>
        </w:rPr>
        <w:br/>
        <w:t>w celu utrzymania ich w poufności.</w:t>
      </w:r>
    </w:p>
    <w:p w14:paraId="758746E3" w14:textId="77777777" w:rsidR="007711D4" w:rsidRPr="00134EAA" w:rsidRDefault="007711D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 xml:space="preserve">Zamawiający nie ujawnia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p>
    <w:p w14:paraId="61B7652E" w14:textId="77777777" w:rsidR="007711D4" w:rsidRPr="00134EAA" w:rsidRDefault="007711D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 xml:space="preserve">Pliki zawierające tajemnicę przedsiębiorstwa należy podpisać, następnie spakować do jednego pliku np. zip, o nazwie tajemnica przedsiębiorstwa i przesłać wraz z ofertą jako oddzielny załącznik. </w:t>
      </w:r>
    </w:p>
    <w:p w14:paraId="53B17325" w14:textId="11B9CD55" w:rsidR="007711D4" w:rsidRPr="00134EAA" w:rsidRDefault="007711D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W przypadku gdy Wykonawca nie wykaże, że zastrzeżone informacje stanowią tajemnice przedsiębiorstwa w rozumieniu art. 11 ust. 2 ustawy z dnia 16</w:t>
      </w:r>
      <w:r w:rsidR="00653276">
        <w:rPr>
          <w:rFonts w:ascii="Calibri" w:hAnsi="Calibri" w:cs="Calibri"/>
          <w:color w:val="000000"/>
          <w:sz w:val="20"/>
          <w:szCs w:val="20"/>
        </w:rPr>
        <w:t xml:space="preserve"> kwietnia</w:t>
      </w:r>
      <w:r w:rsidR="00653276" w:rsidRPr="00134EAA">
        <w:rPr>
          <w:rFonts w:ascii="Calibri" w:hAnsi="Calibri" w:cs="Calibri"/>
          <w:color w:val="000000"/>
          <w:sz w:val="20"/>
          <w:szCs w:val="20"/>
        </w:rPr>
        <w:t xml:space="preserve"> </w:t>
      </w:r>
      <w:r w:rsidRPr="00134EAA">
        <w:rPr>
          <w:rFonts w:ascii="Calibri" w:hAnsi="Calibri" w:cs="Calibri"/>
          <w:color w:val="000000"/>
          <w:sz w:val="20"/>
          <w:szCs w:val="20"/>
        </w:rPr>
        <w:t>1993 r. o zwalczaniu nieuczciwej konkurencji (</w:t>
      </w:r>
      <w:proofErr w:type="spellStart"/>
      <w:r w:rsidR="00653276">
        <w:rPr>
          <w:rFonts w:ascii="Calibri" w:hAnsi="Calibri" w:cs="Calibri"/>
          <w:color w:val="000000"/>
          <w:sz w:val="20"/>
          <w:szCs w:val="20"/>
        </w:rPr>
        <w:t>t.j</w:t>
      </w:r>
      <w:proofErr w:type="spellEnd"/>
      <w:r w:rsidR="00653276">
        <w:rPr>
          <w:rFonts w:ascii="Calibri" w:hAnsi="Calibri" w:cs="Calibri"/>
          <w:color w:val="000000"/>
          <w:sz w:val="20"/>
          <w:szCs w:val="20"/>
        </w:rPr>
        <w:t>. Dz. U. z 2026 r. poz. 85</w:t>
      </w:r>
      <w:r w:rsidRPr="00134EAA">
        <w:rPr>
          <w:rFonts w:ascii="Calibri" w:hAnsi="Calibri" w:cs="Calibri"/>
          <w:color w:val="000000"/>
          <w:sz w:val="20"/>
          <w:szCs w:val="20"/>
        </w:rPr>
        <w:t>) Zamawiający uzna zastrzeżenie tajemnicy za bezskuteczne i odtajni zastrzeżone części oferty. Uzasadnienie zastrzeżenia informacji, stanowiących tajemnicę przedsiębiorstwa Wykonawca dołącza do jawnej części oferty.</w:t>
      </w:r>
    </w:p>
    <w:p w14:paraId="599B3FB0" w14:textId="77777777" w:rsidR="007711D4" w:rsidRPr="00134EAA" w:rsidRDefault="007711D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134EAA">
        <w:rPr>
          <w:rFonts w:ascii="Calibri" w:hAnsi="Calibri" w:cs="Calibri"/>
          <w:color w:val="000000"/>
          <w:sz w:val="20"/>
          <w:szCs w:val="20"/>
        </w:rPr>
        <w:t>Wykonawca w szczególności nie może zastrzec w ofercie informacji:</w:t>
      </w:r>
    </w:p>
    <w:p w14:paraId="33E71655" w14:textId="77777777" w:rsidR="007711D4" w:rsidRDefault="007711D4" w:rsidP="00AB3CE0">
      <w:pPr>
        <w:numPr>
          <w:ilvl w:val="3"/>
          <w:numId w:val="35"/>
        </w:numPr>
        <w:spacing w:after="0"/>
        <w:rPr>
          <w:rFonts w:ascii="Calibri" w:hAnsi="Calibri" w:cs="Calibri"/>
          <w:sz w:val="20"/>
          <w:szCs w:val="20"/>
          <w:lang w:val="x-none"/>
        </w:rPr>
      </w:pPr>
      <w:r w:rsidRPr="00DC4029">
        <w:rPr>
          <w:rFonts w:ascii="Calibri" w:hAnsi="Calibri" w:cs="Calibri"/>
          <w:sz w:val="20"/>
          <w:szCs w:val="20"/>
          <w:lang w:val="x-none"/>
        </w:rPr>
        <w:t>podawanych na potrzeby otwarcia ofert</w:t>
      </w:r>
      <w:r w:rsidRPr="00DC4029">
        <w:rPr>
          <w:rFonts w:ascii="Calibri" w:hAnsi="Calibri" w:cs="Calibri"/>
          <w:sz w:val="20"/>
          <w:szCs w:val="20"/>
        </w:rPr>
        <w:t>;</w:t>
      </w:r>
      <w:r w:rsidRPr="00DC4029">
        <w:rPr>
          <w:rFonts w:ascii="Calibri" w:hAnsi="Calibri" w:cs="Calibri"/>
          <w:sz w:val="20"/>
          <w:szCs w:val="20"/>
          <w:lang w:val="x-none"/>
        </w:rPr>
        <w:t xml:space="preserve"> </w:t>
      </w:r>
    </w:p>
    <w:p w14:paraId="43509B16" w14:textId="77777777" w:rsidR="007711D4" w:rsidRPr="00DC4029" w:rsidRDefault="007711D4" w:rsidP="00AB3CE0">
      <w:pPr>
        <w:numPr>
          <w:ilvl w:val="3"/>
          <w:numId w:val="35"/>
        </w:numPr>
        <w:spacing w:after="0"/>
        <w:rPr>
          <w:rFonts w:ascii="Calibri" w:hAnsi="Calibri" w:cs="Calibri"/>
          <w:sz w:val="20"/>
          <w:szCs w:val="20"/>
          <w:lang w:val="x-none"/>
        </w:rPr>
      </w:pPr>
      <w:r w:rsidRPr="00DC4029">
        <w:rPr>
          <w:rFonts w:ascii="Calibri" w:hAnsi="Calibri" w:cs="Calibri"/>
          <w:sz w:val="20"/>
          <w:szCs w:val="20"/>
          <w:lang w:val="x-none"/>
        </w:rPr>
        <w:t>które są jawne na mocy odrębnych przepisów</w:t>
      </w:r>
      <w:r w:rsidRPr="00DC4029">
        <w:rPr>
          <w:rFonts w:ascii="Calibri" w:hAnsi="Calibri" w:cs="Calibri"/>
          <w:sz w:val="20"/>
          <w:szCs w:val="20"/>
        </w:rPr>
        <w:t>;</w:t>
      </w:r>
    </w:p>
    <w:p w14:paraId="065A7D87" w14:textId="77777777" w:rsidR="007711D4" w:rsidRPr="0023709E" w:rsidRDefault="007711D4" w:rsidP="00AB3CE0">
      <w:pPr>
        <w:numPr>
          <w:ilvl w:val="3"/>
          <w:numId w:val="35"/>
        </w:numPr>
        <w:spacing w:after="0"/>
        <w:rPr>
          <w:rFonts w:ascii="Calibri" w:hAnsi="Calibri" w:cs="Calibri"/>
          <w:sz w:val="20"/>
          <w:szCs w:val="20"/>
          <w:lang w:val="x-none"/>
        </w:rPr>
      </w:pPr>
      <w:r w:rsidRPr="00D90B3D">
        <w:rPr>
          <w:rFonts w:ascii="Calibri" w:hAnsi="Calibri" w:cs="Calibri"/>
          <w:sz w:val="20"/>
          <w:szCs w:val="20"/>
          <w:lang w:val="x-none"/>
        </w:rPr>
        <w:t>ceny jednostkowej stanowiącej podstawę wyliczenia ceny oferty</w:t>
      </w:r>
      <w:r>
        <w:rPr>
          <w:rFonts w:ascii="Calibri" w:hAnsi="Calibri" w:cs="Calibri"/>
          <w:sz w:val="20"/>
          <w:szCs w:val="20"/>
        </w:rPr>
        <w:t>.</w:t>
      </w:r>
    </w:p>
    <w:p w14:paraId="588E520C" w14:textId="77777777" w:rsidR="007711D4" w:rsidRDefault="007711D4" w:rsidP="00AB3CE0">
      <w:pPr>
        <w:pStyle w:val="Akapitzlist"/>
        <w:numPr>
          <w:ilvl w:val="2"/>
          <w:numId w:val="22"/>
        </w:numPr>
        <w:autoSpaceDE w:val="0"/>
        <w:autoSpaceDN w:val="0"/>
        <w:adjustRightInd w:val="0"/>
        <w:spacing w:after="0"/>
        <w:ind w:left="1418" w:hanging="708"/>
        <w:jc w:val="left"/>
        <w:rPr>
          <w:rFonts w:ascii="Calibri" w:eastAsia="Calibri" w:hAnsi="Calibri" w:cs="Calibri"/>
          <w:color w:val="000000"/>
          <w:sz w:val="20"/>
          <w:szCs w:val="20"/>
          <w:lang w:eastAsia="pl-PL"/>
        </w:rPr>
      </w:pPr>
      <w:r w:rsidRPr="0023709E">
        <w:rPr>
          <w:rFonts w:ascii="Calibri" w:eastAsia="Calibri" w:hAnsi="Calibri" w:cs="Calibri"/>
          <w:color w:val="000000"/>
          <w:sz w:val="20"/>
          <w:szCs w:val="20"/>
          <w:lang w:eastAsia="pl-PL"/>
        </w:rPr>
        <w:t xml:space="preserve">Zamawiający nie ponosi odpowiedzialności za niewłaściwe zabezpieczenie (oznaczenie/opisanie) przez </w:t>
      </w:r>
      <w:r>
        <w:rPr>
          <w:rFonts w:ascii="Calibri" w:eastAsia="Calibri" w:hAnsi="Calibri" w:cs="Calibri"/>
          <w:color w:val="000000"/>
          <w:sz w:val="20"/>
          <w:szCs w:val="20"/>
          <w:lang w:eastAsia="pl-PL"/>
        </w:rPr>
        <w:t>W</w:t>
      </w:r>
      <w:r w:rsidRPr="0023709E">
        <w:rPr>
          <w:rFonts w:ascii="Calibri" w:eastAsia="Calibri" w:hAnsi="Calibri" w:cs="Calibri"/>
          <w:color w:val="000000"/>
          <w:sz w:val="20"/>
          <w:szCs w:val="20"/>
          <w:lang w:eastAsia="pl-PL"/>
        </w:rPr>
        <w:t>ykonawcę dokumentów określonych jako zastrzeżone</w:t>
      </w:r>
      <w:r>
        <w:rPr>
          <w:rFonts w:ascii="Calibri" w:eastAsia="Calibri" w:hAnsi="Calibri" w:cs="Calibri"/>
          <w:color w:val="000000"/>
          <w:sz w:val="20"/>
          <w:szCs w:val="20"/>
          <w:lang w:eastAsia="pl-PL"/>
        </w:rPr>
        <w:t>.</w:t>
      </w:r>
    </w:p>
    <w:p w14:paraId="66EE846D" w14:textId="77777777" w:rsidR="007711D4" w:rsidRDefault="007711D4" w:rsidP="00AB3CE0">
      <w:pPr>
        <w:pStyle w:val="Akapitzlist"/>
        <w:numPr>
          <w:ilvl w:val="2"/>
          <w:numId w:val="22"/>
        </w:numPr>
        <w:autoSpaceDE w:val="0"/>
        <w:autoSpaceDN w:val="0"/>
        <w:adjustRightInd w:val="0"/>
        <w:spacing w:after="0"/>
        <w:ind w:left="1418" w:hanging="708"/>
        <w:jc w:val="left"/>
        <w:rPr>
          <w:rFonts w:ascii="Calibri" w:eastAsia="Calibri" w:hAnsi="Calibri" w:cs="Calibri"/>
          <w:color w:val="000000"/>
          <w:sz w:val="20"/>
          <w:szCs w:val="20"/>
          <w:lang w:eastAsia="pl-PL"/>
        </w:rPr>
      </w:pPr>
      <w:r w:rsidRPr="0023709E">
        <w:rPr>
          <w:rFonts w:ascii="Calibri" w:eastAsia="Calibri" w:hAnsi="Calibri" w:cs="Calibri"/>
          <w:color w:val="000000"/>
          <w:sz w:val="20"/>
          <w:szCs w:val="20"/>
          <w:lang w:eastAsia="pl-PL"/>
        </w:rPr>
        <w:t>Zamawiający zwraca uwagę, iż umowy w sprawach zamówień publicznych „są jawne i</w:t>
      </w:r>
      <w:r w:rsidR="00ED16FE">
        <w:rPr>
          <w:rFonts w:ascii="Calibri" w:eastAsia="Calibri" w:hAnsi="Calibri" w:cs="Calibri"/>
          <w:color w:val="000000"/>
          <w:sz w:val="20"/>
          <w:szCs w:val="20"/>
          <w:lang w:eastAsia="pl-PL"/>
        </w:rPr>
        <w:t> </w:t>
      </w:r>
      <w:r w:rsidRPr="0023709E">
        <w:rPr>
          <w:rFonts w:ascii="Calibri" w:eastAsia="Calibri" w:hAnsi="Calibri" w:cs="Calibri"/>
          <w:color w:val="000000"/>
          <w:sz w:val="20"/>
          <w:szCs w:val="20"/>
          <w:lang w:eastAsia="pl-PL"/>
        </w:rPr>
        <w:t>podlegają udostępnianiu na zasadach określonych w przepisach o dostępie do informacji publicznej”</w:t>
      </w:r>
      <w:r>
        <w:rPr>
          <w:rFonts w:ascii="Calibri" w:eastAsia="Calibri" w:hAnsi="Calibri" w:cs="Calibri"/>
          <w:color w:val="000000"/>
          <w:sz w:val="20"/>
          <w:szCs w:val="20"/>
          <w:lang w:eastAsia="pl-PL"/>
        </w:rPr>
        <w:t xml:space="preserve">, </w:t>
      </w:r>
      <w:r w:rsidRPr="0023709E">
        <w:rPr>
          <w:rFonts w:ascii="Calibri" w:eastAsia="Calibri" w:hAnsi="Calibri" w:cs="Calibri"/>
          <w:color w:val="000000"/>
          <w:sz w:val="20"/>
          <w:szCs w:val="20"/>
          <w:lang w:eastAsia="pl-PL"/>
        </w:rPr>
        <w:t>w związku z czym zastrzeganie jako tajemnicy przedsiębiorstwa informacji wynikających z zawartej umowy o udzielenie zamówienia publicznego, jest bezpodstawne.</w:t>
      </w:r>
    </w:p>
    <w:p w14:paraId="675B4347" w14:textId="77777777" w:rsidR="007711D4" w:rsidRPr="009C3953" w:rsidRDefault="007711D4" w:rsidP="00AB3CE0">
      <w:pPr>
        <w:pStyle w:val="Akapitzlist"/>
        <w:numPr>
          <w:ilvl w:val="2"/>
          <w:numId w:val="22"/>
        </w:numPr>
        <w:autoSpaceDE w:val="0"/>
        <w:autoSpaceDN w:val="0"/>
        <w:adjustRightInd w:val="0"/>
        <w:spacing w:after="0"/>
        <w:ind w:left="1418" w:hanging="708"/>
        <w:jc w:val="left"/>
        <w:rPr>
          <w:rFonts w:ascii="Calibri" w:hAnsi="Calibri" w:cs="Calibri"/>
          <w:b/>
          <w:bCs/>
          <w:color w:val="000000"/>
          <w:sz w:val="20"/>
          <w:szCs w:val="20"/>
        </w:rPr>
      </w:pPr>
      <w:r w:rsidRPr="00C316B9">
        <w:rPr>
          <w:rFonts w:ascii="Calibri" w:eastAsia="Calibri" w:hAnsi="Calibri" w:cs="Calibri"/>
          <w:color w:val="000000"/>
          <w:sz w:val="20"/>
          <w:szCs w:val="20"/>
          <w:lang w:eastAsia="pl-PL"/>
        </w:rPr>
        <w:t xml:space="preserve">Zamawiający informuje, że w sytuacji gdy </w:t>
      </w:r>
      <w:r>
        <w:rPr>
          <w:rFonts w:ascii="Calibri" w:eastAsia="Calibri" w:hAnsi="Calibri" w:cs="Calibri"/>
          <w:color w:val="000000"/>
          <w:sz w:val="20"/>
          <w:szCs w:val="20"/>
          <w:lang w:val="pl-PL" w:eastAsia="pl-PL"/>
        </w:rPr>
        <w:t>W</w:t>
      </w:r>
      <w:proofErr w:type="spellStart"/>
      <w:r w:rsidRPr="00C316B9">
        <w:rPr>
          <w:rFonts w:ascii="Calibri" w:eastAsia="Calibri" w:hAnsi="Calibri" w:cs="Calibri"/>
          <w:color w:val="000000"/>
          <w:sz w:val="20"/>
          <w:szCs w:val="20"/>
          <w:lang w:eastAsia="pl-PL"/>
        </w:rPr>
        <w:t>ykonawca</w:t>
      </w:r>
      <w:proofErr w:type="spellEnd"/>
      <w:r w:rsidRPr="00C316B9">
        <w:rPr>
          <w:rFonts w:ascii="Calibri" w:eastAsia="Calibri" w:hAnsi="Calibri" w:cs="Calibri"/>
          <w:color w:val="000000"/>
          <w:sz w:val="20"/>
          <w:szCs w:val="20"/>
          <w:lang w:eastAsia="pl-PL"/>
        </w:rPr>
        <w:t xml:space="preserve"> będzie przedstawiał wyjaśnienia lub oświadczenia lub dokumenty lub inne informacje stanowiące tajemnicę przedsiębiorstwa, </w:t>
      </w:r>
      <w:r>
        <w:rPr>
          <w:rFonts w:ascii="Calibri" w:eastAsia="Calibri" w:hAnsi="Calibri" w:cs="Calibri"/>
          <w:color w:val="000000"/>
          <w:sz w:val="20"/>
          <w:szCs w:val="20"/>
          <w:lang w:val="pl-PL" w:eastAsia="pl-PL"/>
        </w:rPr>
        <w:t>W</w:t>
      </w:r>
      <w:proofErr w:type="spellStart"/>
      <w:r w:rsidRPr="00C316B9">
        <w:rPr>
          <w:rFonts w:ascii="Calibri" w:eastAsia="Calibri" w:hAnsi="Calibri" w:cs="Calibri"/>
          <w:color w:val="000000"/>
          <w:sz w:val="20"/>
          <w:szCs w:val="20"/>
          <w:lang w:eastAsia="pl-PL"/>
        </w:rPr>
        <w:t>ykonawcy</w:t>
      </w:r>
      <w:proofErr w:type="spellEnd"/>
      <w:r w:rsidRPr="00C316B9">
        <w:rPr>
          <w:rFonts w:ascii="Calibri" w:eastAsia="Calibri" w:hAnsi="Calibri" w:cs="Calibri"/>
          <w:color w:val="000000"/>
          <w:sz w:val="20"/>
          <w:szCs w:val="20"/>
          <w:lang w:eastAsia="pl-PL"/>
        </w:rPr>
        <w:t xml:space="preserve"> będzie przysługiwało prawo zastrzeżenia ich jako tajemnica przedsiębiorstwa </w:t>
      </w:r>
      <w:r>
        <w:rPr>
          <w:rFonts w:ascii="Calibri" w:eastAsia="Calibri" w:hAnsi="Calibri" w:cs="Calibri"/>
          <w:color w:val="000000"/>
          <w:sz w:val="20"/>
          <w:szCs w:val="20"/>
          <w:lang w:eastAsia="pl-PL"/>
        </w:rPr>
        <w:br/>
      </w:r>
      <w:r w:rsidRPr="00C316B9">
        <w:rPr>
          <w:rFonts w:ascii="Calibri" w:eastAsia="Calibri" w:hAnsi="Calibri" w:cs="Calibri"/>
          <w:color w:val="000000"/>
          <w:sz w:val="20"/>
          <w:szCs w:val="20"/>
          <w:lang w:eastAsia="pl-PL"/>
        </w:rPr>
        <w:t>o ile zostaną wobec nich wypełnione odpowiednio przesłanki określone powyżej.</w:t>
      </w:r>
    </w:p>
    <w:p w14:paraId="3330FA66" w14:textId="77777777" w:rsidR="00D74845" w:rsidRPr="009C3953" w:rsidRDefault="00D74845"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Miejsce, termin, sposób złożenia i otwarcia ofert</w:t>
      </w:r>
    </w:p>
    <w:p w14:paraId="7902DB57" w14:textId="77777777" w:rsidR="00D74845" w:rsidRPr="009C3953" w:rsidRDefault="00050B7B" w:rsidP="00AB3CE0">
      <w:pPr>
        <w:pStyle w:val="Akapitzlist"/>
        <w:numPr>
          <w:ilvl w:val="1"/>
          <w:numId w:val="22"/>
        </w:numPr>
        <w:autoSpaceDE w:val="0"/>
        <w:autoSpaceDN w:val="0"/>
        <w:adjustRightInd w:val="0"/>
        <w:spacing w:before="120"/>
        <w:ind w:left="709" w:hanging="425"/>
        <w:jc w:val="left"/>
        <w:rPr>
          <w:rFonts w:ascii="Calibri" w:hAnsi="Calibri" w:cs="Calibri"/>
          <w:b/>
          <w:color w:val="000000"/>
          <w:sz w:val="20"/>
          <w:szCs w:val="20"/>
        </w:rPr>
      </w:pPr>
      <w:r w:rsidRPr="009C3953">
        <w:rPr>
          <w:rFonts w:ascii="Calibri" w:hAnsi="Calibri" w:cs="Calibri"/>
          <w:color w:val="000000"/>
          <w:sz w:val="20"/>
          <w:szCs w:val="20"/>
          <w:lang w:val="pl-PL"/>
        </w:rPr>
        <w:t xml:space="preserve">Ofertę wraz z wymaganymi dokumentami należy złożyć za pośrednictwem Bazy Konkurencyjności dostępnej pod adresem: </w:t>
      </w:r>
      <w:hyperlink r:id="rId25" w:history="1">
        <w:r w:rsidRPr="009C3953">
          <w:rPr>
            <w:rStyle w:val="Hipercze"/>
            <w:rFonts w:ascii="Calibri" w:hAnsi="Calibri" w:cs="Calibri"/>
            <w:sz w:val="20"/>
            <w:szCs w:val="20"/>
            <w:lang w:val="pl-PL"/>
          </w:rPr>
          <w:t>https://bazakonkurencyjnosci.funduszeeuropejskie.gov.pl/</w:t>
        </w:r>
      </w:hyperlink>
      <w:r w:rsidRPr="009C3953">
        <w:rPr>
          <w:rFonts w:ascii="Calibri" w:hAnsi="Calibri" w:cs="Calibri"/>
          <w:color w:val="000000"/>
          <w:sz w:val="20"/>
          <w:szCs w:val="20"/>
          <w:lang w:val="pl-PL"/>
        </w:rPr>
        <w:t xml:space="preserve">, </w:t>
      </w:r>
      <w:r w:rsidRPr="009C3953">
        <w:rPr>
          <w:rFonts w:ascii="Calibri" w:hAnsi="Calibri" w:cs="Calibri"/>
          <w:color w:val="000000"/>
          <w:sz w:val="20"/>
          <w:szCs w:val="20"/>
          <w:lang w:val="pl-PL"/>
        </w:rPr>
        <w:br/>
        <w:t>w nieprzekraczalnym terminie:</w:t>
      </w:r>
      <w:r w:rsidR="00D74845" w:rsidRPr="009C3953">
        <w:rPr>
          <w:rFonts w:ascii="Calibri" w:hAnsi="Calibri" w:cs="Calibri"/>
          <w:color w:val="000000"/>
          <w:sz w:val="20"/>
          <w:szCs w:val="20"/>
        </w:rPr>
        <w:t xml:space="preserve"> </w:t>
      </w:r>
    </w:p>
    <w:tbl>
      <w:tblPr>
        <w:tblW w:w="4167" w:type="pct"/>
        <w:tblInd w:w="856" w:type="dxa"/>
        <w:tblCellMar>
          <w:left w:w="0" w:type="dxa"/>
          <w:right w:w="0" w:type="dxa"/>
        </w:tblCellMar>
        <w:tblLook w:val="0000" w:firstRow="0" w:lastRow="0" w:firstColumn="0" w:lastColumn="0" w:noHBand="0" w:noVBand="0"/>
      </w:tblPr>
      <w:tblGrid>
        <w:gridCol w:w="1726"/>
        <w:gridCol w:w="2092"/>
        <w:gridCol w:w="1755"/>
        <w:gridCol w:w="1978"/>
      </w:tblGrid>
      <w:tr w:rsidR="002D6800" w:rsidRPr="009C3953" w14:paraId="2AF27402" w14:textId="77777777" w:rsidTr="002B6CAA">
        <w:trPr>
          <w:trHeight w:val="397"/>
        </w:trPr>
        <w:tc>
          <w:tcPr>
            <w:tcW w:w="1143" w:type="pct"/>
            <w:tcBorders>
              <w:top w:val="single" w:sz="4" w:space="0" w:color="000000"/>
              <w:left w:val="single" w:sz="4" w:space="0" w:color="000000"/>
              <w:bottom w:val="single" w:sz="4" w:space="0" w:color="000000"/>
            </w:tcBorders>
            <w:shd w:val="clear" w:color="auto" w:fill="D9D9D9"/>
            <w:vAlign w:val="center"/>
          </w:tcPr>
          <w:p w14:paraId="7DA592F6" w14:textId="77777777" w:rsidR="00B37E64" w:rsidRPr="009C3953" w:rsidRDefault="00B37E64" w:rsidP="0016537C">
            <w:pPr>
              <w:tabs>
                <w:tab w:val="left" w:pos="360"/>
                <w:tab w:val="left" w:pos="851"/>
              </w:tabs>
              <w:suppressAutoHyphens/>
              <w:snapToGrid w:val="0"/>
              <w:spacing w:after="0"/>
              <w:ind w:left="0" w:firstLine="0"/>
              <w:jc w:val="center"/>
              <w:rPr>
                <w:rFonts w:ascii="Calibri" w:hAnsi="Calibri" w:cs="Calibri"/>
                <w:b/>
                <w:bCs/>
                <w:sz w:val="20"/>
                <w:szCs w:val="20"/>
              </w:rPr>
            </w:pPr>
            <w:bookmarkStart w:id="13" w:name="_Hlk63942907"/>
            <w:r w:rsidRPr="009C3953">
              <w:rPr>
                <w:rFonts w:ascii="Calibri" w:hAnsi="Calibri" w:cs="Calibri"/>
                <w:b/>
                <w:bCs/>
                <w:color w:val="000000"/>
                <w:sz w:val="20"/>
                <w:szCs w:val="20"/>
              </w:rPr>
              <w:t>do dnia</w:t>
            </w:r>
          </w:p>
        </w:tc>
        <w:tc>
          <w:tcPr>
            <w:tcW w:w="1385" w:type="pct"/>
            <w:tcBorders>
              <w:top w:val="single" w:sz="4" w:space="0" w:color="000000"/>
              <w:left w:val="single" w:sz="4" w:space="0" w:color="000000"/>
              <w:bottom w:val="single" w:sz="4" w:space="0" w:color="000000"/>
            </w:tcBorders>
            <w:vAlign w:val="center"/>
          </w:tcPr>
          <w:p w14:paraId="5403D908" w14:textId="1658C07F" w:rsidR="00B37E64" w:rsidRPr="00C56206" w:rsidRDefault="001D60DE" w:rsidP="0016537C">
            <w:pPr>
              <w:tabs>
                <w:tab w:val="left" w:pos="360"/>
                <w:tab w:val="left" w:pos="851"/>
              </w:tabs>
              <w:suppressAutoHyphens/>
              <w:snapToGrid w:val="0"/>
              <w:spacing w:after="0"/>
              <w:ind w:left="0" w:firstLine="0"/>
              <w:jc w:val="center"/>
              <w:rPr>
                <w:rFonts w:ascii="Calibri" w:hAnsi="Calibri" w:cs="Calibri"/>
                <w:b/>
                <w:strike/>
                <w:outline/>
                <w:color w:val="000000"/>
                <w:sz w:val="20"/>
                <w:szCs w:val="20"/>
                <w14:textOutline w14:w="9525" w14:cap="flat" w14:cmpd="sng" w14:algn="ctr">
                  <w14:solidFill>
                    <w14:srgbClr w14:val="000000"/>
                  </w14:solidFill>
                  <w14:prstDash w14:val="solid"/>
                  <w14:round/>
                </w14:textOutline>
                <w14:textFill>
                  <w14:noFill/>
                </w14:textFill>
              </w:rPr>
            </w:pPr>
            <w:r>
              <w:rPr>
                <w:rFonts w:ascii="Calibri" w:hAnsi="Calibri" w:cs="Calibri"/>
                <w:b/>
                <w:color w:val="000000"/>
                <w:sz w:val="20"/>
                <w:szCs w:val="20"/>
              </w:rPr>
              <w:t>0</w:t>
            </w:r>
            <w:r w:rsidR="00CE46D8">
              <w:rPr>
                <w:rFonts w:ascii="Calibri" w:hAnsi="Calibri" w:cs="Calibri"/>
                <w:b/>
                <w:color w:val="000000"/>
                <w:sz w:val="20"/>
                <w:szCs w:val="20"/>
              </w:rPr>
              <w:t>5</w:t>
            </w:r>
            <w:r w:rsidR="004671E6" w:rsidRPr="004671E6">
              <w:rPr>
                <w:rFonts w:ascii="Calibri" w:hAnsi="Calibri" w:cs="Calibri"/>
                <w:b/>
                <w:color w:val="000000"/>
                <w:sz w:val="20"/>
                <w:szCs w:val="20"/>
              </w:rPr>
              <w:t>.</w:t>
            </w:r>
            <w:r w:rsidR="008E7D0D" w:rsidRPr="004671E6">
              <w:rPr>
                <w:rFonts w:ascii="Calibri" w:hAnsi="Calibri" w:cs="Calibri"/>
                <w:b/>
                <w:color w:val="000000"/>
                <w:sz w:val="20"/>
                <w:szCs w:val="20"/>
              </w:rPr>
              <w:t>0</w:t>
            </w:r>
            <w:r>
              <w:rPr>
                <w:rFonts w:ascii="Calibri" w:hAnsi="Calibri" w:cs="Calibri"/>
                <w:b/>
                <w:color w:val="000000"/>
                <w:sz w:val="20"/>
                <w:szCs w:val="20"/>
              </w:rPr>
              <w:t>5</w:t>
            </w:r>
            <w:r w:rsidR="008E7D0D" w:rsidRPr="004671E6">
              <w:rPr>
                <w:rFonts w:ascii="Calibri" w:hAnsi="Calibri" w:cs="Calibri"/>
                <w:b/>
                <w:color w:val="000000"/>
                <w:sz w:val="20"/>
                <w:szCs w:val="20"/>
              </w:rPr>
              <w:t>.</w:t>
            </w:r>
            <w:r w:rsidR="007308B0" w:rsidRPr="004671E6">
              <w:rPr>
                <w:rFonts w:ascii="Calibri" w:hAnsi="Calibri" w:cs="Calibri"/>
                <w:b/>
                <w:color w:val="000000"/>
                <w:sz w:val="20"/>
                <w:szCs w:val="20"/>
              </w:rPr>
              <w:t>202</w:t>
            </w:r>
            <w:r w:rsidR="002F2B51" w:rsidRPr="004671E6">
              <w:rPr>
                <w:rFonts w:ascii="Calibri" w:hAnsi="Calibri" w:cs="Calibri"/>
                <w:b/>
                <w:color w:val="000000"/>
                <w:sz w:val="20"/>
                <w:szCs w:val="20"/>
              </w:rPr>
              <w:t>6</w:t>
            </w:r>
            <w:r w:rsidR="007308B0" w:rsidRPr="004671E6">
              <w:rPr>
                <w:rFonts w:ascii="Calibri" w:hAnsi="Calibri" w:cs="Calibri"/>
                <w:b/>
                <w:color w:val="000000"/>
                <w:sz w:val="20"/>
                <w:szCs w:val="20"/>
              </w:rPr>
              <w:t xml:space="preserve"> r.</w:t>
            </w:r>
          </w:p>
        </w:tc>
        <w:tc>
          <w:tcPr>
            <w:tcW w:w="1162" w:type="pct"/>
            <w:tcBorders>
              <w:top w:val="single" w:sz="4" w:space="0" w:color="000000"/>
              <w:left w:val="single" w:sz="4" w:space="0" w:color="000000"/>
              <w:bottom w:val="single" w:sz="4" w:space="0" w:color="000000"/>
            </w:tcBorders>
            <w:shd w:val="clear" w:color="auto" w:fill="D9D9D9"/>
            <w:vAlign w:val="center"/>
          </w:tcPr>
          <w:p w14:paraId="32A9F6E0" w14:textId="77777777" w:rsidR="00B37E64" w:rsidRPr="009C3953" w:rsidRDefault="00B37E64" w:rsidP="0016537C">
            <w:pPr>
              <w:tabs>
                <w:tab w:val="left" w:pos="360"/>
                <w:tab w:val="left" w:pos="851"/>
              </w:tabs>
              <w:suppressAutoHyphens/>
              <w:snapToGrid w:val="0"/>
              <w:spacing w:after="0"/>
              <w:jc w:val="center"/>
              <w:rPr>
                <w:rFonts w:ascii="Calibri" w:hAnsi="Calibri" w:cs="Calibri"/>
                <w:b/>
                <w:sz w:val="20"/>
                <w:szCs w:val="20"/>
              </w:rPr>
            </w:pPr>
            <w:r w:rsidRPr="009C3953">
              <w:rPr>
                <w:rFonts w:ascii="Calibri" w:hAnsi="Calibri" w:cs="Calibri"/>
                <w:b/>
                <w:bCs/>
                <w:color w:val="000000"/>
                <w:sz w:val="20"/>
                <w:szCs w:val="20"/>
              </w:rPr>
              <w:t>do godz.</w:t>
            </w:r>
          </w:p>
        </w:tc>
        <w:tc>
          <w:tcPr>
            <w:tcW w:w="1310" w:type="pct"/>
            <w:tcBorders>
              <w:top w:val="single" w:sz="4" w:space="0" w:color="000000"/>
              <w:left w:val="single" w:sz="4" w:space="0" w:color="000000"/>
              <w:bottom w:val="single" w:sz="4" w:space="0" w:color="000000"/>
              <w:right w:val="single" w:sz="4" w:space="0" w:color="000000"/>
            </w:tcBorders>
            <w:vAlign w:val="center"/>
          </w:tcPr>
          <w:p w14:paraId="3D70C997" w14:textId="77777777" w:rsidR="00B37E64" w:rsidRPr="009C3953" w:rsidRDefault="00B37E64" w:rsidP="0016537C">
            <w:pPr>
              <w:tabs>
                <w:tab w:val="left" w:pos="360"/>
                <w:tab w:val="left" w:pos="851"/>
              </w:tabs>
              <w:suppressAutoHyphens/>
              <w:snapToGrid w:val="0"/>
              <w:spacing w:after="0"/>
              <w:jc w:val="center"/>
              <w:rPr>
                <w:rFonts w:ascii="Calibri" w:hAnsi="Calibri" w:cs="Calibri"/>
                <w:sz w:val="20"/>
                <w:szCs w:val="20"/>
              </w:rPr>
            </w:pPr>
            <w:r w:rsidRPr="009C3953">
              <w:rPr>
                <w:rFonts w:ascii="Calibri" w:hAnsi="Calibri" w:cs="Calibri"/>
                <w:b/>
                <w:sz w:val="20"/>
                <w:szCs w:val="20"/>
              </w:rPr>
              <w:t>1</w:t>
            </w:r>
            <w:r w:rsidR="00FA3EA0" w:rsidRPr="009C3953">
              <w:rPr>
                <w:rFonts w:ascii="Calibri" w:hAnsi="Calibri" w:cs="Calibri"/>
                <w:b/>
                <w:sz w:val="20"/>
                <w:szCs w:val="20"/>
              </w:rPr>
              <w:t>1</w:t>
            </w:r>
            <w:r w:rsidRPr="009C3953">
              <w:rPr>
                <w:rFonts w:ascii="Calibri" w:hAnsi="Calibri" w:cs="Calibri"/>
                <w:b/>
                <w:sz w:val="20"/>
                <w:szCs w:val="20"/>
                <w:u w:val="single"/>
                <w:vertAlign w:val="superscript"/>
              </w:rPr>
              <w:t>00</w:t>
            </w:r>
          </w:p>
        </w:tc>
      </w:tr>
    </w:tbl>
    <w:bookmarkEnd w:id="13"/>
    <w:p w14:paraId="2366B2B1" w14:textId="77777777" w:rsidR="00050B7B" w:rsidRPr="0085163E" w:rsidRDefault="00050B7B"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134EAA">
        <w:rPr>
          <w:rFonts w:ascii="Calibri" w:hAnsi="Calibri" w:cs="Calibri"/>
          <w:color w:val="000000"/>
          <w:sz w:val="20"/>
          <w:szCs w:val="20"/>
        </w:rPr>
        <w:t>Do oferty należy dołączyć wszystkie wymagane w IDW dokumenty.</w:t>
      </w:r>
    </w:p>
    <w:p w14:paraId="35E1EA72" w14:textId="77777777" w:rsidR="00050B7B" w:rsidRPr="00134EAA" w:rsidRDefault="00050B7B"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134EAA">
        <w:rPr>
          <w:rFonts w:ascii="Calibri" w:hAnsi="Calibri" w:cs="Calibri"/>
          <w:color w:val="000000"/>
          <w:sz w:val="20"/>
          <w:szCs w:val="20"/>
        </w:rPr>
        <w:t xml:space="preserve">Zamawiający odrzuca ofertę, jeżeli została złożona po terminie składania ofert. </w:t>
      </w:r>
    </w:p>
    <w:p w14:paraId="36EBEF75" w14:textId="77777777" w:rsidR="00050B7B" w:rsidRPr="00134EAA" w:rsidRDefault="00050B7B"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134EAA">
        <w:rPr>
          <w:rFonts w:ascii="Calibri" w:hAnsi="Calibri" w:cs="Calibri"/>
          <w:color w:val="000000"/>
          <w:sz w:val="20"/>
          <w:szCs w:val="20"/>
        </w:rPr>
        <w:t xml:space="preserve">O terminowym złożeniu oferty decyduje data złożenia oferty za pośrednictwem BK2021. </w:t>
      </w:r>
    </w:p>
    <w:p w14:paraId="144E1F64" w14:textId="77777777" w:rsidR="00050B7B" w:rsidRPr="00134EAA" w:rsidRDefault="00050B7B"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134EAA">
        <w:rPr>
          <w:rFonts w:ascii="Calibri" w:hAnsi="Calibri" w:cs="Calibri"/>
          <w:color w:val="000000"/>
          <w:sz w:val="20"/>
          <w:szCs w:val="20"/>
        </w:rPr>
        <w:t xml:space="preserve">Zaleca się zaplanowanie złożenia oferty z wyprzedzeniem minimum 24 godzin, aby zdążyć w terminie przewidzianym na jej złożenie w przypadku wystąpienia siły wyższej, jak np. awaria BK2021, awaria Internetu, problemy techniczne związane np. z przeglądarką bądź podpisem. </w:t>
      </w:r>
    </w:p>
    <w:p w14:paraId="14170889" w14:textId="77777777" w:rsidR="00050B7B" w:rsidRPr="0085163E" w:rsidRDefault="00050B7B"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85163E">
        <w:rPr>
          <w:rFonts w:ascii="Calibri" w:hAnsi="Calibri" w:cs="Calibri"/>
          <w:sz w:val="20"/>
          <w:szCs w:val="20"/>
          <w:lang w:eastAsia="pl-PL"/>
        </w:rPr>
        <w:t>Szczegółowa instrukcja dla Wykonawców dotycząca złożenia, edycji i wycofania oferty w Bazie konkurencyjności znajduje się  pod</w:t>
      </w:r>
      <w:r w:rsidRPr="0085163E">
        <w:rPr>
          <w:rFonts w:ascii="Calibri" w:hAnsi="Calibri" w:cs="Calibri"/>
          <w:sz w:val="20"/>
          <w:szCs w:val="20"/>
          <w:lang w:val="pl-PL" w:eastAsia="pl-PL"/>
        </w:rPr>
        <w:t xml:space="preserve"> a</w:t>
      </w:r>
      <w:r w:rsidRPr="0085163E">
        <w:rPr>
          <w:rFonts w:ascii="Calibri" w:hAnsi="Calibri" w:cs="Calibri"/>
          <w:sz w:val="20"/>
          <w:szCs w:val="20"/>
          <w:lang w:eastAsia="pl-PL"/>
        </w:rPr>
        <w:t>dresem:</w:t>
      </w:r>
      <w:r w:rsidRPr="0085163E">
        <w:rPr>
          <w:rFonts w:ascii="Calibri" w:hAnsi="Calibri" w:cs="Calibri"/>
          <w:sz w:val="20"/>
          <w:szCs w:val="20"/>
          <w:lang w:val="pl-PL" w:eastAsia="pl-PL"/>
        </w:rPr>
        <w:t xml:space="preserve"> </w:t>
      </w:r>
      <w:hyperlink r:id="rId26" w:history="1">
        <w:r w:rsidRPr="0085163E">
          <w:rPr>
            <w:rStyle w:val="Hipercze"/>
            <w:rFonts w:ascii="Calibri" w:hAnsi="Calibri" w:cs="Calibri"/>
            <w:sz w:val="20"/>
            <w:szCs w:val="20"/>
            <w:lang w:eastAsia="pl-PL"/>
          </w:rPr>
          <w:t>https://bazakonkurencyjnosci.funduszeeuropejskie.gov.pl/pomoc</w:t>
        </w:r>
      </w:hyperlink>
    </w:p>
    <w:p w14:paraId="52AF3501" w14:textId="77777777" w:rsidR="00050B7B" w:rsidRPr="00AC63F1" w:rsidRDefault="00050B7B"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85163E">
        <w:rPr>
          <w:rFonts w:ascii="Calibri" w:hAnsi="Calibri" w:cs="Calibri"/>
          <w:sz w:val="20"/>
          <w:szCs w:val="20"/>
          <w:lang w:eastAsia="pl-PL"/>
        </w:rPr>
        <w:lastRenderedPageBreak/>
        <w:t xml:space="preserve">Zamawiający nie ponosi odpowiedzialności za złożenie oferty w sposób niezgodny z instrukcją Bazy </w:t>
      </w:r>
      <w:r w:rsidRPr="00AC63F1">
        <w:rPr>
          <w:rFonts w:ascii="Calibri" w:hAnsi="Calibri" w:cs="Calibri"/>
          <w:sz w:val="20"/>
          <w:szCs w:val="20"/>
          <w:lang w:eastAsia="pl-PL"/>
        </w:rPr>
        <w:t>Konkurencyjności.</w:t>
      </w:r>
    </w:p>
    <w:p w14:paraId="26913AE9" w14:textId="77777777" w:rsidR="00050B7B" w:rsidRDefault="00050B7B"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B35393">
        <w:rPr>
          <w:rFonts w:ascii="Calibri" w:hAnsi="Calibri" w:cs="Calibri"/>
          <w:color w:val="000000"/>
          <w:sz w:val="20"/>
          <w:szCs w:val="20"/>
        </w:rPr>
        <w:t xml:space="preserve">Otwarcie ofert nastąpi w siedzibie Zamawiającego w: </w:t>
      </w:r>
      <w:r w:rsidRPr="00B35393">
        <w:rPr>
          <w:rFonts w:ascii="Calibri" w:hAnsi="Calibri" w:cs="Calibri"/>
          <w:bCs/>
          <w:color w:val="000000"/>
          <w:sz w:val="20"/>
          <w:szCs w:val="20"/>
        </w:rPr>
        <w:t xml:space="preserve">Wodociągach Dębickich Sp. z o.o., </w:t>
      </w:r>
      <w:r>
        <w:rPr>
          <w:rFonts w:ascii="Calibri" w:hAnsi="Calibri" w:cs="Calibri"/>
          <w:bCs/>
          <w:color w:val="000000"/>
          <w:sz w:val="20"/>
          <w:szCs w:val="20"/>
        </w:rPr>
        <w:br/>
      </w:r>
      <w:r w:rsidRPr="00B35393">
        <w:rPr>
          <w:rFonts w:ascii="Calibri" w:hAnsi="Calibri" w:cs="Calibri"/>
          <w:bCs/>
          <w:color w:val="000000"/>
          <w:sz w:val="20"/>
          <w:szCs w:val="20"/>
        </w:rPr>
        <w:t>ul. Kosynierów Racławickich 35, 39-200 Dębica</w:t>
      </w:r>
      <w:r w:rsidRPr="00B35393">
        <w:rPr>
          <w:rFonts w:ascii="Calibri" w:hAnsi="Calibri" w:cs="Calibri"/>
          <w:color w:val="000000"/>
          <w:sz w:val="20"/>
          <w:szCs w:val="20"/>
        </w:rPr>
        <w:t xml:space="preserve">, </w:t>
      </w:r>
      <w:r w:rsidRPr="00B35393">
        <w:rPr>
          <w:rFonts w:ascii="Calibri" w:hAnsi="Calibri" w:cs="Calibri"/>
          <w:color w:val="000000"/>
          <w:sz w:val="20"/>
          <w:szCs w:val="20"/>
          <w:lang w:val="pl-PL"/>
        </w:rPr>
        <w:t>Sala konferencyjna</w:t>
      </w:r>
      <w:r w:rsidRPr="00B35393">
        <w:rPr>
          <w:rFonts w:ascii="Calibri" w:hAnsi="Calibri" w:cs="Calibri"/>
          <w:color w:val="000000"/>
          <w:sz w:val="20"/>
          <w:szCs w:val="20"/>
        </w:rPr>
        <w:t xml:space="preserve">, w terminie: </w:t>
      </w:r>
    </w:p>
    <w:tbl>
      <w:tblPr>
        <w:tblW w:w="4133" w:type="pct"/>
        <w:tblInd w:w="856" w:type="dxa"/>
        <w:tblCellMar>
          <w:left w:w="0" w:type="dxa"/>
          <w:right w:w="0" w:type="dxa"/>
        </w:tblCellMar>
        <w:tblLook w:val="0000" w:firstRow="0" w:lastRow="0" w:firstColumn="0" w:lastColumn="0" w:noHBand="0" w:noVBand="0"/>
      </w:tblPr>
      <w:tblGrid>
        <w:gridCol w:w="1579"/>
        <w:gridCol w:w="2239"/>
        <w:gridCol w:w="1609"/>
        <w:gridCol w:w="2062"/>
      </w:tblGrid>
      <w:tr w:rsidR="00050B7B" w:rsidRPr="00050B7B" w14:paraId="01818E02" w14:textId="77777777" w:rsidTr="002B6CAA">
        <w:trPr>
          <w:trHeight w:val="397"/>
        </w:trPr>
        <w:tc>
          <w:tcPr>
            <w:tcW w:w="1054" w:type="pct"/>
            <w:tcBorders>
              <w:top w:val="single" w:sz="4" w:space="0" w:color="000000"/>
              <w:left w:val="single" w:sz="4" w:space="0" w:color="000000"/>
              <w:bottom w:val="single" w:sz="4" w:space="0" w:color="000000"/>
            </w:tcBorders>
            <w:shd w:val="clear" w:color="auto" w:fill="D9D9D9"/>
            <w:vAlign w:val="center"/>
          </w:tcPr>
          <w:p w14:paraId="2C8DC46D" w14:textId="77777777" w:rsidR="00050B7B" w:rsidRPr="00172B6C" w:rsidRDefault="00161790" w:rsidP="0016537C">
            <w:pPr>
              <w:tabs>
                <w:tab w:val="left" w:pos="360"/>
                <w:tab w:val="left" w:pos="851"/>
              </w:tabs>
              <w:suppressAutoHyphens/>
              <w:snapToGrid w:val="0"/>
              <w:spacing w:after="0"/>
              <w:jc w:val="center"/>
              <w:rPr>
                <w:rFonts w:ascii="Calibri" w:hAnsi="Calibri" w:cs="Calibri"/>
                <w:b/>
                <w:bCs/>
                <w:sz w:val="20"/>
                <w:szCs w:val="20"/>
              </w:rPr>
            </w:pPr>
            <w:r>
              <w:rPr>
                <w:rFonts w:ascii="Calibri" w:hAnsi="Calibri" w:cs="Calibri"/>
                <w:b/>
                <w:bCs/>
                <w:color w:val="000000"/>
                <w:sz w:val="20"/>
                <w:szCs w:val="20"/>
              </w:rPr>
              <w:t>w dniu</w:t>
            </w:r>
          </w:p>
        </w:tc>
        <w:tc>
          <w:tcPr>
            <w:tcW w:w="1495" w:type="pct"/>
            <w:tcBorders>
              <w:top w:val="single" w:sz="4" w:space="0" w:color="000000"/>
              <w:left w:val="single" w:sz="4" w:space="0" w:color="000000"/>
              <w:bottom w:val="single" w:sz="4" w:space="0" w:color="000000"/>
            </w:tcBorders>
            <w:vAlign w:val="center"/>
          </w:tcPr>
          <w:p w14:paraId="55B563E3" w14:textId="7C8E6B32" w:rsidR="00050B7B" w:rsidRPr="00C56206" w:rsidRDefault="008844D9" w:rsidP="0016537C">
            <w:pPr>
              <w:tabs>
                <w:tab w:val="left" w:pos="360"/>
                <w:tab w:val="left" w:pos="851"/>
              </w:tabs>
              <w:suppressAutoHyphens/>
              <w:snapToGrid w:val="0"/>
              <w:spacing w:after="0"/>
              <w:ind w:left="0" w:firstLine="0"/>
              <w:jc w:val="center"/>
              <w:rPr>
                <w:rFonts w:ascii="Calibri" w:hAnsi="Calibri" w:cs="Calibri"/>
                <w:b/>
                <w:strike/>
                <w:outline/>
                <w:color w:val="000000"/>
                <w:sz w:val="20"/>
                <w:szCs w:val="20"/>
                <w:highlight w:val="yellow"/>
                <w14:textOutline w14:w="9525" w14:cap="flat" w14:cmpd="sng" w14:algn="ctr">
                  <w14:solidFill>
                    <w14:srgbClr w14:val="000000"/>
                  </w14:solidFill>
                  <w14:prstDash w14:val="solid"/>
                  <w14:round/>
                </w14:textOutline>
                <w14:textFill>
                  <w14:noFill/>
                </w14:textFill>
              </w:rPr>
            </w:pPr>
            <w:r>
              <w:rPr>
                <w:rFonts w:ascii="Calibri" w:hAnsi="Calibri" w:cs="Calibri"/>
                <w:b/>
                <w:color w:val="000000"/>
                <w:sz w:val="20"/>
                <w:szCs w:val="20"/>
              </w:rPr>
              <w:t>0</w:t>
            </w:r>
            <w:r w:rsidR="00CE46D8">
              <w:rPr>
                <w:rFonts w:ascii="Calibri" w:hAnsi="Calibri" w:cs="Calibri"/>
                <w:b/>
                <w:color w:val="000000"/>
                <w:sz w:val="20"/>
                <w:szCs w:val="20"/>
              </w:rPr>
              <w:t>5</w:t>
            </w:r>
            <w:r>
              <w:rPr>
                <w:rFonts w:ascii="Calibri" w:hAnsi="Calibri" w:cs="Calibri"/>
                <w:b/>
                <w:color w:val="000000"/>
                <w:sz w:val="20"/>
                <w:szCs w:val="20"/>
              </w:rPr>
              <w:t>.05.</w:t>
            </w:r>
            <w:r w:rsidR="00DD7AB4" w:rsidRPr="004671E6">
              <w:rPr>
                <w:rFonts w:ascii="Calibri" w:hAnsi="Calibri" w:cs="Calibri"/>
                <w:b/>
                <w:color w:val="000000"/>
                <w:sz w:val="20"/>
                <w:szCs w:val="20"/>
              </w:rPr>
              <w:t>2026 r.</w:t>
            </w:r>
          </w:p>
        </w:tc>
        <w:tc>
          <w:tcPr>
            <w:tcW w:w="1074" w:type="pct"/>
            <w:tcBorders>
              <w:top w:val="single" w:sz="4" w:space="0" w:color="000000"/>
              <w:left w:val="single" w:sz="4" w:space="0" w:color="000000"/>
              <w:bottom w:val="single" w:sz="4" w:space="0" w:color="000000"/>
            </w:tcBorders>
            <w:shd w:val="clear" w:color="auto" w:fill="D9D9D9"/>
            <w:vAlign w:val="center"/>
          </w:tcPr>
          <w:p w14:paraId="2AC5D096" w14:textId="42067CAE" w:rsidR="00050B7B" w:rsidRPr="00050B7B" w:rsidRDefault="002F2B51" w:rsidP="0016537C">
            <w:pPr>
              <w:tabs>
                <w:tab w:val="left" w:pos="360"/>
                <w:tab w:val="left" w:pos="851"/>
              </w:tabs>
              <w:suppressAutoHyphens/>
              <w:snapToGrid w:val="0"/>
              <w:spacing w:after="0"/>
              <w:jc w:val="center"/>
              <w:rPr>
                <w:rFonts w:ascii="Calibri" w:hAnsi="Calibri" w:cs="Calibri"/>
                <w:b/>
                <w:sz w:val="20"/>
                <w:szCs w:val="20"/>
              </w:rPr>
            </w:pPr>
            <w:r w:rsidRPr="00172B6C">
              <w:rPr>
                <w:rFonts w:ascii="Calibri" w:hAnsi="Calibri" w:cs="Calibri"/>
                <w:b/>
                <w:bCs/>
                <w:sz w:val="20"/>
                <w:szCs w:val="20"/>
              </w:rPr>
              <w:t>o</w:t>
            </w:r>
            <w:r w:rsidR="00050B7B" w:rsidRPr="00050B7B">
              <w:rPr>
                <w:rFonts w:ascii="Calibri" w:hAnsi="Calibri" w:cs="Calibri"/>
                <w:b/>
                <w:bCs/>
                <w:color w:val="000000"/>
                <w:sz w:val="20"/>
                <w:szCs w:val="20"/>
              </w:rPr>
              <w:t xml:space="preserve"> godz.</w:t>
            </w:r>
          </w:p>
        </w:tc>
        <w:tc>
          <w:tcPr>
            <w:tcW w:w="1377" w:type="pct"/>
            <w:tcBorders>
              <w:top w:val="single" w:sz="4" w:space="0" w:color="000000"/>
              <w:left w:val="single" w:sz="4" w:space="0" w:color="000000"/>
              <w:bottom w:val="single" w:sz="4" w:space="0" w:color="000000"/>
              <w:right w:val="single" w:sz="4" w:space="0" w:color="000000"/>
            </w:tcBorders>
            <w:vAlign w:val="center"/>
          </w:tcPr>
          <w:p w14:paraId="01DFCB29" w14:textId="77777777" w:rsidR="00050B7B" w:rsidRPr="00050B7B" w:rsidRDefault="00050B7B" w:rsidP="0016537C">
            <w:pPr>
              <w:tabs>
                <w:tab w:val="left" w:pos="360"/>
                <w:tab w:val="left" w:pos="851"/>
              </w:tabs>
              <w:suppressAutoHyphens/>
              <w:snapToGrid w:val="0"/>
              <w:spacing w:after="0"/>
              <w:ind w:left="0" w:firstLine="0"/>
              <w:jc w:val="center"/>
              <w:rPr>
                <w:rFonts w:ascii="Calibri" w:hAnsi="Calibri" w:cs="Calibri"/>
                <w:sz w:val="20"/>
                <w:szCs w:val="20"/>
              </w:rPr>
            </w:pPr>
            <w:r w:rsidRPr="00050B7B">
              <w:rPr>
                <w:rFonts w:ascii="Calibri" w:hAnsi="Calibri" w:cs="Calibri"/>
                <w:b/>
                <w:sz w:val="20"/>
                <w:szCs w:val="20"/>
              </w:rPr>
              <w:t>11</w:t>
            </w:r>
            <w:r w:rsidR="007308B0">
              <w:rPr>
                <w:rFonts w:ascii="Calibri" w:hAnsi="Calibri" w:cs="Calibri"/>
                <w:b/>
                <w:sz w:val="20"/>
                <w:szCs w:val="20"/>
                <w:u w:val="single"/>
                <w:vertAlign w:val="superscript"/>
              </w:rPr>
              <w:t>00</w:t>
            </w:r>
          </w:p>
        </w:tc>
      </w:tr>
    </w:tbl>
    <w:p w14:paraId="23D4EC21" w14:textId="77777777" w:rsidR="00050B7B" w:rsidRPr="00B35393" w:rsidRDefault="00050B7B"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B35393">
        <w:rPr>
          <w:rFonts w:ascii="Calibri" w:hAnsi="Calibri" w:cs="Calibri"/>
          <w:color w:val="000000"/>
          <w:sz w:val="20"/>
          <w:szCs w:val="20"/>
        </w:rPr>
        <w:t>W przypadku awarii Bazy Konkurencyjności, która powoduje brak możliwości otwarcia ofert w</w:t>
      </w:r>
      <w:r w:rsidR="002B6CAA">
        <w:rPr>
          <w:rFonts w:ascii="Calibri" w:hAnsi="Calibri" w:cs="Calibri"/>
          <w:color w:val="000000"/>
          <w:sz w:val="20"/>
          <w:szCs w:val="20"/>
        </w:rPr>
        <w:t> </w:t>
      </w:r>
      <w:r w:rsidRPr="00B35393">
        <w:rPr>
          <w:rFonts w:ascii="Calibri" w:hAnsi="Calibri" w:cs="Calibri"/>
          <w:color w:val="000000"/>
          <w:sz w:val="20"/>
          <w:szCs w:val="20"/>
        </w:rPr>
        <w:t xml:space="preserve">terminie określonym przez </w:t>
      </w:r>
      <w:r>
        <w:rPr>
          <w:rFonts w:ascii="Calibri" w:hAnsi="Calibri" w:cs="Calibri"/>
          <w:color w:val="000000"/>
          <w:sz w:val="20"/>
          <w:szCs w:val="20"/>
        </w:rPr>
        <w:t>Z</w:t>
      </w:r>
      <w:r w:rsidRPr="00B35393">
        <w:rPr>
          <w:rFonts w:ascii="Calibri" w:hAnsi="Calibri" w:cs="Calibri"/>
          <w:color w:val="000000"/>
          <w:sz w:val="20"/>
          <w:szCs w:val="20"/>
        </w:rPr>
        <w:t xml:space="preserve">amawiającego, otwarcie ofert następuje niezwłocznie po usunięciu awarii. </w:t>
      </w:r>
    </w:p>
    <w:p w14:paraId="3A737DF0" w14:textId="77777777" w:rsidR="00050B7B" w:rsidRPr="00B35393" w:rsidRDefault="00050B7B"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B859B8">
        <w:rPr>
          <w:rFonts w:ascii="Calibri" w:hAnsi="Calibri" w:cs="Calibri"/>
          <w:color w:val="000000"/>
          <w:sz w:val="20"/>
          <w:szCs w:val="20"/>
        </w:rPr>
        <w:t>Zamawiający informuje o zmianie terminu otwarcia ofert na stronie internetowej prowadzonego postępowania</w:t>
      </w:r>
      <w:r>
        <w:rPr>
          <w:rFonts w:ascii="Calibri" w:hAnsi="Calibri" w:cs="Calibri"/>
          <w:color w:val="000000"/>
          <w:sz w:val="20"/>
          <w:szCs w:val="20"/>
        </w:rPr>
        <w:t>.</w:t>
      </w:r>
    </w:p>
    <w:p w14:paraId="7BB332C1" w14:textId="77777777" w:rsidR="00050B7B" w:rsidRPr="00B35393" w:rsidRDefault="00050B7B" w:rsidP="00AB3CE0">
      <w:pPr>
        <w:pStyle w:val="Akapitzlist"/>
        <w:numPr>
          <w:ilvl w:val="1"/>
          <w:numId w:val="22"/>
        </w:numPr>
        <w:autoSpaceDE w:val="0"/>
        <w:autoSpaceDN w:val="0"/>
        <w:adjustRightInd w:val="0"/>
        <w:spacing w:before="120"/>
        <w:ind w:left="840" w:hanging="556"/>
        <w:jc w:val="left"/>
        <w:rPr>
          <w:rFonts w:ascii="Calibri" w:hAnsi="Calibri" w:cs="Calibri"/>
          <w:color w:val="000000"/>
          <w:sz w:val="20"/>
          <w:szCs w:val="20"/>
        </w:rPr>
      </w:pPr>
      <w:r w:rsidRPr="00B859B8">
        <w:rPr>
          <w:rFonts w:ascii="Calibri" w:hAnsi="Calibri" w:cs="Calibri"/>
          <w:color w:val="000000"/>
          <w:sz w:val="20"/>
          <w:szCs w:val="20"/>
        </w:rPr>
        <w:t>Otwarcie ofert jest jawne, Wykonawcy mogą uczestniczyć w sesji otwarcia ofert</w:t>
      </w:r>
      <w:r>
        <w:rPr>
          <w:rFonts w:ascii="Calibri" w:hAnsi="Calibri" w:cs="Calibri"/>
          <w:color w:val="000000"/>
          <w:sz w:val="20"/>
          <w:szCs w:val="20"/>
        </w:rPr>
        <w:t>.</w:t>
      </w:r>
    </w:p>
    <w:p w14:paraId="24AF1CC3" w14:textId="77777777" w:rsidR="00050B7B" w:rsidRPr="00B35393" w:rsidRDefault="00050B7B"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B35393">
        <w:rPr>
          <w:rFonts w:ascii="Calibri" w:hAnsi="Calibri" w:cs="Calibri"/>
          <w:color w:val="000000"/>
          <w:sz w:val="20"/>
          <w:szCs w:val="20"/>
        </w:rPr>
        <w:t>Bezpośrednio przed otwarciem ofert Zamawiający podaje kwotę, jaką zamierza przeznaczyć na</w:t>
      </w:r>
      <w:r w:rsidRPr="00D0277E">
        <w:rPr>
          <w:rFonts w:ascii="Calibri" w:hAnsi="Calibri" w:cs="Calibri"/>
          <w:color w:val="000000"/>
          <w:sz w:val="20"/>
          <w:szCs w:val="20"/>
        </w:rPr>
        <w:t> </w:t>
      </w:r>
      <w:r w:rsidRPr="00B35393">
        <w:rPr>
          <w:rFonts w:ascii="Calibri" w:hAnsi="Calibri" w:cs="Calibri"/>
          <w:color w:val="000000"/>
          <w:sz w:val="20"/>
          <w:szCs w:val="20"/>
        </w:rPr>
        <w:t>sfinansowanie zamówieni</w:t>
      </w:r>
      <w:r w:rsidR="00FA1FC2">
        <w:rPr>
          <w:rFonts w:ascii="Calibri" w:hAnsi="Calibri" w:cs="Calibri"/>
          <w:color w:val="000000"/>
          <w:sz w:val="20"/>
          <w:szCs w:val="20"/>
        </w:rPr>
        <w:t>a</w:t>
      </w:r>
      <w:r w:rsidR="00845399">
        <w:rPr>
          <w:rFonts w:ascii="Calibri" w:hAnsi="Calibri" w:cs="Calibri"/>
          <w:color w:val="000000"/>
          <w:sz w:val="20"/>
          <w:szCs w:val="20"/>
        </w:rPr>
        <w:t xml:space="preserve"> </w:t>
      </w:r>
      <w:r w:rsidR="00FA1FC2">
        <w:rPr>
          <w:rFonts w:ascii="Calibri" w:hAnsi="Calibri" w:cs="Calibri"/>
          <w:color w:val="000000"/>
          <w:sz w:val="20"/>
          <w:szCs w:val="20"/>
        </w:rPr>
        <w:t>na swojej stronie internetowej.</w:t>
      </w:r>
    </w:p>
    <w:p w14:paraId="6CEF280C" w14:textId="37313BFD" w:rsidR="00050B7B" w:rsidRPr="009C3953" w:rsidRDefault="00050B7B"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A26095">
        <w:rPr>
          <w:rFonts w:ascii="Calibri" w:hAnsi="Calibri" w:cs="Calibri"/>
          <w:color w:val="000000"/>
          <w:sz w:val="20"/>
          <w:szCs w:val="20"/>
        </w:rPr>
        <w:t xml:space="preserve">Zamawiający, niezwłocznie po otwarciu ofert, udostępni na </w:t>
      </w:r>
      <w:r w:rsidRPr="00A26095">
        <w:rPr>
          <w:rFonts w:ascii="Calibri" w:hAnsi="Calibri" w:cs="Calibri"/>
          <w:b/>
          <w:bCs/>
          <w:color w:val="000000"/>
          <w:sz w:val="20"/>
          <w:szCs w:val="20"/>
        </w:rPr>
        <w:t xml:space="preserve">swojej stronie internetowej </w:t>
      </w:r>
      <w:r w:rsidRPr="00A26095">
        <w:rPr>
          <w:rStyle w:val="Hipercze"/>
          <w:rFonts w:ascii="Calibri" w:hAnsi="Calibri" w:cs="Calibri"/>
          <w:sz w:val="20"/>
          <w:szCs w:val="20"/>
          <w:lang w:eastAsia="pl-PL"/>
        </w:rPr>
        <w:t>https://www.wodociagi.debickie.pl/bip/przetargi/</w:t>
      </w:r>
      <w:r w:rsidRPr="00A26095">
        <w:rPr>
          <w:rFonts w:ascii="Calibri" w:hAnsi="Calibri" w:cs="Calibri"/>
          <w:b/>
          <w:bCs/>
          <w:color w:val="000000"/>
          <w:sz w:val="20"/>
          <w:szCs w:val="20"/>
        </w:rPr>
        <w:t xml:space="preserve">  </w:t>
      </w:r>
      <w:r w:rsidRPr="00A26095">
        <w:rPr>
          <w:rFonts w:ascii="Calibri" w:hAnsi="Calibri" w:cs="Calibri"/>
          <w:color w:val="000000"/>
          <w:sz w:val="20"/>
          <w:szCs w:val="20"/>
        </w:rPr>
        <w:t xml:space="preserve">informację o: nazwach albo imionach </w:t>
      </w:r>
      <w:r w:rsidRPr="00A26095">
        <w:rPr>
          <w:rFonts w:ascii="Calibri" w:hAnsi="Calibri" w:cs="Calibri"/>
          <w:color w:val="000000"/>
          <w:sz w:val="20"/>
          <w:szCs w:val="20"/>
        </w:rPr>
        <w:br/>
        <w:t xml:space="preserve">i nazwiskach oraz siedzibach lub miejscach prowadzonej działalności gospodarczej albo miejscach zamieszkania </w:t>
      </w:r>
      <w:r w:rsidRPr="00A26095">
        <w:rPr>
          <w:rFonts w:ascii="Calibri" w:hAnsi="Calibri" w:cs="Calibri"/>
          <w:color w:val="000000"/>
          <w:sz w:val="20"/>
          <w:szCs w:val="20"/>
          <w:lang w:val="pl-PL"/>
        </w:rPr>
        <w:t>W</w:t>
      </w:r>
      <w:proofErr w:type="spellStart"/>
      <w:r w:rsidRPr="00A26095">
        <w:rPr>
          <w:rFonts w:ascii="Calibri" w:hAnsi="Calibri" w:cs="Calibri"/>
          <w:color w:val="000000"/>
          <w:sz w:val="20"/>
          <w:szCs w:val="20"/>
        </w:rPr>
        <w:t>ykonawców</w:t>
      </w:r>
      <w:proofErr w:type="spellEnd"/>
      <w:r w:rsidRPr="00A26095">
        <w:rPr>
          <w:rFonts w:ascii="Calibri" w:hAnsi="Calibri" w:cs="Calibri"/>
          <w:color w:val="000000"/>
          <w:sz w:val="20"/>
          <w:szCs w:val="20"/>
        </w:rPr>
        <w:t xml:space="preserve">, których oferty zostały otwarte;  cenach lub kosztach zawartych </w:t>
      </w:r>
      <w:r w:rsidRPr="00A26095">
        <w:rPr>
          <w:rFonts w:ascii="Calibri" w:hAnsi="Calibri" w:cs="Calibri"/>
          <w:color w:val="000000"/>
          <w:sz w:val="20"/>
          <w:szCs w:val="20"/>
        </w:rPr>
        <w:br/>
        <w:t>w ofertach. W Bazie Konkurencyjności informacja o złożonych ofertach dostępna jest w zakładce  Oferty.</w:t>
      </w:r>
    </w:p>
    <w:p w14:paraId="2DE051F1" w14:textId="77777777" w:rsidR="00D74845" w:rsidRPr="009C3953" w:rsidRDefault="00D74845"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Termin związania ofertą</w:t>
      </w:r>
    </w:p>
    <w:p w14:paraId="11B44E84" w14:textId="5B939249" w:rsidR="00D74845" w:rsidRPr="0016537C" w:rsidRDefault="00D74845" w:rsidP="00AB3CE0">
      <w:pPr>
        <w:pStyle w:val="Akapitzlist"/>
        <w:numPr>
          <w:ilvl w:val="1"/>
          <w:numId w:val="22"/>
        </w:numPr>
        <w:ind w:left="851" w:hanging="567"/>
        <w:rPr>
          <w:rFonts w:ascii="Calibri" w:hAnsi="Calibri" w:cs="Calibri"/>
          <w:color w:val="000000"/>
          <w:sz w:val="20"/>
          <w:szCs w:val="20"/>
        </w:rPr>
      </w:pPr>
      <w:r w:rsidRPr="0016537C">
        <w:rPr>
          <w:rFonts w:ascii="Calibri" w:hAnsi="Calibri" w:cs="Calibri"/>
          <w:color w:val="000000"/>
          <w:sz w:val="20"/>
          <w:szCs w:val="20"/>
        </w:rPr>
        <w:t xml:space="preserve">Wykonawca pozostaje związany złożoną ofertą przez </w:t>
      </w:r>
      <w:r w:rsidR="00F33EA6" w:rsidRPr="0016537C">
        <w:rPr>
          <w:rFonts w:ascii="Calibri" w:hAnsi="Calibri" w:cs="Calibri"/>
          <w:b/>
          <w:bCs/>
          <w:sz w:val="20"/>
          <w:szCs w:val="20"/>
        </w:rPr>
        <w:t>3</w:t>
      </w:r>
      <w:r w:rsidRPr="0016537C">
        <w:rPr>
          <w:rFonts w:ascii="Calibri" w:hAnsi="Calibri" w:cs="Calibri"/>
          <w:b/>
          <w:bCs/>
          <w:sz w:val="20"/>
          <w:szCs w:val="20"/>
        </w:rPr>
        <w:t>0</w:t>
      </w:r>
      <w:r w:rsidRPr="0016537C">
        <w:rPr>
          <w:rFonts w:ascii="Calibri" w:hAnsi="Calibri" w:cs="Calibri"/>
          <w:color w:val="000000"/>
          <w:sz w:val="20"/>
          <w:szCs w:val="20"/>
        </w:rPr>
        <w:t xml:space="preserve"> dni. Bieg terminu związania ofertą rozpoczyna się wraz z upływem terminu składania ofert.</w:t>
      </w:r>
      <w:r w:rsidR="0016537C" w:rsidRPr="0016537C">
        <w:t xml:space="preserve"> </w:t>
      </w:r>
      <w:r w:rsidR="0016537C" w:rsidRPr="0016537C">
        <w:rPr>
          <w:rFonts w:ascii="Calibri" w:hAnsi="Calibri" w:cs="Calibri"/>
          <w:color w:val="000000"/>
          <w:sz w:val="20"/>
          <w:szCs w:val="20"/>
        </w:rPr>
        <w:t>Do biegu terminu liczy się dzień złożenia oferty.</w:t>
      </w:r>
    </w:p>
    <w:p w14:paraId="4D34C7C3" w14:textId="2E99B30F" w:rsidR="00D74845" w:rsidRDefault="00D74845"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9C3953">
        <w:rPr>
          <w:rFonts w:ascii="Calibri" w:hAnsi="Calibri" w:cs="Calibri"/>
          <w:color w:val="000000"/>
          <w:sz w:val="20"/>
          <w:szCs w:val="20"/>
        </w:rPr>
        <w:t xml:space="preserve">Zamawiający zastrzega sobie możliwość, w uzasadnionych przypadkach, na co najmniej 3 dni przed upływem terminu związania ofertą, jednorazowego zwrócenia się do Wykonawców o wyrażenie zgody na przedłużenie tego terminu o oznaczony okres, nie dłuższy jednak niż </w:t>
      </w:r>
      <w:r w:rsidR="00C25328">
        <w:rPr>
          <w:rFonts w:ascii="Calibri" w:hAnsi="Calibri" w:cs="Calibri"/>
          <w:color w:val="000000"/>
          <w:sz w:val="20"/>
          <w:szCs w:val="20"/>
        </w:rPr>
        <w:t>3</w:t>
      </w:r>
      <w:r w:rsidRPr="009C3953">
        <w:rPr>
          <w:rFonts w:ascii="Calibri" w:hAnsi="Calibri" w:cs="Calibri"/>
          <w:color w:val="000000"/>
          <w:sz w:val="20"/>
          <w:szCs w:val="20"/>
        </w:rPr>
        <w:t>0 dni.</w:t>
      </w:r>
    </w:p>
    <w:p w14:paraId="7CE06B50" w14:textId="77777777" w:rsidR="00D74845" w:rsidRPr="009C3953" w:rsidRDefault="00D74845" w:rsidP="00AB3CE0">
      <w:pPr>
        <w:pStyle w:val="Akapitzlist"/>
        <w:numPr>
          <w:ilvl w:val="1"/>
          <w:numId w:val="22"/>
        </w:numPr>
        <w:autoSpaceDE w:val="0"/>
        <w:autoSpaceDN w:val="0"/>
        <w:adjustRightInd w:val="0"/>
        <w:spacing w:before="120"/>
        <w:ind w:left="851" w:hanging="567"/>
        <w:jc w:val="left"/>
        <w:rPr>
          <w:rFonts w:ascii="Calibri" w:hAnsi="Calibri" w:cs="Calibri"/>
          <w:color w:val="000000"/>
          <w:sz w:val="20"/>
          <w:szCs w:val="20"/>
        </w:rPr>
      </w:pPr>
      <w:r w:rsidRPr="009C3953">
        <w:rPr>
          <w:rFonts w:ascii="Calibri" w:hAnsi="Calibri" w:cs="Calibri"/>
          <w:color w:val="000000"/>
          <w:sz w:val="20"/>
          <w:szCs w:val="20"/>
        </w:rPr>
        <w:t>Wykonawca może samodzielnie przedłużyć termin związania ofertą.</w:t>
      </w:r>
    </w:p>
    <w:p w14:paraId="4881D658" w14:textId="77777777" w:rsidR="005C7B0C" w:rsidRPr="009C3953" w:rsidRDefault="00047DCA" w:rsidP="00AB3CE0">
      <w:pPr>
        <w:pStyle w:val="Akapitzlist"/>
        <w:numPr>
          <w:ilvl w:val="0"/>
          <w:numId w:val="22"/>
        </w:numPr>
        <w:autoSpaceDE w:val="0"/>
        <w:autoSpaceDN w:val="0"/>
        <w:adjustRightInd w:val="0"/>
        <w:spacing w:before="120"/>
        <w:ind w:left="284" w:hanging="290"/>
        <w:jc w:val="left"/>
        <w:rPr>
          <w:rFonts w:ascii="Calibri" w:hAnsi="Calibri" w:cs="Calibri"/>
          <w:b/>
          <w:bCs/>
          <w:sz w:val="20"/>
          <w:szCs w:val="20"/>
        </w:rPr>
      </w:pPr>
      <w:r w:rsidRPr="009C3953">
        <w:rPr>
          <w:rFonts w:ascii="Calibri" w:hAnsi="Calibri" w:cs="Calibri"/>
          <w:b/>
          <w:bCs/>
          <w:sz w:val="20"/>
          <w:szCs w:val="20"/>
          <w:lang w:val="pl-PL"/>
        </w:rPr>
        <w:t xml:space="preserve">Sposób komunikacji i osoby </w:t>
      </w:r>
      <w:r w:rsidRPr="009C3953">
        <w:rPr>
          <w:rFonts w:ascii="Calibri" w:hAnsi="Calibri" w:cs="Calibri"/>
          <w:b/>
          <w:bCs/>
          <w:sz w:val="20"/>
          <w:szCs w:val="20"/>
        </w:rPr>
        <w:t>uprawnione do porozumiewania się z Wykonawcami</w:t>
      </w:r>
    </w:p>
    <w:p w14:paraId="3808D898" w14:textId="77777777" w:rsidR="005C7B0C" w:rsidRPr="009C3953" w:rsidRDefault="005C7B0C" w:rsidP="00AB3CE0">
      <w:pPr>
        <w:pStyle w:val="Akapitzlist"/>
        <w:numPr>
          <w:ilvl w:val="1"/>
          <w:numId w:val="22"/>
        </w:numPr>
        <w:autoSpaceDE w:val="0"/>
        <w:autoSpaceDN w:val="0"/>
        <w:adjustRightInd w:val="0"/>
        <w:spacing w:before="120"/>
        <w:ind w:left="851" w:hanging="567"/>
        <w:jc w:val="left"/>
        <w:rPr>
          <w:rFonts w:ascii="Calibri" w:hAnsi="Calibri" w:cs="Calibri"/>
          <w:b/>
          <w:bCs/>
          <w:sz w:val="20"/>
          <w:szCs w:val="20"/>
        </w:rPr>
      </w:pPr>
      <w:r w:rsidRPr="005C7B0C">
        <w:rPr>
          <w:rFonts w:ascii="Calibri" w:hAnsi="Calibri" w:cs="Calibri"/>
          <w:sz w:val="20"/>
          <w:szCs w:val="20"/>
        </w:rPr>
        <w:t xml:space="preserve">Komunikacja w niniejszym postępowaniu o udzielenie zamówienia, w tym ogłoszenie zapytania ofertowego, składanie ofert, wymiana informacji między Zamawiającym a Wykonawcą oraz przekazywanie dokumentów i oświadczeń </w:t>
      </w:r>
      <w:r w:rsidRPr="005C7B0C">
        <w:rPr>
          <w:rFonts w:ascii="Calibri" w:hAnsi="Calibri" w:cs="Calibri"/>
          <w:b/>
          <w:bCs/>
          <w:sz w:val="20"/>
          <w:szCs w:val="20"/>
        </w:rPr>
        <w:t>do upływu terminu składania ofert</w:t>
      </w:r>
      <w:r w:rsidRPr="005C7B0C">
        <w:rPr>
          <w:rFonts w:ascii="Calibri" w:hAnsi="Calibri" w:cs="Calibri"/>
          <w:sz w:val="20"/>
          <w:szCs w:val="20"/>
        </w:rPr>
        <w:t xml:space="preserve"> odbywa się pisemnie za</w:t>
      </w:r>
      <w:r w:rsidR="00357662">
        <w:rPr>
          <w:rFonts w:ascii="Calibri" w:hAnsi="Calibri" w:cs="Calibri"/>
          <w:sz w:val="20"/>
          <w:szCs w:val="20"/>
        </w:rPr>
        <w:t> </w:t>
      </w:r>
      <w:r w:rsidRPr="005C7B0C">
        <w:rPr>
          <w:rFonts w:ascii="Calibri" w:hAnsi="Calibri" w:cs="Calibri"/>
          <w:sz w:val="20"/>
          <w:szCs w:val="20"/>
        </w:rPr>
        <w:t xml:space="preserve">pomocą Bazy Konkurencyjności (BK2021) dostępnej na stronie internetowej: </w:t>
      </w:r>
      <w:hyperlink r:id="rId27" w:history="1">
        <w:r w:rsidRPr="005C7B0C">
          <w:rPr>
            <w:rFonts w:ascii="Calibri" w:hAnsi="Calibri" w:cs="Calibri"/>
            <w:color w:val="0000FF"/>
            <w:sz w:val="20"/>
            <w:szCs w:val="20"/>
            <w:u w:val="single"/>
          </w:rPr>
          <w:t>https://bazakonkurencyjnosci.funduszeeuropejskie.gov.pl/</w:t>
        </w:r>
      </w:hyperlink>
      <w:r w:rsidRPr="005C7B0C">
        <w:rPr>
          <w:rFonts w:ascii="Calibri" w:hAnsi="Calibri" w:cs="Calibri"/>
          <w:sz w:val="20"/>
          <w:szCs w:val="20"/>
        </w:rPr>
        <w:t>,</w:t>
      </w:r>
      <w:r>
        <w:rPr>
          <w:rFonts w:ascii="Calibri" w:hAnsi="Calibri" w:cs="Calibri"/>
          <w:sz w:val="20"/>
          <w:szCs w:val="20"/>
        </w:rPr>
        <w:t xml:space="preserve"> </w:t>
      </w:r>
    </w:p>
    <w:p w14:paraId="466A04E7" w14:textId="77777777" w:rsidR="005C7B0C" w:rsidRPr="009C3953" w:rsidRDefault="005C7B0C" w:rsidP="00C25328">
      <w:pPr>
        <w:pStyle w:val="Akapitzlist"/>
        <w:ind w:left="709" w:firstLine="0"/>
        <w:jc w:val="left"/>
        <w:rPr>
          <w:rFonts w:ascii="Calibri" w:hAnsi="Calibri" w:cs="Calibri"/>
          <w:b/>
          <w:bCs/>
          <w:sz w:val="20"/>
          <w:szCs w:val="20"/>
        </w:rPr>
      </w:pPr>
      <w:r w:rsidRPr="005C7B0C">
        <w:rPr>
          <w:rFonts w:ascii="Calibri" w:hAnsi="Calibri" w:cs="Calibri"/>
          <w:sz w:val="20"/>
          <w:szCs w:val="20"/>
        </w:rPr>
        <w:t>a w przypadku awarii BK2021 oznaczającej niemożność komunikacji w BK2021 lub  jeśli liczba lub</w:t>
      </w:r>
      <w:r w:rsidR="00357662">
        <w:rPr>
          <w:rFonts w:ascii="Calibri" w:hAnsi="Calibri" w:cs="Calibri"/>
          <w:sz w:val="20"/>
          <w:szCs w:val="20"/>
        </w:rPr>
        <w:t> </w:t>
      </w:r>
      <w:r w:rsidRPr="005C7B0C">
        <w:rPr>
          <w:rFonts w:ascii="Calibri" w:hAnsi="Calibri" w:cs="Calibri"/>
          <w:sz w:val="20"/>
          <w:szCs w:val="20"/>
        </w:rPr>
        <w:t xml:space="preserve">rozmiar plików, które Wykonawca zamierza dołączyć do oferty przekroczą techniczne możliwości BK2021 za pomocą poczty elektronicznej Zamawiającego na adres: </w:t>
      </w:r>
      <w:r w:rsidR="00C84968">
        <w:rPr>
          <w:rFonts w:ascii="Calibri" w:hAnsi="Calibri" w:cs="Calibri"/>
          <w:sz w:val="20"/>
          <w:szCs w:val="20"/>
        </w:rPr>
        <w:br/>
      </w:r>
      <w:hyperlink r:id="rId28" w:history="1">
        <w:r w:rsidR="004B38C2" w:rsidRPr="00811726">
          <w:rPr>
            <w:rStyle w:val="Hipercze"/>
            <w:rFonts w:ascii="Calibri" w:hAnsi="Calibri" w:cs="Calibri"/>
            <w:sz w:val="20"/>
            <w:szCs w:val="20"/>
          </w:rPr>
          <w:t>e-zamowienia@wodociagi.debickie.pl</w:t>
        </w:r>
      </w:hyperlink>
      <w:r w:rsidRPr="005C7B0C">
        <w:rPr>
          <w:rFonts w:ascii="Calibri" w:hAnsi="Calibri" w:cs="Calibri"/>
          <w:color w:val="0000FF"/>
          <w:sz w:val="20"/>
          <w:szCs w:val="20"/>
          <w:u w:val="single"/>
        </w:rPr>
        <w:t>,</w:t>
      </w:r>
    </w:p>
    <w:p w14:paraId="6C4AE8E8" w14:textId="77777777" w:rsidR="005C7B0C" w:rsidRPr="005C7B0C" w:rsidRDefault="005C7B0C" w:rsidP="00AB3CE0">
      <w:pPr>
        <w:pStyle w:val="Akapitzlist"/>
        <w:numPr>
          <w:ilvl w:val="1"/>
          <w:numId w:val="22"/>
        </w:numPr>
        <w:autoSpaceDE w:val="0"/>
        <w:autoSpaceDN w:val="0"/>
        <w:adjustRightInd w:val="0"/>
        <w:spacing w:before="120"/>
        <w:ind w:left="851" w:hanging="567"/>
        <w:jc w:val="left"/>
        <w:rPr>
          <w:rFonts w:ascii="Calibri" w:hAnsi="Calibri" w:cs="Calibri"/>
          <w:b/>
          <w:bCs/>
          <w:sz w:val="20"/>
          <w:szCs w:val="20"/>
        </w:rPr>
      </w:pPr>
      <w:r w:rsidRPr="005C7B0C">
        <w:rPr>
          <w:rFonts w:ascii="Calibri" w:hAnsi="Calibri" w:cs="Calibri"/>
          <w:b/>
          <w:bCs/>
          <w:sz w:val="20"/>
          <w:szCs w:val="20"/>
        </w:rPr>
        <w:t xml:space="preserve">Po upływie terminu składania ofert wymiana informacji między Zamawiającym a Wykonawcą odbywa się drogą e-mail tj. na adres e-mail Wykonawcy wskazany w ofercie, a w przypadku Zamawiającego na adres:  </w:t>
      </w:r>
      <w:hyperlink r:id="rId29" w:history="1">
        <w:r w:rsidR="00794720" w:rsidRPr="00975C42">
          <w:rPr>
            <w:rStyle w:val="Hipercze"/>
            <w:rFonts w:ascii="Calibri" w:hAnsi="Calibri" w:cs="Calibri"/>
            <w:b/>
            <w:bCs/>
            <w:sz w:val="20"/>
            <w:szCs w:val="20"/>
          </w:rPr>
          <w:t>e-zamowienia@wodociagi.debickie.pl</w:t>
        </w:r>
      </w:hyperlink>
      <w:r w:rsidRPr="005C7B0C">
        <w:rPr>
          <w:rFonts w:ascii="Calibri" w:hAnsi="Calibri" w:cs="Calibri"/>
          <w:b/>
          <w:bCs/>
          <w:sz w:val="20"/>
          <w:szCs w:val="20"/>
        </w:rPr>
        <w:t xml:space="preserve">  </w:t>
      </w:r>
      <w:r w:rsidR="004B38C2">
        <w:rPr>
          <w:rFonts w:ascii="Calibri" w:hAnsi="Calibri" w:cs="Calibri"/>
          <w:b/>
          <w:bCs/>
          <w:sz w:val="20"/>
          <w:szCs w:val="20"/>
        </w:rPr>
        <w:t>z</w:t>
      </w:r>
      <w:r w:rsidRPr="005C7B0C">
        <w:rPr>
          <w:rFonts w:ascii="Calibri" w:hAnsi="Calibri" w:cs="Calibri"/>
          <w:b/>
          <w:bCs/>
          <w:sz w:val="20"/>
          <w:szCs w:val="20"/>
        </w:rPr>
        <w:t xml:space="preserve"> uwagi na brak takiej funkcjonalności w Bazie Konkurencyjności,</w:t>
      </w:r>
    </w:p>
    <w:p w14:paraId="10D60811" w14:textId="77777777" w:rsidR="005C7B0C" w:rsidRPr="005C7B0C" w:rsidRDefault="005C7B0C" w:rsidP="00AB3CE0">
      <w:pPr>
        <w:pStyle w:val="Akapitzlist"/>
        <w:numPr>
          <w:ilvl w:val="1"/>
          <w:numId w:val="22"/>
        </w:numPr>
        <w:autoSpaceDE w:val="0"/>
        <w:autoSpaceDN w:val="0"/>
        <w:adjustRightInd w:val="0"/>
        <w:spacing w:before="120"/>
        <w:ind w:left="851" w:hanging="567"/>
        <w:jc w:val="left"/>
        <w:rPr>
          <w:rFonts w:ascii="Calibri" w:hAnsi="Calibri" w:cs="Calibri"/>
          <w:sz w:val="20"/>
          <w:szCs w:val="20"/>
        </w:rPr>
      </w:pPr>
      <w:r w:rsidRPr="005C7B0C">
        <w:rPr>
          <w:rFonts w:ascii="Calibri" w:hAnsi="Calibri" w:cs="Calibri"/>
          <w:sz w:val="20"/>
          <w:szCs w:val="20"/>
        </w:rPr>
        <w:t>Wymagania techniczne i organizacyjne wysyłania i odbierania dokumentów elektronicznych, elektronicznych kopii dokumentów i oświadczeń oraz informacji</w:t>
      </w:r>
      <w:r w:rsidRPr="005C7B0C">
        <w:t xml:space="preserve"> </w:t>
      </w:r>
      <w:r w:rsidRPr="005C7B0C">
        <w:rPr>
          <w:rFonts w:ascii="Calibri" w:hAnsi="Calibri" w:cs="Calibri"/>
          <w:sz w:val="20"/>
          <w:szCs w:val="20"/>
        </w:rPr>
        <w:t xml:space="preserve">przekazywanych przy użyciu Bazy Konkurencyjności opisane zostały w Regulaminie korzystania z BK2021 dostępnego na stronie internetowej: </w:t>
      </w:r>
      <w:hyperlink r:id="rId30" w:history="1">
        <w:r w:rsidRPr="005C7B0C">
          <w:rPr>
            <w:rFonts w:ascii="Calibri" w:hAnsi="Calibri" w:cs="Calibri"/>
            <w:color w:val="0000FF"/>
            <w:sz w:val="20"/>
            <w:szCs w:val="20"/>
            <w:u w:val="single"/>
          </w:rPr>
          <w:t>https://bazakonkurencyjnosci.funduszeeuropejskie.gov.pl/regulamin</w:t>
        </w:r>
      </w:hyperlink>
      <w:r w:rsidRPr="005C7B0C">
        <w:rPr>
          <w:rFonts w:ascii="Calibri" w:hAnsi="Calibri" w:cs="Calibri"/>
          <w:color w:val="0000FF"/>
          <w:sz w:val="20"/>
          <w:szCs w:val="20"/>
          <w:u w:val="single"/>
        </w:rPr>
        <w:t>,</w:t>
      </w:r>
    </w:p>
    <w:p w14:paraId="7E002A58" w14:textId="0963D75E" w:rsidR="005C7B0C" w:rsidRPr="005C7B0C" w:rsidRDefault="005C7B0C" w:rsidP="00AB3CE0">
      <w:pPr>
        <w:pStyle w:val="Akapitzlist"/>
        <w:numPr>
          <w:ilvl w:val="1"/>
          <w:numId w:val="22"/>
        </w:numPr>
        <w:autoSpaceDE w:val="0"/>
        <w:autoSpaceDN w:val="0"/>
        <w:adjustRightInd w:val="0"/>
        <w:spacing w:before="120"/>
        <w:ind w:left="851" w:hanging="567"/>
        <w:jc w:val="left"/>
        <w:rPr>
          <w:rFonts w:ascii="Calibri" w:hAnsi="Calibri" w:cs="Calibri"/>
          <w:sz w:val="20"/>
          <w:szCs w:val="20"/>
        </w:rPr>
      </w:pPr>
      <w:r w:rsidRPr="005C7B0C">
        <w:rPr>
          <w:rFonts w:ascii="Calibri" w:hAnsi="Calibri" w:cs="Calibri"/>
          <w:sz w:val="20"/>
          <w:szCs w:val="20"/>
        </w:rPr>
        <w:t xml:space="preserve">W przypadku pytań technicznych związanych z funkcjonowaniem BK2021 Zamawiający prosi </w:t>
      </w:r>
      <w:r w:rsidR="00DD3A52">
        <w:rPr>
          <w:rFonts w:ascii="Calibri" w:hAnsi="Calibri" w:cs="Calibri"/>
          <w:sz w:val="20"/>
          <w:szCs w:val="20"/>
        </w:rPr>
        <w:br/>
      </w:r>
      <w:r w:rsidRPr="005C7B0C">
        <w:rPr>
          <w:rFonts w:ascii="Calibri" w:hAnsi="Calibri" w:cs="Calibri"/>
          <w:sz w:val="20"/>
          <w:szCs w:val="20"/>
        </w:rPr>
        <w:t xml:space="preserve">o kontakt z zespołem obsługi Bazy Konkurencyjności: </w:t>
      </w:r>
      <w:r w:rsidRPr="005C7B0C">
        <w:rPr>
          <w:rFonts w:ascii="Calibri" w:hAnsi="Calibri" w:cs="Calibri"/>
          <w:color w:val="0000FF"/>
          <w:sz w:val="20"/>
          <w:szCs w:val="20"/>
          <w:u w:val="single"/>
        </w:rPr>
        <w:t>konkurencyjnosc@mfipr.gov.pl</w:t>
      </w:r>
      <w:r w:rsidR="00C93174" w:rsidRPr="002634FF">
        <w:rPr>
          <w:rFonts w:ascii="Calibri" w:hAnsi="Calibri" w:cs="Calibri"/>
          <w:sz w:val="20"/>
          <w:szCs w:val="20"/>
        </w:rPr>
        <w:t>.</w:t>
      </w:r>
    </w:p>
    <w:p w14:paraId="67657EAF" w14:textId="77777777" w:rsidR="005C7B0C" w:rsidRPr="005C7B0C" w:rsidRDefault="005C7B0C" w:rsidP="00AB3CE0">
      <w:pPr>
        <w:pStyle w:val="Akapitzlist"/>
        <w:numPr>
          <w:ilvl w:val="1"/>
          <w:numId w:val="22"/>
        </w:numPr>
        <w:autoSpaceDE w:val="0"/>
        <w:autoSpaceDN w:val="0"/>
        <w:adjustRightInd w:val="0"/>
        <w:spacing w:before="120"/>
        <w:ind w:left="851" w:hanging="567"/>
        <w:jc w:val="left"/>
        <w:rPr>
          <w:rFonts w:ascii="Calibri" w:hAnsi="Calibri" w:cs="Calibri"/>
          <w:b/>
          <w:bCs/>
          <w:sz w:val="20"/>
          <w:szCs w:val="20"/>
        </w:rPr>
      </w:pPr>
      <w:r w:rsidRPr="005C7B0C">
        <w:rPr>
          <w:rFonts w:ascii="Calibri" w:hAnsi="Calibri" w:cs="Calibri"/>
          <w:b/>
          <w:bCs/>
          <w:sz w:val="20"/>
          <w:szCs w:val="20"/>
        </w:rPr>
        <w:t>Osobami upoważnionymi przez Zamawiającego do kontaktowania się z Wykonawcami są</w:t>
      </w:r>
      <w:r w:rsidRPr="005C7B0C">
        <w:rPr>
          <w:rFonts w:ascii="Calibri" w:hAnsi="Calibri" w:cs="Calibri"/>
          <w:sz w:val="20"/>
          <w:szCs w:val="20"/>
        </w:rPr>
        <w:t>:</w:t>
      </w:r>
    </w:p>
    <w:p w14:paraId="3BB9DE36" w14:textId="687CB8B2" w:rsidR="005C7B0C" w:rsidRPr="00C25328" w:rsidRDefault="005C7B0C" w:rsidP="00AB3CE0">
      <w:pPr>
        <w:numPr>
          <w:ilvl w:val="1"/>
          <w:numId w:val="27"/>
        </w:numPr>
        <w:suppressAutoHyphens/>
        <w:spacing w:after="0"/>
        <w:jc w:val="left"/>
        <w:rPr>
          <w:rFonts w:ascii="Calibri" w:hAnsi="Calibri" w:cs="Calibri"/>
          <w:sz w:val="20"/>
          <w:szCs w:val="20"/>
        </w:rPr>
      </w:pPr>
      <w:r w:rsidRPr="00C25328">
        <w:rPr>
          <w:rFonts w:ascii="Calibri" w:hAnsi="Calibri" w:cs="Calibri"/>
          <w:sz w:val="20"/>
          <w:szCs w:val="20"/>
          <w:lang w:val="x-none"/>
        </w:rPr>
        <w:t>w zakresie merytorycznym –</w:t>
      </w:r>
      <w:r w:rsidR="00DD3A52" w:rsidRPr="00DD3A52">
        <w:rPr>
          <w:rFonts w:ascii="Calibri" w:hAnsi="Calibri" w:cs="Calibri"/>
          <w:b/>
          <w:bCs/>
          <w:color w:val="FF0000"/>
          <w:sz w:val="20"/>
          <w:szCs w:val="20"/>
        </w:rPr>
        <w:t xml:space="preserve"> </w:t>
      </w:r>
      <w:r w:rsidR="00C25328" w:rsidRPr="00C25328">
        <w:rPr>
          <w:rFonts w:ascii="Calibri" w:hAnsi="Calibri" w:cs="Calibri"/>
          <w:b/>
          <w:bCs/>
          <w:sz w:val="20"/>
          <w:szCs w:val="20"/>
        </w:rPr>
        <w:t>Łukasz Więcek</w:t>
      </w:r>
      <w:r w:rsidR="00A86279">
        <w:rPr>
          <w:rFonts w:ascii="Calibri" w:hAnsi="Calibri" w:cs="Calibri"/>
          <w:b/>
          <w:bCs/>
          <w:sz w:val="20"/>
          <w:szCs w:val="20"/>
        </w:rPr>
        <w:t>,</w:t>
      </w:r>
    </w:p>
    <w:p w14:paraId="648E80E7" w14:textId="77777777" w:rsidR="005C7B0C" w:rsidRPr="00EE4B97" w:rsidRDefault="005C7B0C" w:rsidP="00AB3CE0">
      <w:pPr>
        <w:numPr>
          <w:ilvl w:val="1"/>
          <w:numId w:val="27"/>
        </w:numPr>
        <w:suppressAutoHyphens/>
        <w:spacing w:after="0"/>
        <w:ind w:right="-286"/>
        <w:jc w:val="left"/>
        <w:rPr>
          <w:rFonts w:ascii="Calibri" w:hAnsi="Calibri" w:cs="Calibri"/>
          <w:sz w:val="20"/>
          <w:szCs w:val="20"/>
        </w:rPr>
      </w:pPr>
      <w:r w:rsidRPr="005C7B0C">
        <w:rPr>
          <w:rFonts w:ascii="Calibri" w:hAnsi="Calibri" w:cs="Calibri"/>
          <w:sz w:val="20"/>
          <w:szCs w:val="20"/>
        </w:rPr>
        <w:lastRenderedPageBreak/>
        <w:t>w sprawach dotyczących procedury zamówień publicznych –</w:t>
      </w:r>
      <w:r>
        <w:rPr>
          <w:rFonts w:ascii="Calibri" w:hAnsi="Calibri" w:cs="Calibri"/>
          <w:sz w:val="20"/>
          <w:szCs w:val="20"/>
        </w:rPr>
        <w:t xml:space="preserve"> </w:t>
      </w:r>
      <w:r w:rsidRPr="00AC2C5F">
        <w:rPr>
          <w:rFonts w:ascii="Calibri" w:hAnsi="Calibri" w:cs="Calibri"/>
          <w:b/>
          <w:bCs/>
          <w:sz w:val="20"/>
          <w:szCs w:val="20"/>
        </w:rPr>
        <w:t>Krzysztof Przybyłowicz</w:t>
      </w:r>
      <w:r w:rsidR="002133AC">
        <w:rPr>
          <w:rFonts w:ascii="Calibri" w:hAnsi="Calibri" w:cs="Calibri"/>
          <w:b/>
          <w:bCs/>
          <w:sz w:val="20"/>
          <w:szCs w:val="20"/>
        </w:rPr>
        <w:t>, Natalia Pantoł.</w:t>
      </w:r>
    </w:p>
    <w:p w14:paraId="49F3FC1A" w14:textId="77777777" w:rsidR="00902830" w:rsidRPr="009C3953" w:rsidRDefault="00902830"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lang w:val="pl-PL"/>
        </w:rPr>
      </w:pPr>
      <w:r w:rsidRPr="009C3953">
        <w:rPr>
          <w:rFonts w:ascii="Calibri" w:hAnsi="Calibri" w:cs="Calibri"/>
          <w:b/>
          <w:color w:val="000000"/>
          <w:sz w:val="20"/>
          <w:szCs w:val="20"/>
          <w:lang w:val="pl-PL"/>
        </w:rPr>
        <w:t xml:space="preserve">Wyjaśnianie i zmiany w treści </w:t>
      </w:r>
      <w:r w:rsidR="002B618C" w:rsidRPr="009C3953">
        <w:rPr>
          <w:rFonts w:ascii="Calibri" w:hAnsi="Calibri" w:cs="Calibri"/>
          <w:b/>
          <w:color w:val="000000"/>
          <w:sz w:val="20"/>
          <w:szCs w:val="20"/>
          <w:lang w:val="pl-PL"/>
        </w:rPr>
        <w:t>Zapytania ofertowego</w:t>
      </w:r>
    </w:p>
    <w:p w14:paraId="301B57A6" w14:textId="77777777" w:rsidR="00902830" w:rsidRPr="009C3953" w:rsidRDefault="007B02EE" w:rsidP="00AB3CE0">
      <w:pPr>
        <w:pStyle w:val="Akapitzlist"/>
        <w:numPr>
          <w:ilvl w:val="1"/>
          <w:numId w:val="22"/>
        </w:numPr>
        <w:autoSpaceDE w:val="0"/>
        <w:autoSpaceDN w:val="0"/>
        <w:adjustRightInd w:val="0"/>
        <w:spacing w:before="120"/>
        <w:ind w:left="851" w:hanging="567"/>
        <w:jc w:val="left"/>
        <w:rPr>
          <w:rFonts w:ascii="Calibri" w:hAnsi="Calibri" w:cs="Calibri"/>
          <w:b/>
          <w:bCs/>
          <w:color w:val="000000"/>
          <w:sz w:val="20"/>
          <w:szCs w:val="20"/>
        </w:rPr>
      </w:pPr>
      <w:r w:rsidRPr="009C3953">
        <w:rPr>
          <w:rFonts w:ascii="Calibri" w:hAnsi="Calibri" w:cs="Calibri"/>
          <w:b/>
          <w:bCs/>
          <w:color w:val="000000"/>
          <w:sz w:val="20"/>
          <w:szCs w:val="20"/>
        </w:rPr>
        <w:t xml:space="preserve"> </w:t>
      </w:r>
      <w:r w:rsidR="00902830" w:rsidRPr="009C3953">
        <w:rPr>
          <w:rFonts w:ascii="Calibri" w:hAnsi="Calibri" w:cs="Calibri"/>
          <w:b/>
          <w:bCs/>
          <w:color w:val="000000"/>
          <w:sz w:val="20"/>
          <w:szCs w:val="20"/>
        </w:rPr>
        <w:t xml:space="preserve">Wyjaśnianie treści </w:t>
      </w:r>
      <w:r w:rsidR="002B618C" w:rsidRPr="009C3953">
        <w:rPr>
          <w:rFonts w:ascii="Calibri" w:hAnsi="Calibri" w:cs="Calibri"/>
          <w:b/>
          <w:bCs/>
          <w:color w:val="000000"/>
          <w:sz w:val="20"/>
          <w:szCs w:val="20"/>
        </w:rPr>
        <w:t>Zapytania ofertowego</w:t>
      </w:r>
    </w:p>
    <w:p w14:paraId="23FE4BDB" w14:textId="77777777" w:rsidR="00F27FEC" w:rsidRPr="00B35393" w:rsidRDefault="00F27FEC"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Wykonawca może zwrócić się do Zamawiającego o wyjaśnienie treści Zapytania ofertowego poprzez zadawanie pytań.</w:t>
      </w:r>
    </w:p>
    <w:p w14:paraId="6DB0CE26" w14:textId="77777777" w:rsidR="00F27FEC" w:rsidRPr="00A9045A" w:rsidRDefault="00F27FEC" w:rsidP="00AB3CE0">
      <w:pPr>
        <w:pStyle w:val="Akapitzlist"/>
        <w:numPr>
          <w:ilvl w:val="2"/>
          <w:numId w:val="22"/>
        </w:numPr>
        <w:autoSpaceDE w:val="0"/>
        <w:autoSpaceDN w:val="0"/>
        <w:adjustRightInd w:val="0"/>
        <w:spacing w:after="0"/>
        <w:ind w:left="1418" w:hanging="708"/>
        <w:jc w:val="left"/>
        <w:rPr>
          <w:rFonts w:ascii="Calibri" w:hAnsi="Calibri" w:cs="Calibri"/>
          <w:b/>
          <w:bCs/>
          <w:color w:val="000000"/>
          <w:sz w:val="20"/>
          <w:szCs w:val="20"/>
        </w:rPr>
      </w:pPr>
      <w:r w:rsidRPr="00A9045A">
        <w:rPr>
          <w:rFonts w:ascii="Calibri" w:hAnsi="Calibri" w:cs="Calibri"/>
          <w:b/>
          <w:bCs/>
          <w:color w:val="000000"/>
          <w:sz w:val="20"/>
          <w:szCs w:val="20"/>
        </w:rPr>
        <w:t>Wnioski o wyjaśnienie treści Zapytania ofertowego należy kierować na piśmie, wyłącznie za</w:t>
      </w:r>
      <w:r w:rsidR="008D54E0" w:rsidRPr="00A9045A">
        <w:rPr>
          <w:rFonts w:ascii="Calibri" w:hAnsi="Calibri" w:cs="Calibri"/>
          <w:b/>
          <w:bCs/>
          <w:color w:val="000000"/>
          <w:sz w:val="20"/>
          <w:szCs w:val="20"/>
        </w:rPr>
        <w:t> </w:t>
      </w:r>
      <w:r w:rsidRPr="00A9045A">
        <w:rPr>
          <w:rFonts w:ascii="Calibri" w:hAnsi="Calibri" w:cs="Calibri"/>
          <w:b/>
          <w:bCs/>
          <w:color w:val="000000"/>
          <w:sz w:val="20"/>
          <w:szCs w:val="20"/>
        </w:rPr>
        <w:t xml:space="preserve">pośrednictwem Bazy Konkurencyjności, pod rygorem pozostawienia wniosku bez rozpatrzenia. </w:t>
      </w:r>
    </w:p>
    <w:p w14:paraId="32E16D7C" w14:textId="77777777" w:rsidR="00F27FEC" w:rsidRPr="00B35393" w:rsidRDefault="00F27FEC"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 xml:space="preserve">Zamawiający jest obowiązany udzielić wyjaśnień niezwłocznie, </w:t>
      </w:r>
      <w:r w:rsidRPr="00B35393">
        <w:rPr>
          <w:rFonts w:ascii="Calibri" w:hAnsi="Calibri" w:cs="Calibri"/>
          <w:b/>
          <w:bCs/>
          <w:color w:val="000000"/>
          <w:sz w:val="20"/>
          <w:szCs w:val="20"/>
        </w:rPr>
        <w:t>jednak nie później niż na 3 dni przed upływem terminu składania ofert</w:t>
      </w:r>
      <w:r w:rsidRPr="00B35393">
        <w:rPr>
          <w:rFonts w:ascii="Calibri" w:hAnsi="Calibri" w:cs="Calibri"/>
          <w:color w:val="000000"/>
          <w:sz w:val="20"/>
          <w:szCs w:val="20"/>
        </w:rPr>
        <w:t xml:space="preserve">, pod warunkiem że wniosek o wyjaśnienie treści </w:t>
      </w:r>
      <w:r w:rsidR="00260C99">
        <w:rPr>
          <w:rFonts w:ascii="Calibri" w:hAnsi="Calibri" w:cs="Calibri"/>
          <w:color w:val="000000"/>
          <w:sz w:val="20"/>
          <w:szCs w:val="20"/>
        </w:rPr>
        <w:t xml:space="preserve">zapytania ofertowego </w:t>
      </w:r>
      <w:r w:rsidRPr="00B35393">
        <w:rPr>
          <w:rFonts w:ascii="Calibri" w:hAnsi="Calibri" w:cs="Calibri"/>
          <w:color w:val="000000"/>
          <w:sz w:val="20"/>
          <w:szCs w:val="20"/>
        </w:rPr>
        <w:t>wpłynął do Zamawiającego nie później niż</w:t>
      </w:r>
      <w:r w:rsidR="004450CF">
        <w:rPr>
          <w:rFonts w:ascii="Calibri" w:hAnsi="Calibri" w:cs="Calibri"/>
          <w:color w:val="000000"/>
          <w:sz w:val="20"/>
          <w:szCs w:val="20"/>
        </w:rPr>
        <w:t> </w:t>
      </w:r>
      <w:r w:rsidRPr="00B35393">
        <w:rPr>
          <w:rFonts w:ascii="Calibri" w:hAnsi="Calibri" w:cs="Calibri"/>
          <w:color w:val="000000"/>
          <w:sz w:val="20"/>
          <w:szCs w:val="20"/>
        </w:rPr>
        <w:t>do</w:t>
      </w:r>
      <w:r w:rsidR="008D54E0">
        <w:rPr>
          <w:rFonts w:ascii="Calibri" w:hAnsi="Calibri" w:cs="Calibri"/>
          <w:color w:val="000000"/>
          <w:sz w:val="20"/>
          <w:szCs w:val="20"/>
        </w:rPr>
        <w:t> </w:t>
      </w:r>
      <w:r w:rsidRPr="00B35393">
        <w:rPr>
          <w:rFonts w:ascii="Calibri" w:hAnsi="Calibri" w:cs="Calibri"/>
          <w:color w:val="000000"/>
          <w:sz w:val="20"/>
          <w:szCs w:val="20"/>
        </w:rPr>
        <w:t>końca dnia, w którym upływa połowa wyznaczonego terminu składania ofert.</w:t>
      </w:r>
    </w:p>
    <w:p w14:paraId="0D31F442" w14:textId="7BCA24E6" w:rsidR="00F27FEC" w:rsidRDefault="00F27FEC"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382B9C">
        <w:rPr>
          <w:rFonts w:ascii="Calibri" w:hAnsi="Calibri" w:cs="Calibri"/>
          <w:color w:val="000000"/>
          <w:sz w:val="20"/>
          <w:szCs w:val="20"/>
        </w:rPr>
        <w:t xml:space="preserve">Jeżeli Zamawiający nie udzieli wyjaśnień w terminie, o którym mowa w </w:t>
      </w:r>
      <w:r>
        <w:rPr>
          <w:rFonts w:ascii="Calibri" w:hAnsi="Calibri" w:cs="Calibri"/>
          <w:color w:val="000000"/>
          <w:sz w:val="20"/>
          <w:szCs w:val="20"/>
        </w:rPr>
        <w:t xml:space="preserve">pkt. </w:t>
      </w:r>
      <w:r w:rsidR="00EE3202">
        <w:rPr>
          <w:rFonts w:ascii="Calibri" w:hAnsi="Calibri" w:cs="Calibri"/>
          <w:color w:val="000000"/>
          <w:sz w:val="20"/>
          <w:szCs w:val="20"/>
        </w:rPr>
        <w:t>21</w:t>
      </w:r>
      <w:r>
        <w:rPr>
          <w:rFonts w:ascii="Calibri" w:hAnsi="Calibri" w:cs="Calibri"/>
          <w:color w:val="000000"/>
          <w:sz w:val="20"/>
          <w:szCs w:val="20"/>
        </w:rPr>
        <w:t>.1.3,</w:t>
      </w:r>
      <w:r w:rsidRPr="00382B9C">
        <w:rPr>
          <w:rFonts w:ascii="Calibri" w:hAnsi="Calibri" w:cs="Calibri"/>
          <w:color w:val="000000"/>
          <w:sz w:val="20"/>
          <w:szCs w:val="20"/>
        </w:rPr>
        <w:t xml:space="preserve"> przedłuża termin składania ofert o czas niezbędny do zapoznania się wszystkich zainteresowanych Wykonawców z wyjaśnieniami niezbędnymi do należytego przygotowania i złożenia ofert. </w:t>
      </w:r>
    </w:p>
    <w:p w14:paraId="50744305" w14:textId="71D52C52" w:rsidR="00F27FEC" w:rsidRPr="00B35393" w:rsidRDefault="00F27FEC"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 xml:space="preserve">Jeżeli wniosek o wyjaśnienie, o którym </w:t>
      </w:r>
      <w:r w:rsidRPr="00382B9C">
        <w:rPr>
          <w:rFonts w:ascii="Calibri" w:hAnsi="Calibri" w:cs="Calibri"/>
          <w:color w:val="000000"/>
          <w:sz w:val="20"/>
          <w:szCs w:val="20"/>
        </w:rPr>
        <w:t xml:space="preserve">mowa w pkt </w:t>
      </w:r>
      <w:r w:rsidR="00EE3202">
        <w:rPr>
          <w:rFonts w:ascii="Calibri" w:hAnsi="Calibri" w:cs="Calibri"/>
          <w:color w:val="000000"/>
          <w:sz w:val="20"/>
          <w:szCs w:val="20"/>
        </w:rPr>
        <w:t>21</w:t>
      </w:r>
      <w:r w:rsidRPr="00382B9C">
        <w:rPr>
          <w:rFonts w:ascii="Calibri" w:hAnsi="Calibri" w:cs="Calibri"/>
          <w:color w:val="000000"/>
          <w:sz w:val="20"/>
          <w:szCs w:val="20"/>
        </w:rPr>
        <w:t>.1.</w:t>
      </w:r>
      <w:r>
        <w:rPr>
          <w:rFonts w:ascii="Calibri" w:hAnsi="Calibri" w:cs="Calibri"/>
          <w:color w:val="000000"/>
          <w:sz w:val="20"/>
          <w:szCs w:val="20"/>
          <w:lang w:val="pl-PL"/>
        </w:rPr>
        <w:t>2</w:t>
      </w:r>
      <w:r>
        <w:rPr>
          <w:rFonts w:ascii="Calibri" w:hAnsi="Calibri" w:cs="Calibri"/>
          <w:color w:val="000000"/>
          <w:sz w:val="20"/>
          <w:szCs w:val="20"/>
        </w:rPr>
        <w:t xml:space="preserve"> </w:t>
      </w:r>
      <w:r w:rsidRPr="00B35393">
        <w:rPr>
          <w:rFonts w:ascii="Calibri" w:hAnsi="Calibri" w:cs="Calibri"/>
          <w:color w:val="000000"/>
          <w:sz w:val="20"/>
          <w:szCs w:val="20"/>
        </w:rPr>
        <w:t xml:space="preserve">wpłynie po upływie terminu składania wniosku, o którym mowa w pkt. </w:t>
      </w:r>
      <w:r w:rsidR="00EE3202">
        <w:rPr>
          <w:rFonts w:ascii="Calibri" w:hAnsi="Calibri" w:cs="Calibri"/>
          <w:color w:val="000000"/>
          <w:sz w:val="20"/>
          <w:szCs w:val="20"/>
        </w:rPr>
        <w:t>21</w:t>
      </w:r>
      <w:r w:rsidRPr="00B35393">
        <w:rPr>
          <w:rFonts w:ascii="Calibri" w:hAnsi="Calibri" w:cs="Calibri"/>
          <w:color w:val="000000"/>
          <w:sz w:val="20"/>
          <w:szCs w:val="20"/>
        </w:rPr>
        <w:t>.1.</w:t>
      </w:r>
      <w:r>
        <w:rPr>
          <w:rFonts w:ascii="Calibri" w:hAnsi="Calibri" w:cs="Calibri"/>
          <w:color w:val="000000"/>
          <w:sz w:val="20"/>
          <w:szCs w:val="20"/>
          <w:lang w:val="pl-PL"/>
        </w:rPr>
        <w:t>3</w:t>
      </w:r>
      <w:r w:rsidRPr="00B35393">
        <w:rPr>
          <w:rFonts w:ascii="Calibri" w:hAnsi="Calibri" w:cs="Calibri"/>
          <w:color w:val="000000"/>
          <w:sz w:val="20"/>
          <w:szCs w:val="20"/>
        </w:rPr>
        <w:t xml:space="preserve"> lub dotyczy udzielonych wyjaśnień, Zamawiający może udzielić wyjaśnień albo pozostawić wniosek bez rozpoznania.</w:t>
      </w:r>
    </w:p>
    <w:p w14:paraId="173BF5C1" w14:textId="731DCE5E" w:rsidR="00F27FEC" w:rsidRPr="00B35393" w:rsidRDefault="00F27FEC" w:rsidP="00F6093B">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 xml:space="preserve">Przedłużenie terminu składania ofert nie wpływa na bieg terminu składania wniosku, o którym mowa w pkt. </w:t>
      </w:r>
      <w:r w:rsidR="00EE3202">
        <w:rPr>
          <w:rFonts w:ascii="Calibri" w:hAnsi="Calibri" w:cs="Calibri"/>
          <w:color w:val="000000"/>
          <w:sz w:val="20"/>
          <w:szCs w:val="20"/>
        </w:rPr>
        <w:t>21</w:t>
      </w:r>
      <w:r w:rsidRPr="00B35393">
        <w:rPr>
          <w:rFonts w:ascii="Calibri" w:hAnsi="Calibri" w:cs="Calibri"/>
          <w:color w:val="000000"/>
          <w:sz w:val="20"/>
          <w:szCs w:val="20"/>
        </w:rPr>
        <w:t>.1.3.</w:t>
      </w:r>
    </w:p>
    <w:p w14:paraId="724FA5E8" w14:textId="4C4E59C0" w:rsidR="00F27FEC" w:rsidRPr="001D51A7" w:rsidRDefault="00F27FEC"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Treść zapytań wraz z wyjaśnieniami Zamawiający</w:t>
      </w:r>
      <w:r w:rsidRPr="00D0277E">
        <w:rPr>
          <w:rFonts w:ascii="Calibri" w:hAnsi="Calibri" w:cs="Calibri"/>
          <w:color w:val="000000"/>
          <w:sz w:val="20"/>
          <w:szCs w:val="20"/>
        </w:rPr>
        <w:t xml:space="preserve"> </w:t>
      </w:r>
      <w:r w:rsidRPr="001D51A7">
        <w:rPr>
          <w:rFonts w:ascii="Calibri" w:hAnsi="Calibri" w:cs="Calibri"/>
          <w:color w:val="000000"/>
          <w:sz w:val="20"/>
          <w:szCs w:val="20"/>
        </w:rPr>
        <w:t>zamieszcza na stronie internetowej postępowania</w:t>
      </w:r>
      <w:r w:rsidR="00F6093B">
        <w:rPr>
          <w:rFonts w:ascii="Calibri" w:hAnsi="Calibri" w:cs="Calibri"/>
          <w:color w:val="000000"/>
          <w:sz w:val="20"/>
          <w:szCs w:val="20"/>
        </w:rPr>
        <w:t>.</w:t>
      </w:r>
    </w:p>
    <w:p w14:paraId="749CA958" w14:textId="77777777" w:rsidR="00836FA6" w:rsidRPr="009C3953" w:rsidRDefault="00F27FEC" w:rsidP="00AB3CE0">
      <w:pPr>
        <w:pStyle w:val="Akapitzlist"/>
        <w:numPr>
          <w:ilvl w:val="2"/>
          <w:numId w:val="22"/>
        </w:numPr>
        <w:autoSpaceDE w:val="0"/>
        <w:autoSpaceDN w:val="0"/>
        <w:adjustRightInd w:val="0"/>
        <w:ind w:left="1418" w:hanging="708"/>
        <w:jc w:val="left"/>
        <w:rPr>
          <w:rFonts w:ascii="Calibri" w:hAnsi="Calibri" w:cs="Calibri"/>
          <w:color w:val="000000"/>
          <w:sz w:val="20"/>
          <w:szCs w:val="20"/>
          <w:lang w:eastAsia="pl-PL"/>
        </w:rPr>
      </w:pPr>
      <w:r w:rsidRPr="00D0277E">
        <w:rPr>
          <w:rFonts w:ascii="Calibri" w:hAnsi="Calibri" w:cs="Calibri"/>
          <w:color w:val="000000"/>
          <w:sz w:val="20"/>
          <w:szCs w:val="20"/>
        </w:rPr>
        <w:t>W przypadku rozbieżności pomiędzy treścią niniejszego Zapytania ofertowego, a treścią udzielonych wyjaśnień lub zmian Zapytania ofertowego, jako obowiązującą należy przyjąć treść pisma zawierającego późniejsze oświadczenie Zamawiającego. Wyjaśnienia są integralną częścią Zapytania ofertowego.</w:t>
      </w:r>
    </w:p>
    <w:p w14:paraId="39197CBF" w14:textId="77777777" w:rsidR="00902830" w:rsidRPr="009C3953" w:rsidRDefault="007B02EE" w:rsidP="00AB3CE0">
      <w:pPr>
        <w:pStyle w:val="Akapitzlist"/>
        <w:numPr>
          <w:ilvl w:val="1"/>
          <w:numId w:val="22"/>
        </w:numPr>
        <w:autoSpaceDE w:val="0"/>
        <w:autoSpaceDN w:val="0"/>
        <w:adjustRightInd w:val="0"/>
        <w:spacing w:before="120"/>
        <w:ind w:left="851" w:hanging="567"/>
        <w:jc w:val="left"/>
        <w:rPr>
          <w:rFonts w:ascii="Calibri" w:hAnsi="Calibri" w:cs="Calibri"/>
          <w:b/>
          <w:bCs/>
          <w:color w:val="000000"/>
          <w:sz w:val="20"/>
          <w:szCs w:val="20"/>
        </w:rPr>
      </w:pPr>
      <w:r w:rsidRPr="009C3953">
        <w:rPr>
          <w:rFonts w:ascii="Calibri" w:hAnsi="Calibri" w:cs="Calibri"/>
          <w:b/>
          <w:bCs/>
          <w:color w:val="000000"/>
          <w:sz w:val="20"/>
          <w:szCs w:val="20"/>
        </w:rPr>
        <w:t xml:space="preserve"> </w:t>
      </w:r>
      <w:r w:rsidR="00902830" w:rsidRPr="009C3953">
        <w:rPr>
          <w:rFonts w:ascii="Calibri" w:hAnsi="Calibri" w:cs="Calibri"/>
          <w:b/>
          <w:bCs/>
          <w:color w:val="000000"/>
          <w:sz w:val="20"/>
          <w:szCs w:val="20"/>
        </w:rPr>
        <w:t xml:space="preserve">Zmiany w treści </w:t>
      </w:r>
      <w:r w:rsidR="00C42E74" w:rsidRPr="009C3953">
        <w:rPr>
          <w:rFonts w:ascii="Calibri" w:hAnsi="Calibri" w:cs="Calibri"/>
          <w:b/>
          <w:bCs/>
          <w:color w:val="000000"/>
          <w:sz w:val="20"/>
          <w:szCs w:val="20"/>
        </w:rPr>
        <w:t>Zapytania ofertowego</w:t>
      </w:r>
    </w:p>
    <w:p w14:paraId="21D374E5" w14:textId="77777777" w:rsidR="00C42E74" w:rsidRPr="001D51A7" w:rsidRDefault="00C42E7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W szczególnie uzasadnionych przypadkach Zamawiający może w każdym czasie, przed upływem terminu do składania ofert</w:t>
      </w:r>
      <w:r>
        <w:rPr>
          <w:rFonts w:ascii="Calibri" w:hAnsi="Calibri" w:cs="Calibri"/>
          <w:color w:val="000000"/>
          <w:sz w:val="20"/>
          <w:szCs w:val="20"/>
        </w:rPr>
        <w:t xml:space="preserve"> zmienić treść niniejszego </w:t>
      </w:r>
      <w:r>
        <w:rPr>
          <w:rFonts w:ascii="Calibri" w:hAnsi="Calibri" w:cs="Calibri"/>
          <w:color w:val="000000"/>
          <w:sz w:val="20"/>
          <w:szCs w:val="20"/>
          <w:lang w:val="pl-PL"/>
        </w:rPr>
        <w:t>Z</w:t>
      </w:r>
      <w:proofErr w:type="spellStart"/>
      <w:r>
        <w:rPr>
          <w:rFonts w:ascii="Calibri" w:hAnsi="Calibri" w:cs="Calibri"/>
          <w:color w:val="000000"/>
          <w:sz w:val="20"/>
          <w:szCs w:val="20"/>
        </w:rPr>
        <w:t>apytania</w:t>
      </w:r>
      <w:proofErr w:type="spellEnd"/>
      <w:r>
        <w:rPr>
          <w:rFonts w:ascii="Calibri" w:hAnsi="Calibri" w:cs="Calibri"/>
          <w:color w:val="000000"/>
          <w:sz w:val="20"/>
          <w:szCs w:val="20"/>
        </w:rPr>
        <w:t xml:space="preserve"> ofertowego</w:t>
      </w:r>
      <w:r w:rsidRPr="00B35393">
        <w:rPr>
          <w:rFonts w:ascii="Calibri" w:hAnsi="Calibri" w:cs="Calibri"/>
          <w:color w:val="000000"/>
          <w:sz w:val="20"/>
          <w:szCs w:val="20"/>
        </w:rPr>
        <w:t xml:space="preserve">.  </w:t>
      </w:r>
      <w:r w:rsidRPr="001D51A7">
        <w:rPr>
          <w:rFonts w:ascii="Calibri" w:hAnsi="Calibri" w:cs="Calibri"/>
          <w:color w:val="000000"/>
          <w:sz w:val="20"/>
          <w:szCs w:val="20"/>
        </w:rPr>
        <w:t xml:space="preserve">Dokonaną zmianę treści </w:t>
      </w:r>
      <w:r>
        <w:rPr>
          <w:rFonts w:ascii="Calibri" w:hAnsi="Calibri" w:cs="Calibri"/>
          <w:color w:val="000000"/>
          <w:sz w:val="20"/>
          <w:szCs w:val="20"/>
          <w:lang w:val="pl-PL"/>
        </w:rPr>
        <w:t>Zapytania ofertowego</w:t>
      </w:r>
      <w:r w:rsidRPr="001D51A7">
        <w:rPr>
          <w:rFonts w:ascii="Calibri" w:hAnsi="Calibri" w:cs="Calibri"/>
          <w:color w:val="000000"/>
          <w:sz w:val="20"/>
          <w:szCs w:val="20"/>
        </w:rPr>
        <w:t xml:space="preserve"> Zamawiający udostępnia na stronie internetowej prowadzonego postępowania (BK2021). W przypadku gdy zmiany treści </w:t>
      </w:r>
      <w:r>
        <w:rPr>
          <w:rFonts w:ascii="Calibri" w:hAnsi="Calibri" w:cs="Calibri"/>
          <w:color w:val="000000"/>
          <w:sz w:val="20"/>
          <w:szCs w:val="20"/>
        </w:rPr>
        <w:t xml:space="preserve">Zapytania ofertowego </w:t>
      </w:r>
      <w:r w:rsidRPr="001D51A7">
        <w:rPr>
          <w:rFonts w:ascii="Calibri" w:hAnsi="Calibri" w:cs="Calibri"/>
          <w:color w:val="000000"/>
          <w:sz w:val="20"/>
          <w:szCs w:val="20"/>
        </w:rPr>
        <w:t xml:space="preserve">są istotne dla sporządzenia oferty lub wymagają od </w:t>
      </w:r>
      <w:r>
        <w:rPr>
          <w:rFonts w:ascii="Calibri" w:hAnsi="Calibri" w:cs="Calibri"/>
          <w:color w:val="000000"/>
          <w:sz w:val="20"/>
          <w:szCs w:val="20"/>
          <w:lang w:val="pl-PL"/>
        </w:rPr>
        <w:t>W</w:t>
      </w:r>
      <w:proofErr w:type="spellStart"/>
      <w:r w:rsidRPr="001D51A7">
        <w:rPr>
          <w:rFonts w:ascii="Calibri" w:hAnsi="Calibri" w:cs="Calibri"/>
          <w:color w:val="000000"/>
          <w:sz w:val="20"/>
          <w:szCs w:val="20"/>
        </w:rPr>
        <w:t>ykonawców</w:t>
      </w:r>
      <w:proofErr w:type="spellEnd"/>
      <w:r w:rsidRPr="001D51A7">
        <w:rPr>
          <w:rFonts w:ascii="Calibri" w:hAnsi="Calibri" w:cs="Calibri"/>
          <w:color w:val="000000"/>
          <w:sz w:val="20"/>
          <w:szCs w:val="20"/>
        </w:rPr>
        <w:t xml:space="preserve"> dodatkowego czasu na zapoznanie się ze </w:t>
      </w:r>
      <w:r>
        <w:rPr>
          <w:rFonts w:ascii="Calibri" w:hAnsi="Calibri" w:cs="Calibri"/>
          <w:color w:val="000000"/>
          <w:sz w:val="20"/>
          <w:szCs w:val="20"/>
        </w:rPr>
        <w:t>zmienionym Zapytaniem ofertowym</w:t>
      </w:r>
      <w:r w:rsidRPr="001D51A7">
        <w:rPr>
          <w:rFonts w:ascii="Calibri" w:hAnsi="Calibri" w:cs="Calibri"/>
          <w:color w:val="000000"/>
          <w:sz w:val="20"/>
          <w:szCs w:val="20"/>
        </w:rPr>
        <w:t xml:space="preserve"> i przygotowanie ofert, </w:t>
      </w:r>
      <w:r>
        <w:rPr>
          <w:rFonts w:ascii="Calibri" w:hAnsi="Calibri" w:cs="Calibri"/>
          <w:color w:val="000000"/>
          <w:sz w:val="20"/>
          <w:szCs w:val="20"/>
        </w:rPr>
        <w:t>Z</w:t>
      </w:r>
      <w:r w:rsidRPr="001D51A7">
        <w:rPr>
          <w:rFonts w:ascii="Calibri" w:hAnsi="Calibri" w:cs="Calibri"/>
          <w:color w:val="000000"/>
          <w:sz w:val="20"/>
          <w:szCs w:val="20"/>
        </w:rPr>
        <w:t>amawiający przedłuża termin składania ofert</w:t>
      </w:r>
      <w:r>
        <w:rPr>
          <w:rFonts w:ascii="Calibri" w:hAnsi="Calibri" w:cs="Calibri"/>
          <w:color w:val="000000"/>
          <w:sz w:val="20"/>
          <w:szCs w:val="20"/>
          <w:lang w:val="pl-PL"/>
        </w:rPr>
        <w:t xml:space="preserve"> </w:t>
      </w:r>
      <w:r w:rsidRPr="001D51A7">
        <w:rPr>
          <w:rFonts w:ascii="Calibri" w:hAnsi="Calibri" w:cs="Calibri"/>
          <w:color w:val="000000"/>
          <w:sz w:val="20"/>
          <w:szCs w:val="20"/>
        </w:rPr>
        <w:t>o czas niezbędny na zapoznanie się ze</w:t>
      </w:r>
      <w:r w:rsidR="00EE1664">
        <w:rPr>
          <w:rFonts w:ascii="Calibri" w:hAnsi="Calibri" w:cs="Calibri"/>
          <w:color w:val="000000"/>
          <w:sz w:val="20"/>
          <w:szCs w:val="20"/>
        </w:rPr>
        <w:t> </w:t>
      </w:r>
      <w:r w:rsidRPr="001D51A7">
        <w:rPr>
          <w:rFonts w:ascii="Calibri" w:hAnsi="Calibri" w:cs="Calibri"/>
          <w:color w:val="000000"/>
          <w:sz w:val="20"/>
          <w:szCs w:val="20"/>
        </w:rPr>
        <w:t xml:space="preserve">zmianą </w:t>
      </w:r>
      <w:r>
        <w:rPr>
          <w:rFonts w:ascii="Calibri" w:hAnsi="Calibri" w:cs="Calibri"/>
          <w:color w:val="000000"/>
          <w:sz w:val="20"/>
          <w:szCs w:val="20"/>
        </w:rPr>
        <w:t>Zapytania ofertowego</w:t>
      </w:r>
      <w:r w:rsidRPr="001D51A7">
        <w:rPr>
          <w:rFonts w:ascii="Calibri" w:hAnsi="Calibri" w:cs="Calibri"/>
          <w:color w:val="000000"/>
          <w:sz w:val="20"/>
          <w:szCs w:val="20"/>
        </w:rPr>
        <w:t xml:space="preserve"> i przygotowanie oferty. </w:t>
      </w:r>
    </w:p>
    <w:p w14:paraId="48382FEF" w14:textId="77777777" w:rsidR="00C42E74" w:rsidRPr="00C25328" w:rsidRDefault="00C42E74" w:rsidP="00AB3CE0">
      <w:pPr>
        <w:pStyle w:val="Akapitzlist"/>
        <w:numPr>
          <w:ilvl w:val="2"/>
          <w:numId w:val="22"/>
        </w:numPr>
        <w:autoSpaceDE w:val="0"/>
        <w:autoSpaceDN w:val="0"/>
        <w:adjustRightInd w:val="0"/>
        <w:spacing w:after="0"/>
        <w:ind w:left="1418" w:hanging="708"/>
        <w:jc w:val="left"/>
        <w:rPr>
          <w:rFonts w:ascii="Calibri" w:hAnsi="Calibri" w:cs="Calibri"/>
          <w:sz w:val="20"/>
          <w:szCs w:val="20"/>
        </w:rPr>
      </w:pPr>
      <w:r w:rsidRPr="00B35393">
        <w:rPr>
          <w:rFonts w:ascii="Calibri" w:hAnsi="Calibri" w:cs="Calibri"/>
          <w:color w:val="000000"/>
          <w:sz w:val="20"/>
          <w:szCs w:val="20"/>
        </w:rPr>
        <w:t>Informację o przedłużeniu terminu składania ofert Zamawiający</w:t>
      </w:r>
      <w:r w:rsidRPr="00D0277E">
        <w:rPr>
          <w:rFonts w:ascii="Calibri" w:hAnsi="Calibri" w:cs="Calibri"/>
          <w:color w:val="000000"/>
          <w:sz w:val="20"/>
          <w:szCs w:val="20"/>
        </w:rPr>
        <w:t xml:space="preserve"> </w:t>
      </w:r>
      <w:r w:rsidRPr="001D51A7">
        <w:rPr>
          <w:rFonts w:ascii="Calibri" w:hAnsi="Calibri" w:cs="Calibri"/>
          <w:color w:val="000000"/>
          <w:sz w:val="20"/>
          <w:szCs w:val="20"/>
        </w:rPr>
        <w:t>zamieszcza na stronie internetowej</w:t>
      </w:r>
      <w:r w:rsidRPr="00B35393">
        <w:rPr>
          <w:rFonts w:ascii="Calibri" w:hAnsi="Calibri" w:cs="Calibri"/>
          <w:color w:val="000000"/>
          <w:sz w:val="20"/>
          <w:szCs w:val="20"/>
        </w:rPr>
        <w:t xml:space="preserve"> postępowania oraz niezwłocznie zawiadamia wszystkich Wykonawców </w:t>
      </w:r>
      <w:r w:rsidRPr="00C25328">
        <w:rPr>
          <w:rFonts w:ascii="Calibri" w:hAnsi="Calibri" w:cs="Calibri"/>
          <w:sz w:val="20"/>
          <w:szCs w:val="20"/>
        </w:rPr>
        <w:t>ujawnionych w toku procedury.</w:t>
      </w:r>
    </w:p>
    <w:p w14:paraId="2E93CD40" w14:textId="77777777" w:rsidR="00902830" w:rsidRPr="009C3953" w:rsidRDefault="00C42E74"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1D51A7">
        <w:rPr>
          <w:rFonts w:ascii="Calibri" w:hAnsi="Calibri" w:cs="Calibri"/>
          <w:color w:val="000000"/>
          <w:sz w:val="20"/>
          <w:szCs w:val="20"/>
        </w:rPr>
        <w:t xml:space="preserve">Treść wszystkich dokumentów stanowiących </w:t>
      </w:r>
      <w:r>
        <w:rPr>
          <w:rFonts w:ascii="Calibri" w:hAnsi="Calibri" w:cs="Calibri"/>
          <w:color w:val="000000"/>
          <w:sz w:val="20"/>
          <w:szCs w:val="20"/>
        </w:rPr>
        <w:t>Zapytanie ofertowe</w:t>
      </w:r>
      <w:r w:rsidRPr="001D51A7">
        <w:rPr>
          <w:rFonts w:ascii="Calibri" w:hAnsi="Calibri" w:cs="Calibri"/>
          <w:color w:val="000000"/>
          <w:sz w:val="20"/>
          <w:szCs w:val="20"/>
        </w:rPr>
        <w:t xml:space="preserve"> należy odczytywać wraz</w:t>
      </w:r>
      <w:r w:rsidR="00BF0417">
        <w:rPr>
          <w:rFonts w:ascii="Calibri" w:hAnsi="Calibri" w:cs="Calibri"/>
          <w:color w:val="000000"/>
          <w:sz w:val="20"/>
          <w:szCs w:val="20"/>
        </w:rPr>
        <w:t> </w:t>
      </w:r>
      <w:r w:rsidRPr="001D51A7">
        <w:rPr>
          <w:rFonts w:ascii="Calibri" w:hAnsi="Calibri" w:cs="Calibri"/>
          <w:color w:val="000000"/>
          <w:sz w:val="20"/>
          <w:szCs w:val="20"/>
        </w:rPr>
        <w:t>ze</w:t>
      </w:r>
      <w:r w:rsidR="00EE1664">
        <w:rPr>
          <w:rFonts w:ascii="Calibri" w:hAnsi="Calibri" w:cs="Calibri"/>
          <w:color w:val="000000"/>
          <w:sz w:val="20"/>
          <w:szCs w:val="20"/>
        </w:rPr>
        <w:t> </w:t>
      </w:r>
      <w:r w:rsidRPr="001D51A7">
        <w:rPr>
          <w:rFonts w:ascii="Calibri" w:hAnsi="Calibri" w:cs="Calibri"/>
          <w:color w:val="000000"/>
          <w:sz w:val="20"/>
          <w:szCs w:val="20"/>
        </w:rPr>
        <w:t>wszystkimi wprowadzonymi przez Zamawiającego uzupełnieniami i zmianami.</w:t>
      </w:r>
    </w:p>
    <w:p w14:paraId="7735D987" w14:textId="77777777" w:rsidR="0024385D" w:rsidRPr="009C3953" w:rsidRDefault="0024385D"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Opis sposobu obliczenia ceny</w:t>
      </w:r>
    </w:p>
    <w:p w14:paraId="67E7029B" w14:textId="3AD8796A" w:rsidR="002602C2" w:rsidRPr="00EE3202" w:rsidRDefault="002602C2" w:rsidP="00AB3CE0">
      <w:pPr>
        <w:pStyle w:val="Akapitzlist"/>
        <w:numPr>
          <w:ilvl w:val="1"/>
          <w:numId w:val="22"/>
        </w:numPr>
        <w:autoSpaceDE w:val="0"/>
        <w:autoSpaceDN w:val="0"/>
        <w:adjustRightInd w:val="0"/>
        <w:spacing w:before="120" w:after="0"/>
        <w:ind w:left="709" w:hanging="425"/>
        <w:jc w:val="left"/>
        <w:rPr>
          <w:rFonts w:ascii="Calibri" w:hAnsi="Calibri" w:cs="Calibri"/>
          <w:color w:val="FF0000"/>
          <w:sz w:val="20"/>
          <w:szCs w:val="20"/>
        </w:rPr>
      </w:pPr>
      <w:r w:rsidRPr="009C3953">
        <w:rPr>
          <w:rFonts w:ascii="Calibri" w:hAnsi="Calibri" w:cs="Calibri"/>
          <w:b/>
          <w:sz w:val="20"/>
          <w:szCs w:val="20"/>
        </w:rPr>
        <w:t xml:space="preserve">Cena — </w:t>
      </w:r>
      <w:r w:rsidRPr="009C3953">
        <w:rPr>
          <w:rFonts w:ascii="Calibri" w:hAnsi="Calibri" w:cs="Calibri"/>
          <w:bCs/>
          <w:sz w:val="20"/>
          <w:szCs w:val="20"/>
        </w:rPr>
        <w:t xml:space="preserve">należy przez to rozumieć cenę w rozumieniu art. 3 ust. 1 pkt 1 i ust. 2 ustawy z dnia 9 maja </w:t>
      </w:r>
      <w:bookmarkStart w:id="14" w:name="_Hlk58307036"/>
      <w:r w:rsidR="006E66D1">
        <w:rPr>
          <w:rFonts w:ascii="Calibri" w:hAnsi="Calibri" w:cs="Calibri"/>
          <w:bCs/>
          <w:sz w:val="20"/>
          <w:szCs w:val="20"/>
        </w:rPr>
        <w:t xml:space="preserve">2014 r. </w:t>
      </w:r>
      <w:r w:rsidR="005507BE" w:rsidRPr="009C3953">
        <w:rPr>
          <w:rFonts w:ascii="Calibri" w:hAnsi="Calibri" w:cs="Calibri"/>
          <w:bCs/>
          <w:sz w:val="20"/>
          <w:szCs w:val="20"/>
        </w:rPr>
        <w:t xml:space="preserve">o informowaniu o cenach towarów i usług </w:t>
      </w:r>
      <w:r w:rsidR="00B73645" w:rsidRPr="009C3953">
        <w:rPr>
          <w:rFonts w:ascii="Calibri" w:hAnsi="Calibri" w:cs="Calibri"/>
          <w:bCs/>
          <w:sz w:val="20"/>
          <w:szCs w:val="20"/>
        </w:rPr>
        <w:t>(</w:t>
      </w:r>
      <w:proofErr w:type="spellStart"/>
      <w:r w:rsidR="00B73645" w:rsidRPr="009C3953">
        <w:rPr>
          <w:rFonts w:ascii="Calibri" w:hAnsi="Calibri" w:cs="Calibri"/>
          <w:bCs/>
          <w:sz w:val="20"/>
          <w:szCs w:val="20"/>
        </w:rPr>
        <w:t>t.j</w:t>
      </w:r>
      <w:proofErr w:type="spellEnd"/>
      <w:r w:rsidR="00B73645" w:rsidRPr="009C3953">
        <w:rPr>
          <w:rFonts w:ascii="Calibri" w:hAnsi="Calibri" w:cs="Calibri"/>
          <w:bCs/>
          <w:sz w:val="20"/>
          <w:szCs w:val="20"/>
        </w:rPr>
        <w:t>. Dz.U. z 2023 poz.</w:t>
      </w:r>
      <w:r w:rsidR="00187E4A">
        <w:rPr>
          <w:rFonts w:ascii="Calibri" w:hAnsi="Calibri" w:cs="Calibri"/>
          <w:bCs/>
          <w:sz w:val="20"/>
          <w:szCs w:val="20"/>
        </w:rPr>
        <w:t xml:space="preserve"> </w:t>
      </w:r>
      <w:r w:rsidR="00B73645" w:rsidRPr="009C3953">
        <w:rPr>
          <w:rFonts w:ascii="Calibri" w:hAnsi="Calibri" w:cs="Calibri"/>
          <w:bCs/>
          <w:sz w:val="20"/>
          <w:szCs w:val="20"/>
        </w:rPr>
        <w:t>168).</w:t>
      </w:r>
    </w:p>
    <w:p w14:paraId="097B5B50" w14:textId="51CCB73B" w:rsidR="00EE3202" w:rsidRPr="00EE3202" w:rsidRDefault="00EE3202" w:rsidP="00AB3CE0">
      <w:pPr>
        <w:pStyle w:val="Akapitzlist"/>
        <w:numPr>
          <w:ilvl w:val="1"/>
          <w:numId w:val="22"/>
        </w:numPr>
        <w:autoSpaceDE w:val="0"/>
        <w:autoSpaceDN w:val="0"/>
        <w:adjustRightInd w:val="0"/>
        <w:spacing w:before="120" w:after="0"/>
        <w:ind w:left="709" w:hanging="425"/>
        <w:jc w:val="left"/>
        <w:rPr>
          <w:rFonts w:ascii="Calibri" w:hAnsi="Calibri" w:cs="Calibri"/>
          <w:color w:val="000000"/>
          <w:sz w:val="20"/>
          <w:szCs w:val="20"/>
        </w:rPr>
      </w:pPr>
      <w:r w:rsidRPr="00EE3202">
        <w:rPr>
          <w:rFonts w:ascii="Calibri" w:hAnsi="Calibri" w:cs="Calibri"/>
          <w:color w:val="000000"/>
          <w:sz w:val="20"/>
          <w:szCs w:val="20"/>
        </w:rPr>
        <w:t xml:space="preserve">Cena oferty jest ceną ryczałtową i musi uwzględniać wszystkie wymagania niniejszego Zapytania </w:t>
      </w:r>
      <w:r w:rsidR="00F6093B">
        <w:rPr>
          <w:rFonts w:ascii="Calibri" w:hAnsi="Calibri" w:cs="Calibri"/>
          <w:color w:val="000000"/>
          <w:sz w:val="20"/>
          <w:szCs w:val="20"/>
        </w:rPr>
        <w:t>o</w:t>
      </w:r>
      <w:r w:rsidRPr="00EE3202">
        <w:rPr>
          <w:rFonts w:ascii="Calibri" w:hAnsi="Calibri" w:cs="Calibri"/>
          <w:color w:val="000000"/>
          <w:sz w:val="20"/>
          <w:szCs w:val="20"/>
        </w:rPr>
        <w:t xml:space="preserve">fertowego oraz obejmować wszelkie koszty, jakie poniesie Wykonawca z tytułu należytej oraz zgodnej z obowiązującymi przepisami realizacji </w:t>
      </w:r>
      <w:r w:rsidR="00187E4A">
        <w:rPr>
          <w:rFonts w:ascii="Calibri" w:hAnsi="Calibri" w:cs="Calibri"/>
          <w:color w:val="000000"/>
          <w:sz w:val="20"/>
          <w:szCs w:val="20"/>
        </w:rPr>
        <w:t>P</w:t>
      </w:r>
      <w:r w:rsidRPr="00EE3202">
        <w:rPr>
          <w:rFonts w:ascii="Calibri" w:hAnsi="Calibri" w:cs="Calibri"/>
          <w:color w:val="000000"/>
          <w:sz w:val="20"/>
          <w:szCs w:val="20"/>
        </w:rPr>
        <w:t xml:space="preserve">rzedmiotu zamówienia, w tym ryzyko Wykonawcy </w:t>
      </w:r>
      <w:r w:rsidR="00187E4A">
        <w:rPr>
          <w:rFonts w:ascii="Calibri" w:hAnsi="Calibri" w:cs="Calibri"/>
          <w:color w:val="000000"/>
          <w:sz w:val="20"/>
          <w:szCs w:val="20"/>
        </w:rPr>
        <w:br/>
      </w:r>
      <w:r w:rsidRPr="00EE3202">
        <w:rPr>
          <w:rFonts w:ascii="Calibri" w:hAnsi="Calibri" w:cs="Calibri"/>
          <w:color w:val="000000"/>
          <w:sz w:val="20"/>
          <w:szCs w:val="20"/>
        </w:rPr>
        <w:t xml:space="preserve">z tytułu oszacowania wszelkich kosztów związanych z realizacją </w:t>
      </w:r>
      <w:r w:rsidR="00187E4A">
        <w:rPr>
          <w:rFonts w:ascii="Calibri" w:hAnsi="Calibri" w:cs="Calibri"/>
          <w:color w:val="000000"/>
          <w:sz w:val="20"/>
          <w:szCs w:val="20"/>
        </w:rPr>
        <w:t>P</w:t>
      </w:r>
      <w:r w:rsidRPr="00EE3202">
        <w:rPr>
          <w:rFonts w:ascii="Calibri" w:hAnsi="Calibri" w:cs="Calibri"/>
          <w:color w:val="000000"/>
          <w:sz w:val="20"/>
          <w:szCs w:val="20"/>
        </w:rPr>
        <w:t xml:space="preserve">rzedmiotu umowy, a także oddziaływania innych czynników mających lub mogących mieć wpływ na koszty. Niedoszacowanie, pominięcie oraz brak rozpoznania zakresu </w:t>
      </w:r>
      <w:r w:rsidR="00187E4A">
        <w:rPr>
          <w:rFonts w:ascii="Calibri" w:hAnsi="Calibri" w:cs="Calibri"/>
          <w:color w:val="000000"/>
          <w:sz w:val="20"/>
          <w:szCs w:val="20"/>
        </w:rPr>
        <w:t>P</w:t>
      </w:r>
      <w:r w:rsidRPr="00EE3202">
        <w:rPr>
          <w:rFonts w:ascii="Calibri" w:hAnsi="Calibri" w:cs="Calibri"/>
          <w:color w:val="000000"/>
          <w:sz w:val="20"/>
          <w:szCs w:val="20"/>
        </w:rPr>
        <w:t xml:space="preserve">rzedmiotu umowy nie może być podstawą do żądania zmiany wynagrodzenia ryczałtowego. </w:t>
      </w:r>
    </w:p>
    <w:p w14:paraId="7533691B" w14:textId="77777777" w:rsidR="009B5CD1" w:rsidRPr="009C3953" w:rsidRDefault="009B5CD1" w:rsidP="00187E4A">
      <w:pPr>
        <w:ind w:left="709" w:firstLine="0"/>
        <w:jc w:val="left"/>
        <w:rPr>
          <w:rFonts w:ascii="Calibri" w:hAnsi="Calibri" w:cs="Calibri"/>
          <w:i/>
          <w:iCs/>
          <w:color w:val="000000"/>
          <w:sz w:val="20"/>
          <w:szCs w:val="20"/>
        </w:rPr>
      </w:pPr>
      <w:r w:rsidRPr="009C3953">
        <w:rPr>
          <w:rFonts w:ascii="Calibri" w:hAnsi="Calibri" w:cs="Calibri"/>
          <w:color w:val="000000"/>
          <w:sz w:val="20"/>
          <w:szCs w:val="20"/>
        </w:rPr>
        <w:t xml:space="preserve">Ustawa z dnia 23 kwietnia 1964 r. Kodeks cywilny </w:t>
      </w:r>
      <w:bookmarkStart w:id="15" w:name="_Hlk536183012"/>
      <w:r w:rsidRPr="009C3953">
        <w:rPr>
          <w:rFonts w:ascii="Calibri" w:hAnsi="Calibri" w:cs="Calibri"/>
          <w:color w:val="000000"/>
          <w:sz w:val="20"/>
          <w:szCs w:val="20"/>
        </w:rPr>
        <w:t>(</w:t>
      </w:r>
      <w:proofErr w:type="spellStart"/>
      <w:r w:rsidRPr="009C3953">
        <w:rPr>
          <w:rFonts w:ascii="Calibri" w:hAnsi="Calibri" w:cs="Calibri"/>
          <w:color w:val="000000"/>
          <w:sz w:val="20"/>
          <w:szCs w:val="20"/>
        </w:rPr>
        <w:t>t.j</w:t>
      </w:r>
      <w:proofErr w:type="spellEnd"/>
      <w:r w:rsidRPr="009C3953">
        <w:rPr>
          <w:rFonts w:ascii="Calibri" w:hAnsi="Calibri" w:cs="Calibri"/>
          <w:color w:val="000000"/>
          <w:sz w:val="20"/>
          <w:szCs w:val="20"/>
        </w:rPr>
        <w:t>. Dz. U. z 20</w:t>
      </w:r>
      <w:r w:rsidR="005507BE" w:rsidRPr="009C3953">
        <w:rPr>
          <w:rFonts w:ascii="Calibri" w:hAnsi="Calibri" w:cs="Calibri"/>
          <w:color w:val="000000"/>
          <w:sz w:val="20"/>
          <w:szCs w:val="20"/>
        </w:rPr>
        <w:t>2</w:t>
      </w:r>
      <w:r w:rsidR="006E66D1">
        <w:rPr>
          <w:rFonts w:ascii="Calibri" w:hAnsi="Calibri" w:cs="Calibri"/>
          <w:color w:val="000000"/>
          <w:sz w:val="20"/>
          <w:szCs w:val="20"/>
        </w:rPr>
        <w:t>5</w:t>
      </w:r>
      <w:r w:rsidRPr="009C3953">
        <w:rPr>
          <w:rFonts w:ascii="Calibri" w:hAnsi="Calibri" w:cs="Calibri"/>
          <w:color w:val="000000"/>
          <w:sz w:val="20"/>
          <w:szCs w:val="20"/>
        </w:rPr>
        <w:t xml:space="preserve"> poz. </w:t>
      </w:r>
      <w:r w:rsidR="006E66D1">
        <w:rPr>
          <w:rFonts w:ascii="Calibri" w:hAnsi="Calibri" w:cs="Calibri"/>
          <w:color w:val="000000"/>
          <w:sz w:val="20"/>
          <w:szCs w:val="20"/>
        </w:rPr>
        <w:t>1071</w:t>
      </w:r>
      <w:r w:rsidR="00A52D4C">
        <w:rPr>
          <w:rFonts w:ascii="Calibri" w:hAnsi="Calibri" w:cs="Calibri"/>
          <w:color w:val="000000"/>
          <w:sz w:val="20"/>
          <w:szCs w:val="20"/>
        </w:rPr>
        <w:t xml:space="preserve"> z </w:t>
      </w:r>
      <w:proofErr w:type="spellStart"/>
      <w:r w:rsidR="00A52D4C">
        <w:rPr>
          <w:rFonts w:ascii="Calibri" w:hAnsi="Calibri" w:cs="Calibri"/>
          <w:color w:val="000000"/>
          <w:sz w:val="20"/>
          <w:szCs w:val="20"/>
        </w:rPr>
        <w:t>późn</w:t>
      </w:r>
      <w:proofErr w:type="spellEnd"/>
      <w:r w:rsidR="00A52D4C">
        <w:rPr>
          <w:rFonts w:ascii="Calibri" w:hAnsi="Calibri" w:cs="Calibri"/>
          <w:color w:val="000000"/>
          <w:sz w:val="20"/>
          <w:szCs w:val="20"/>
        </w:rPr>
        <w:t>. zm.</w:t>
      </w:r>
      <w:r w:rsidRPr="009C3953">
        <w:rPr>
          <w:rFonts w:ascii="Calibri" w:hAnsi="Calibri" w:cs="Calibri"/>
          <w:color w:val="000000"/>
          <w:sz w:val="20"/>
          <w:szCs w:val="20"/>
        </w:rPr>
        <w:t xml:space="preserve">) ten </w:t>
      </w:r>
      <w:bookmarkEnd w:id="15"/>
      <w:r w:rsidRPr="009C3953">
        <w:rPr>
          <w:rFonts w:ascii="Calibri" w:hAnsi="Calibri" w:cs="Calibri"/>
          <w:color w:val="000000"/>
          <w:sz w:val="20"/>
          <w:szCs w:val="20"/>
        </w:rPr>
        <w:t xml:space="preserve">rodzaj </w:t>
      </w:r>
      <w:r w:rsidR="006E66D1">
        <w:rPr>
          <w:rFonts w:ascii="Calibri" w:hAnsi="Calibri" w:cs="Calibri"/>
          <w:color w:val="000000"/>
          <w:sz w:val="20"/>
          <w:szCs w:val="20"/>
        </w:rPr>
        <w:t>w</w:t>
      </w:r>
      <w:r w:rsidRPr="009C3953">
        <w:rPr>
          <w:rFonts w:ascii="Calibri" w:hAnsi="Calibri" w:cs="Calibri"/>
          <w:color w:val="000000"/>
          <w:sz w:val="20"/>
          <w:szCs w:val="20"/>
        </w:rPr>
        <w:t xml:space="preserve">ynagrodzenia określa w art. 632 następująco: </w:t>
      </w:r>
    </w:p>
    <w:p w14:paraId="505429D1" w14:textId="77777777" w:rsidR="009B5CD1" w:rsidRPr="009C3953" w:rsidRDefault="009B5CD1" w:rsidP="00187E4A">
      <w:pPr>
        <w:ind w:left="709" w:firstLine="0"/>
        <w:jc w:val="left"/>
        <w:rPr>
          <w:rFonts w:ascii="Calibri" w:hAnsi="Calibri" w:cs="Calibri"/>
          <w:i/>
          <w:iCs/>
          <w:color w:val="000000"/>
          <w:sz w:val="20"/>
          <w:szCs w:val="20"/>
        </w:rPr>
      </w:pPr>
      <w:r w:rsidRPr="009C3953">
        <w:rPr>
          <w:rFonts w:ascii="Calibri" w:hAnsi="Calibri" w:cs="Calibri"/>
          <w:i/>
          <w:iCs/>
          <w:color w:val="000000"/>
          <w:sz w:val="20"/>
          <w:szCs w:val="20"/>
        </w:rPr>
        <w:lastRenderedPageBreak/>
        <w:t xml:space="preserve">§ 1. Jeżeli strony umówiły się o wynagrodzenie ryczałtowe, </w:t>
      </w:r>
      <w:r w:rsidRPr="009C3953">
        <w:rPr>
          <w:rFonts w:ascii="Calibri" w:hAnsi="Calibri" w:cs="Calibri"/>
          <w:b/>
          <w:bCs/>
          <w:i/>
          <w:iCs/>
          <w:color w:val="000000"/>
          <w:sz w:val="20"/>
          <w:szCs w:val="20"/>
        </w:rPr>
        <w:t xml:space="preserve">przyjmujący zamówienie nie może żądać podwyższenia wynagrodzenia, chociażby w czasie zawarcia umowy nie można było przewidzieć rozmiaru lub kosztów prac. </w:t>
      </w:r>
    </w:p>
    <w:p w14:paraId="47D51E40" w14:textId="77777777" w:rsidR="009B5CD1" w:rsidRPr="009C3953" w:rsidRDefault="009B5CD1" w:rsidP="00187E4A">
      <w:pPr>
        <w:ind w:left="709" w:firstLine="0"/>
        <w:jc w:val="left"/>
        <w:rPr>
          <w:rFonts w:ascii="Calibri" w:hAnsi="Calibri" w:cs="Calibri"/>
          <w:i/>
          <w:iCs/>
          <w:color w:val="000000"/>
          <w:sz w:val="20"/>
          <w:szCs w:val="20"/>
        </w:rPr>
      </w:pPr>
      <w:r w:rsidRPr="009C3953">
        <w:rPr>
          <w:rFonts w:ascii="Calibri" w:hAnsi="Calibri" w:cs="Calibri"/>
          <w:i/>
          <w:iCs/>
          <w:color w:val="000000"/>
          <w:sz w:val="20"/>
          <w:szCs w:val="20"/>
        </w:rPr>
        <w:t>§ 2. Jeżeli jednak wskutek zmiany stosunków, której nie można było przewidzieć, wykonanie dzieła groziłoby przyjmującemu zamówienie rażącą stratą</w:t>
      </w:r>
      <w:r w:rsidRPr="009C3953">
        <w:rPr>
          <w:rFonts w:ascii="Calibri" w:hAnsi="Calibri" w:cs="Calibri"/>
          <w:b/>
          <w:bCs/>
          <w:i/>
          <w:iCs/>
          <w:color w:val="000000"/>
          <w:sz w:val="20"/>
          <w:szCs w:val="20"/>
        </w:rPr>
        <w:t>, sąd może podwyższyć ryczałt lub rozwiązać umowę</w:t>
      </w:r>
      <w:r w:rsidRPr="009C3953">
        <w:rPr>
          <w:rFonts w:ascii="Calibri" w:hAnsi="Calibri" w:cs="Calibri"/>
          <w:i/>
          <w:iCs/>
          <w:color w:val="000000"/>
          <w:sz w:val="20"/>
          <w:szCs w:val="20"/>
        </w:rPr>
        <w:t xml:space="preserve">. </w:t>
      </w:r>
    </w:p>
    <w:p w14:paraId="55F66998" w14:textId="77777777" w:rsidR="00FA3EA0" w:rsidRPr="009C3953" w:rsidRDefault="00FA3EA0" w:rsidP="00187E4A">
      <w:pPr>
        <w:pStyle w:val="Default"/>
        <w:ind w:left="709" w:firstLine="0"/>
        <w:jc w:val="left"/>
        <w:rPr>
          <w:rFonts w:ascii="Calibri" w:eastAsia="Times New Roman" w:hAnsi="Calibri" w:cs="Calibri"/>
          <w:sz w:val="20"/>
          <w:szCs w:val="20"/>
          <w:lang w:val="x-none"/>
        </w:rPr>
      </w:pPr>
      <w:r w:rsidRPr="009C3953">
        <w:rPr>
          <w:rFonts w:ascii="Calibri" w:eastAsia="Times New Roman" w:hAnsi="Calibri" w:cs="Calibri"/>
          <w:sz w:val="20"/>
          <w:szCs w:val="20"/>
          <w:lang w:val="x-none"/>
        </w:rPr>
        <w:t>W związku z powyższym:</w:t>
      </w:r>
    </w:p>
    <w:p w14:paraId="693DDF15" w14:textId="77777777" w:rsidR="00FA3EA0" w:rsidRPr="009C3953" w:rsidRDefault="00FA3EA0" w:rsidP="00187E4A">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color w:val="000000"/>
          <w:sz w:val="20"/>
          <w:szCs w:val="20"/>
        </w:rPr>
        <w:t>cena oferty musi zawierać wszelkie koszty niezbędne do zrealizowania zamówienia,</w:t>
      </w:r>
    </w:p>
    <w:p w14:paraId="05A413EE" w14:textId="77777777" w:rsidR="00FA3EA0" w:rsidRPr="009C3953" w:rsidRDefault="00FA3EA0" w:rsidP="00AB3CE0">
      <w:pPr>
        <w:pStyle w:val="Akapitzlist"/>
        <w:numPr>
          <w:ilvl w:val="2"/>
          <w:numId w:val="22"/>
        </w:numPr>
        <w:autoSpaceDE w:val="0"/>
        <w:autoSpaceDN w:val="0"/>
        <w:adjustRightInd w:val="0"/>
        <w:spacing w:after="0"/>
        <w:ind w:left="1418" w:hanging="708"/>
        <w:rPr>
          <w:rFonts w:ascii="Calibri" w:hAnsi="Calibri" w:cs="Calibri"/>
          <w:color w:val="000000"/>
          <w:sz w:val="20"/>
          <w:szCs w:val="20"/>
        </w:rPr>
      </w:pPr>
      <w:r w:rsidRPr="009C3953">
        <w:rPr>
          <w:rFonts w:ascii="Calibri" w:hAnsi="Calibri" w:cs="Calibri"/>
          <w:color w:val="000000"/>
          <w:sz w:val="20"/>
          <w:szCs w:val="20"/>
        </w:rPr>
        <w:t>wymagane jest od Wykonawców bardzo szczegółowe sprawdzenie warunków wykonania zamówienia.</w:t>
      </w:r>
    </w:p>
    <w:p w14:paraId="029D4923" w14:textId="77777777" w:rsidR="00CA0244" w:rsidRPr="009C3953" w:rsidRDefault="00CA0244"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Cena oferty jest kwotą wymienioną w Formularzu Oferty. Podatek VAT winien być podany oddzielnie w Formularzu Oferty. Podatek VAT będzie płacony w kwotach należnych zgodnie z obowiązującymi przepisami prawa polskiego, dotyczącymi stawek VAT, na dzień wystawienia faktury VAT.</w:t>
      </w:r>
    </w:p>
    <w:bookmarkEnd w:id="14"/>
    <w:p w14:paraId="3DAC0731" w14:textId="77777777" w:rsidR="00D50B67" w:rsidRDefault="00D50B67"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 xml:space="preserve">Jeżeli złożona zostanie Oferta, której wybór prowadzić będzie do powstania u </w:t>
      </w:r>
      <w:r w:rsidR="002A5406" w:rsidRPr="009C3953">
        <w:rPr>
          <w:rFonts w:ascii="Calibri" w:hAnsi="Calibri" w:cs="Calibri"/>
          <w:color w:val="000000"/>
          <w:sz w:val="20"/>
          <w:szCs w:val="20"/>
        </w:rPr>
        <w:t>Zamawiającego</w:t>
      </w:r>
      <w:r w:rsidRPr="009C3953">
        <w:rPr>
          <w:rFonts w:ascii="Calibri" w:hAnsi="Calibri" w:cs="Calibri"/>
          <w:color w:val="000000"/>
          <w:sz w:val="20"/>
          <w:szCs w:val="20"/>
        </w:rPr>
        <w:t xml:space="preserve">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w:t>
      </w:r>
      <w:r w:rsidR="002A5406" w:rsidRPr="009C3953">
        <w:rPr>
          <w:rFonts w:ascii="Calibri" w:hAnsi="Calibri" w:cs="Calibri"/>
          <w:color w:val="000000"/>
          <w:sz w:val="20"/>
          <w:szCs w:val="20"/>
        </w:rPr>
        <w:t>Z</w:t>
      </w:r>
      <w:r w:rsidRPr="009C3953">
        <w:rPr>
          <w:rFonts w:ascii="Calibri" w:hAnsi="Calibri" w:cs="Calibri"/>
          <w:color w:val="000000"/>
          <w:sz w:val="20"/>
          <w:szCs w:val="20"/>
        </w:rPr>
        <w:t xml:space="preserve">amawiającego, czy wybór oferty będzie prowadzić do powstania u </w:t>
      </w:r>
      <w:r w:rsidR="00AF41F1" w:rsidRPr="009C3953">
        <w:rPr>
          <w:rFonts w:ascii="Calibri" w:hAnsi="Calibri" w:cs="Calibri"/>
          <w:color w:val="000000"/>
          <w:sz w:val="20"/>
          <w:szCs w:val="20"/>
        </w:rPr>
        <w:t>Z</w:t>
      </w:r>
      <w:r w:rsidRPr="009C3953">
        <w:rPr>
          <w:rFonts w:ascii="Calibri" w:hAnsi="Calibri" w:cs="Calibri"/>
          <w:color w:val="000000"/>
          <w:sz w:val="20"/>
          <w:szCs w:val="20"/>
        </w:rPr>
        <w:t>amawiającego obowiązku podatkowego, wskazując nazwę (rodzaj) towaru lub usługi, których dostawa lub świadczenie będzie prowadzić do jego powstania, oraz wskazując ich wartość bez kwoty podatku.</w:t>
      </w:r>
    </w:p>
    <w:p w14:paraId="77A8C605" w14:textId="57D0B311" w:rsidR="00EE3202" w:rsidRPr="00EE3202" w:rsidRDefault="00EE3202"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EE3202">
        <w:rPr>
          <w:rFonts w:ascii="Calibri" w:hAnsi="Calibri" w:cs="Calibri"/>
          <w:sz w:val="20"/>
          <w:szCs w:val="20"/>
        </w:rPr>
        <w:t>Sposób</w:t>
      </w:r>
      <w:r w:rsidRPr="00EE3202">
        <w:rPr>
          <w:rFonts w:ascii="Calibri" w:hAnsi="Calibri" w:cs="Calibri"/>
          <w:color w:val="000000"/>
          <w:sz w:val="20"/>
          <w:szCs w:val="20"/>
        </w:rPr>
        <w:t xml:space="preserve"> zapłaty i rozliczenia za realizację niniejszego zamówienia, określone zostały w części II niniejszego Zapytania ofertowego (tj. we Wzorze umowy). </w:t>
      </w:r>
    </w:p>
    <w:p w14:paraId="0B9CB6A6" w14:textId="77777777" w:rsidR="0007264A" w:rsidRPr="0019011E" w:rsidRDefault="0007264A" w:rsidP="00AB3CE0">
      <w:pPr>
        <w:pStyle w:val="Akapitzlist"/>
        <w:numPr>
          <w:ilvl w:val="1"/>
          <w:numId w:val="22"/>
        </w:numPr>
        <w:autoSpaceDE w:val="0"/>
        <w:autoSpaceDN w:val="0"/>
        <w:adjustRightInd w:val="0"/>
        <w:spacing w:before="120"/>
        <w:ind w:left="709" w:hanging="425"/>
        <w:jc w:val="left"/>
        <w:rPr>
          <w:rFonts w:ascii="Calibri" w:hAnsi="Calibri" w:cs="Calibri"/>
          <w:sz w:val="20"/>
          <w:szCs w:val="20"/>
        </w:rPr>
      </w:pPr>
      <w:r w:rsidRPr="0019011E">
        <w:rPr>
          <w:rFonts w:ascii="Calibri" w:hAnsi="Calibri" w:cs="Calibri"/>
          <w:sz w:val="20"/>
          <w:szCs w:val="20"/>
        </w:rPr>
        <w:t xml:space="preserve">Cena ofertowa musi być podana w złotych polskich (PLN), cyfrowo oraz słownie. </w:t>
      </w:r>
      <w:r w:rsidRPr="00EC0122">
        <w:rPr>
          <w:rFonts w:ascii="Calibri" w:hAnsi="Calibri" w:cs="Calibri"/>
          <w:sz w:val="20"/>
          <w:szCs w:val="20"/>
        </w:rPr>
        <w:t xml:space="preserve">Przy obliczaniu </w:t>
      </w:r>
      <w:r>
        <w:rPr>
          <w:rFonts w:ascii="Calibri" w:hAnsi="Calibri" w:cs="Calibri"/>
          <w:sz w:val="20"/>
          <w:szCs w:val="20"/>
        </w:rPr>
        <w:t xml:space="preserve">ceny stosuje się </w:t>
      </w:r>
      <w:r w:rsidRPr="00EC0122">
        <w:rPr>
          <w:rFonts w:ascii="Calibri" w:hAnsi="Calibri" w:cs="Calibri"/>
          <w:sz w:val="20"/>
          <w:szCs w:val="20"/>
        </w:rPr>
        <w:t xml:space="preserve">zaokrąglenie do dwóch miejsc po przecinku </w:t>
      </w:r>
      <w:r>
        <w:rPr>
          <w:rFonts w:ascii="Calibri" w:hAnsi="Calibri" w:cs="Calibri"/>
          <w:sz w:val="20"/>
          <w:szCs w:val="20"/>
        </w:rPr>
        <w:t xml:space="preserve">z dokładnością do 1 grosza, </w:t>
      </w:r>
      <w:r w:rsidRPr="00EC0122">
        <w:rPr>
          <w:rFonts w:ascii="Calibri" w:hAnsi="Calibri" w:cs="Calibri"/>
          <w:sz w:val="20"/>
          <w:szCs w:val="20"/>
        </w:rPr>
        <w:t>według zasady, że trzecia cyfra po przecinku od 5 w górę powoduje zaokrąglenie drugiej cyfry po przecinku w górę o 1. Jeżeli trzecia cyfra po przecinku jest mniejsza niż 5, to druga cyfra po przecinku nie ulega zmianie.</w:t>
      </w:r>
    </w:p>
    <w:p w14:paraId="1617BB99" w14:textId="77777777" w:rsidR="008B398E" w:rsidRPr="009C3953" w:rsidRDefault="008B398E"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Kryteria oceny ofert</w:t>
      </w:r>
    </w:p>
    <w:p w14:paraId="2784A663" w14:textId="77777777" w:rsidR="004D3DB9" w:rsidRPr="009C3953" w:rsidRDefault="004D3DB9"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Zamawiający oceni i porówna jedynie te oferty, które:</w:t>
      </w:r>
    </w:p>
    <w:p w14:paraId="26EFFA95" w14:textId="77777777" w:rsidR="004D3DB9" w:rsidRPr="009C3953" w:rsidRDefault="004D3DB9"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9C3953">
        <w:rPr>
          <w:rFonts w:ascii="Calibri" w:hAnsi="Calibri" w:cs="Calibri"/>
          <w:color w:val="000000"/>
          <w:sz w:val="20"/>
          <w:szCs w:val="20"/>
        </w:rPr>
        <w:t>zostaną złożone przez Wykonawców nie wykluczonych przez Zamawiającego</w:t>
      </w:r>
      <w:r w:rsidRPr="009C3953">
        <w:rPr>
          <w:rFonts w:ascii="Calibri" w:hAnsi="Calibri" w:cs="Calibri"/>
          <w:color w:val="000000"/>
          <w:sz w:val="20"/>
          <w:szCs w:val="20"/>
          <w:lang w:val="pl-PL"/>
        </w:rPr>
        <w:t xml:space="preserve"> </w:t>
      </w:r>
      <w:r w:rsidRPr="009C3953">
        <w:rPr>
          <w:rFonts w:ascii="Calibri" w:hAnsi="Calibri" w:cs="Calibri"/>
          <w:color w:val="000000"/>
          <w:sz w:val="20"/>
          <w:szCs w:val="20"/>
        </w:rPr>
        <w:t>z niniejszego postępowania,</w:t>
      </w:r>
    </w:p>
    <w:p w14:paraId="5F6CFF11" w14:textId="77777777" w:rsidR="004D3DB9" w:rsidRPr="009C3953" w:rsidRDefault="004D3DB9"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9C3953">
        <w:rPr>
          <w:rFonts w:ascii="Calibri" w:hAnsi="Calibri" w:cs="Calibri"/>
          <w:color w:val="000000"/>
          <w:sz w:val="20"/>
          <w:szCs w:val="20"/>
        </w:rPr>
        <w:t>nie zostaną odrzucone przez Zamawiającego.</w:t>
      </w:r>
    </w:p>
    <w:p w14:paraId="73822051" w14:textId="2650E14E" w:rsidR="004D3DB9" w:rsidRPr="009C3953" w:rsidRDefault="004D3DB9"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Oferty</w:t>
      </w:r>
      <w:r w:rsidR="0036453D">
        <w:rPr>
          <w:rFonts w:ascii="Calibri" w:hAnsi="Calibri" w:cs="Calibri"/>
          <w:color w:val="000000"/>
          <w:sz w:val="20"/>
          <w:szCs w:val="20"/>
        </w:rPr>
        <w:t xml:space="preserve"> </w:t>
      </w:r>
      <w:r w:rsidRPr="009C3953">
        <w:rPr>
          <w:rFonts w:ascii="Calibri" w:hAnsi="Calibri" w:cs="Calibri"/>
          <w:color w:val="000000"/>
          <w:sz w:val="20"/>
          <w:szCs w:val="20"/>
        </w:rPr>
        <w:t>zostaną ocenione przez Zamawiającego w oparciu o następujące kryteria:</w:t>
      </w:r>
    </w:p>
    <w:p w14:paraId="621EA7E7" w14:textId="6C2686E2" w:rsidR="00275692" w:rsidRPr="009C3953" w:rsidRDefault="00D108C9"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Pr>
          <w:rFonts w:ascii="Calibri" w:hAnsi="Calibri" w:cs="Calibri"/>
          <w:b/>
          <w:bCs/>
          <w:color w:val="000000"/>
          <w:sz w:val="20"/>
          <w:szCs w:val="20"/>
        </w:rPr>
        <w:t xml:space="preserve">Kryterium nr 1: </w:t>
      </w:r>
      <w:r w:rsidR="00275692" w:rsidRPr="009C3953">
        <w:rPr>
          <w:rFonts w:ascii="Calibri" w:hAnsi="Calibri" w:cs="Calibri"/>
          <w:b/>
          <w:bCs/>
          <w:color w:val="000000"/>
          <w:sz w:val="20"/>
          <w:szCs w:val="20"/>
        </w:rPr>
        <w:t xml:space="preserve">Cena – </w:t>
      </w:r>
      <w:r w:rsidR="0036453D">
        <w:rPr>
          <w:rFonts w:ascii="Calibri" w:hAnsi="Calibri" w:cs="Calibri"/>
          <w:b/>
          <w:bCs/>
          <w:color w:val="000000"/>
          <w:sz w:val="20"/>
          <w:szCs w:val="20"/>
        </w:rPr>
        <w:t>10</w:t>
      </w:r>
      <w:r w:rsidR="001A419F" w:rsidRPr="009C3953">
        <w:rPr>
          <w:rFonts w:ascii="Calibri" w:hAnsi="Calibri" w:cs="Calibri"/>
          <w:b/>
          <w:bCs/>
          <w:color w:val="000000"/>
          <w:sz w:val="20"/>
          <w:szCs w:val="20"/>
        </w:rPr>
        <w:t>0</w:t>
      </w:r>
      <w:r w:rsidR="00275692" w:rsidRPr="009C3953">
        <w:rPr>
          <w:rFonts w:ascii="Calibri" w:hAnsi="Calibri" w:cs="Calibri"/>
          <w:b/>
          <w:bCs/>
          <w:color w:val="000000"/>
          <w:sz w:val="20"/>
          <w:szCs w:val="20"/>
        </w:rPr>
        <w:t xml:space="preserve">% = </w:t>
      </w:r>
      <w:r w:rsidR="0036453D">
        <w:rPr>
          <w:rFonts w:ascii="Calibri" w:hAnsi="Calibri" w:cs="Calibri"/>
          <w:b/>
          <w:bCs/>
          <w:color w:val="000000"/>
          <w:sz w:val="20"/>
          <w:szCs w:val="20"/>
        </w:rPr>
        <w:t>10</w:t>
      </w:r>
      <w:r w:rsidR="001A419F" w:rsidRPr="009C3953">
        <w:rPr>
          <w:rFonts w:ascii="Calibri" w:hAnsi="Calibri" w:cs="Calibri"/>
          <w:b/>
          <w:bCs/>
          <w:color w:val="000000"/>
          <w:sz w:val="20"/>
          <w:szCs w:val="20"/>
        </w:rPr>
        <w:t>0</w:t>
      </w:r>
      <w:r w:rsidR="00275692" w:rsidRPr="009C3953">
        <w:rPr>
          <w:rFonts w:ascii="Calibri" w:hAnsi="Calibri" w:cs="Calibri"/>
          <w:b/>
          <w:bCs/>
          <w:color w:val="000000"/>
          <w:sz w:val="20"/>
          <w:szCs w:val="20"/>
        </w:rPr>
        <w:t xml:space="preserve"> pkt</w:t>
      </w:r>
      <w:r w:rsidR="00275692" w:rsidRPr="009C3953">
        <w:rPr>
          <w:rFonts w:ascii="Calibri" w:hAnsi="Calibri" w:cs="Calibri"/>
          <w:color w:val="000000"/>
          <w:sz w:val="20"/>
          <w:szCs w:val="20"/>
        </w:rPr>
        <w:t>.</w:t>
      </w:r>
    </w:p>
    <w:p w14:paraId="4D1C3916" w14:textId="77777777" w:rsidR="00275692" w:rsidRDefault="00275692" w:rsidP="00BA02ED">
      <w:pPr>
        <w:tabs>
          <w:tab w:val="left" w:pos="360"/>
          <w:tab w:val="left" w:pos="1701"/>
        </w:tabs>
        <w:spacing w:before="100" w:after="100"/>
        <w:ind w:left="1701" w:hanging="708"/>
        <w:jc w:val="left"/>
        <w:rPr>
          <w:rFonts w:ascii="Calibri" w:hAnsi="Calibri" w:cs="Calibri"/>
          <w:color w:val="000000"/>
          <w:sz w:val="20"/>
          <w:szCs w:val="20"/>
        </w:rPr>
      </w:pPr>
      <w:r w:rsidRPr="009C3953">
        <w:rPr>
          <w:rFonts w:ascii="Calibri" w:hAnsi="Calibri" w:cs="Calibri"/>
          <w:color w:val="000000"/>
          <w:sz w:val="20"/>
          <w:szCs w:val="20"/>
        </w:rPr>
        <w:t xml:space="preserve">Oferty zostaną przeliczone według wzoru: </w:t>
      </w:r>
    </w:p>
    <w:p w14:paraId="4EC6D79C" w14:textId="77777777" w:rsidR="00BF0417" w:rsidRPr="00BF0417" w:rsidRDefault="00BF0417" w:rsidP="00BF0417">
      <w:pPr>
        <w:tabs>
          <w:tab w:val="left" w:pos="360"/>
          <w:tab w:val="left" w:pos="1701"/>
        </w:tabs>
        <w:spacing w:after="0"/>
        <w:ind w:left="1701" w:hanging="708"/>
        <w:jc w:val="left"/>
        <w:rPr>
          <w:rFonts w:ascii="Calibri" w:hAnsi="Calibri" w:cs="Calibri"/>
          <w:color w:val="000000"/>
          <w:sz w:val="12"/>
          <w:szCs w:val="12"/>
        </w:rPr>
      </w:pPr>
    </w:p>
    <w:p w14:paraId="3D4A549D" w14:textId="77777777" w:rsidR="00275692" w:rsidRPr="009C3953" w:rsidRDefault="00BF0417" w:rsidP="00BF0417">
      <w:pPr>
        <w:tabs>
          <w:tab w:val="left" w:pos="360"/>
          <w:tab w:val="left" w:pos="1701"/>
        </w:tabs>
        <w:spacing w:after="0"/>
        <w:jc w:val="left"/>
        <w:rPr>
          <w:rFonts w:ascii="Calibri" w:hAnsi="Calibri" w:cs="Calibri"/>
          <w:color w:val="000000"/>
          <w:sz w:val="20"/>
          <w:szCs w:val="20"/>
        </w:rPr>
      </w:pPr>
      <w:r>
        <w:rPr>
          <w:rFonts w:ascii="Calibri" w:hAnsi="Calibri" w:cs="Calibri"/>
          <w:color w:val="000000"/>
          <w:sz w:val="20"/>
          <w:szCs w:val="20"/>
        </w:rPr>
        <w:tab/>
      </w:r>
      <w:r>
        <w:rPr>
          <w:rFonts w:ascii="Calibri" w:hAnsi="Calibri" w:cs="Calibri"/>
          <w:color w:val="000000"/>
          <w:sz w:val="20"/>
          <w:szCs w:val="20"/>
        </w:rPr>
        <w:tab/>
      </w:r>
      <w:r>
        <w:rPr>
          <w:rFonts w:ascii="Calibri" w:hAnsi="Calibri" w:cs="Calibri"/>
          <w:color w:val="000000"/>
          <w:sz w:val="20"/>
          <w:szCs w:val="20"/>
        </w:rPr>
        <w:tab/>
      </w:r>
      <w:r w:rsidR="00275692" w:rsidRPr="009C3953">
        <w:rPr>
          <w:rFonts w:ascii="Calibri" w:hAnsi="Calibri" w:cs="Calibri"/>
          <w:color w:val="000000"/>
          <w:sz w:val="20"/>
          <w:szCs w:val="20"/>
        </w:rPr>
        <w:t>najniższa oferowana cena</w:t>
      </w:r>
      <w:r w:rsidR="008D47D8">
        <w:rPr>
          <w:rFonts w:ascii="Calibri" w:hAnsi="Calibri" w:cs="Calibri"/>
          <w:color w:val="000000"/>
          <w:sz w:val="20"/>
          <w:szCs w:val="20"/>
        </w:rPr>
        <w:t xml:space="preserve"> </w:t>
      </w:r>
      <w:r w:rsidR="008D47D8" w:rsidRPr="00EF1920">
        <w:rPr>
          <w:rFonts w:ascii="Calibri" w:hAnsi="Calibri" w:cs="Calibri"/>
          <w:sz w:val="20"/>
          <w:szCs w:val="20"/>
        </w:rPr>
        <w:t>netto</w:t>
      </w:r>
      <w:r w:rsidR="00275692" w:rsidRPr="00EF1920">
        <w:rPr>
          <w:rFonts w:ascii="Calibri" w:hAnsi="Calibri" w:cs="Calibri"/>
          <w:sz w:val="20"/>
          <w:szCs w:val="20"/>
        </w:rPr>
        <w:t xml:space="preserve"> </w:t>
      </w:r>
    </w:p>
    <w:p w14:paraId="679CD5D0" w14:textId="77777777" w:rsidR="00275692" w:rsidRPr="009C3953" w:rsidRDefault="00275692" w:rsidP="00100CC8">
      <w:pPr>
        <w:tabs>
          <w:tab w:val="left" w:pos="1560"/>
        </w:tabs>
        <w:suppressAutoHyphens/>
        <w:spacing w:after="0"/>
        <w:ind w:left="1560"/>
        <w:jc w:val="left"/>
        <w:rPr>
          <w:rFonts w:ascii="Calibri" w:hAnsi="Calibri" w:cs="Calibri"/>
          <w:color w:val="000000"/>
          <w:sz w:val="20"/>
          <w:szCs w:val="20"/>
        </w:rPr>
      </w:pPr>
      <w:r w:rsidRPr="009C3953">
        <w:rPr>
          <w:rFonts w:ascii="Calibri" w:hAnsi="Calibri" w:cs="Calibri"/>
          <w:color w:val="000000"/>
          <w:sz w:val="20"/>
          <w:szCs w:val="20"/>
        </w:rPr>
        <w:t>C=  ----------------------------------</w:t>
      </w:r>
      <w:r w:rsidR="00EF1920">
        <w:rPr>
          <w:rFonts w:ascii="Calibri" w:hAnsi="Calibri" w:cs="Calibri"/>
          <w:color w:val="000000"/>
          <w:sz w:val="20"/>
          <w:szCs w:val="20"/>
        </w:rPr>
        <w:t>-------</w:t>
      </w:r>
      <w:r w:rsidRPr="009C3953">
        <w:rPr>
          <w:rFonts w:ascii="Calibri" w:hAnsi="Calibri" w:cs="Calibri"/>
          <w:color w:val="000000"/>
          <w:sz w:val="20"/>
          <w:szCs w:val="20"/>
        </w:rPr>
        <w:t>---</w:t>
      </w:r>
      <w:r w:rsidR="00BF0417">
        <w:rPr>
          <w:rFonts w:ascii="Calibri" w:hAnsi="Calibri" w:cs="Calibri"/>
          <w:color w:val="000000"/>
          <w:sz w:val="20"/>
          <w:szCs w:val="20"/>
        </w:rPr>
        <w:t>--</w:t>
      </w:r>
      <w:r w:rsidRPr="009C3953">
        <w:rPr>
          <w:rFonts w:ascii="Calibri" w:hAnsi="Calibri" w:cs="Calibri"/>
          <w:color w:val="000000"/>
          <w:sz w:val="20"/>
          <w:szCs w:val="20"/>
        </w:rPr>
        <w:t xml:space="preserve">--- x </w:t>
      </w:r>
      <w:r w:rsidR="00FF2B95">
        <w:rPr>
          <w:rFonts w:ascii="Calibri" w:hAnsi="Calibri" w:cs="Calibri"/>
          <w:color w:val="000000"/>
          <w:sz w:val="20"/>
          <w:szCs w:val="20"/>
        </w:rPr>
        <w:t>10</w:t>
      </w:r>
      <w:r w:rsidR="001A419F" w:rsidRPr="009C3953">
        <w:rPr>
          <w:rFonts w:ascii="Calibri" w:hAnsi="Calibri" w:cs="Calibri"/>
          <w:color w:val="000000"/>
          <w:sz w:val="20"/>
          <w:szCs w:val="20"/>
        </w:rPr>
        <w:t>0</w:t>
      </w:r>
      <w:r w:rsidRPr="009C3953">
        <w:rPr>
          <w:rFonts w:ascii="Calibri" w:hAnsi="Calibri" w:cs="Calibri"/>
          <w:color w:val="000000"/>
          <w:sz w:val="20"/>
          <w:szCs w:val="20"/>
        </w:rPr>
        <w:t xml:space="preserve"> pkt </w:t>
      </w:r>
    </w:p>
    <w:p w14:paraId="06C3710C" w14:textId="77777777" w:rsidR="00FF2B95" w:rsidRDefault="004C472C" w:rsidP="002D3682">
      <w:pPr>
        <w:tabs>
          <w:tab w:val="left" w:pos="360"/>
          <w:tab w:val="left" w:pos="1701"/>
        </w:tabs>
        <w:spacing w:after="0"/>
        <w:ind w:left="1701" w:firstLine="6"/>
        <w:jc w:val="left"/>
        <w:rPr>
          <w:rFonts w:ascii="Calibri" w:hAnsi="Calibri" w:cs="Calibri"/>
          <w:color w:val="000000"/>
          <w:sz w:val="20"/>
          <w:szCs w:val="20"/>
        </w:rPr>
      </w:pPr>
      <w:r>
        <w:rPr>
          <w:rFonts w:ascii="Calibri" w:hAnsi="Calibri" w:cs="Calibri"/>
          <w:color w:val="000000"/>
          <w:sz w:val="20"/>
          <w:szCs w:val="20"/>
        </w:rPr>
        <w:t>c</w:t>
      </w:r>
      <w:r w:rsidR="00275692" w:rsidRPr="009C3953">
        <w:rPr>
          <w:rFonts w:ascii="Calibri" w:hAnsi="Calibri" w:cs="Calibri"/>
          <w:color w:val="000000"/>
          <w:sz w:val="20"/>
          <w:szCs w:val="20"/>
        </w:rPr>
        <w:t>ena</w:t>
      </w:r>
      <w:r w:rsidR="008D47D8">
        <w:rPr>
          <w:rFonts w:ascii="Calibri" w:hAnsi="Calibri" w:cs="Calibri"/>
          <w:color w:val="000000"/>
          <w:sz w:val="20"/>
          <w:szCs w:val="20"/>
        </w:rPr>
        <w:t xml:space="preserve"> </w:t>
      </w:r>
      <w:r w:rsidR="008D47D8" w:rsidRPr="00EF1920">
        <w:rPr>
          <w:rFonts w:ascii="Calibri" w:hAnsi="Calibri" w:cs="Calibri"/>
          <w:sz w:val="20"/>
          <w:szCs w:val="20"/>
        </w:rPr>
        <w:t>netto</w:t>
      </w:r>
      <w:r w:rsidR="00275692" w:rsidRPr="009C3953">
        <w:rPr>
          <w:rFonts w:ascii="Calibri" w:hAnsi="Calibri" w:cs="Calibri"/>
          <w:color w:val="000000"/>
          <w:sz w:val="20"/>
          <w:szCs w:val="20"/>
        </w:rPr>
        <w:t xml:space="preserve"> ocenianej oferty </w:t>
      </w:r>
    </w:p>
    <w:p w14:paraId="12D47CBB" w14:textId="77777777" w:rsidR="002D3682" w:rsidRPr="00D108C9" w:rsidRDefault="002D3682" w:rsidP="002D3682">
      <w:pPr>
        <w:tabs>
          <w:tab w:val="left" w:pos="360"/>
          <w:tab w:val="left" w:pos="1701"/>
        </w:tabs>
        <w:spacing w:after="0"/>
        <w:ind w:left="1701" w:firstLine="6"/>
        <w:jc w:val="left"/>
        <w:rPr>
          <w:rFonts w:ascii="Calibri" w:hAnsi="Calibri" w:cs="Calibri"/>
          <w:b/>
          <w:bCs/>
          <w:color w:val="000000"/>
          <w:sz w:val="12"/>
          <w:szCs w:val="12"/>
        </w:rPr>
      </w:pPr>
    </w:p>
    <w:p w14:paraId="17B9854C" w14:textId="77777777" w:rsidR="00100CC8" w:rsidRPr="00B35393" w:rsidRDefault="00100CC8" w:rsidP="00AB3CE0">
      <w:pPr>
        <w:pStyle w:val="Akapitzlist"/>
        <w:numPr>
          <w:ilvl w:val="2"/>
          <w:numId w:val="22"/>
        </w:numPr>
        <w:autoSpaceDE w:val="0"/>
        <w:autoSpaceDN w:val="0"/>
        <w:adjustRightInd w:val="0"/>
        <w:spacing w:before="120"/>
        <w:ind w:left="1418" w:hanging="708"/>
        <w:jc w:val="left"/>
        <w:rPr>
          <w:rFonts w:ascii="Calibri" w:hAnsi="Calibri" w:cs="Calibri"/>
          <w:sz w:val="20"/>
          <w:szCs w:val="20"/>
        </w:rPr>
      </w:pPr>
      <w:r w:rsidRPr="00B35393">
        <w:rPr>
          <w:rFonts w:ascii="Calibri" w:hAnsi="Calibri" w:cs="Calibri"/>
          <w:sz w:val="20"/>
          <w:szCs w:val="20"/>
        </w:rPr>
        <w:t>Oferta zostanie oceniona wg sumy punktów otrzymanych w kryteriach przedstawionych powyżej:</w:t>
      </w:r>
    </w:p>
    <w:p w14:paraId="433B6790" w14:textId="77777777" w:rsidR="00100CC8" w:rsidRPr="00B35393" w:rsidRDefault="00100CC8" w:rsidP="00100CC8">
      <w:pPr>
        <w:tabs>
          <w:tab w:val="left" w:pos="1560"/>
        </w:tabs>
        <w:suppressAutoHyphens/>
        <w:spacing w:after="0"/>
        <w:ind w:left="1560"/>
        <w:jc w:val="left"/>
        <w:rPr>
          <w:rFonts w:ascii="Calibri" w:hAnsi="Calibri" w:cs="Calibri"/>
          <w:sz w:val="20"/>
          <w:szCs w:val="20"/>
        </w:rPr>
      </w:pPr>
      <w:r w:rsidRPr="00B35393">
        <w:rPr>
          <w:rFonts w:ascii="Calibri" w:hAnsi="Calibri" w:cs="Calibri"/>
          <w:sz w:val="20"/>
          <w:szCs w:val="20"/>
        </w:rPr>
        <w:t xml:space="preserve">P = [Ilość pkt. cena max. </w:t>
      </w:r>
      <w:r>
        <w:rPr>
          <w:rFonts w:ascii="Calibri" w:hAnsi="Calibri" w:cs="Calibri"/>
          <w:sz w:val="20"/>
          <w:szCs w:val="20"/>
        </w:rPr>
        <w:t>10</w:t>
      </w:r>
      <w:r w:rsidRPr="00B35393">
        <w:rPr>
          <w:rFonts w:ascii="Calibri" w:hAnsi="Calibri" w:cs="Calibri"/>
          <w:sz w:val="20"/>
          <w:szCs w:val="20"/>
        </w:rPr>
        <w:t xml:space="preserve">0 pkt] </w:t>
      </w:r>
    </w:p>
    <w:p w14:paraId="0DCE9EEA" w14:textId="77777777" w:rsidR="001565D1" w:rsidRPr="009C3953" w:rsidRDefault="001565D1" w:rsidP="00BA02ED">
      <w:pPr>
        <w:spacing w:after="0" w:line="259" w:lineRule="auto"/>
        <w:ind w:left="567" w:firstLine="0"/>
        <w:jc w:val="left"/>
        <w:rPr>
          <w:rFonts w:ascii="Calibri" w:hAnsi="Calibri" w:cs="Calibri"/>
          <w:b/>
          <w:bCs/>
          <w:sz w:val="20"/>
          <w:szCs w:val="20"/>
          <w:u w:val="single"/>
        </w:rPr>
      </w:pPr>
      <w:r w:rsidRPr="009C3953">
        <w:rPr>
          <w:rFonts w:ascii="Calibri" w:hAnsi="Calibri" w:cs="Calibri"/>
          <w:b/>
          <w:bCs/>
          <w:sz w:val="20"/>
          <w:szCs w:val="20"/>
          <w:u w:val="single"/>
        </w:rPr>
        <w:t>Uwaga</w:t>
      </w:r>
    </w:p>
    <w:p w14:paraId="4AB3429C" w14:textId="77777777" w:rsidR="001565D1" w:rsidRDefault="001565D1" w:rsidP="00BA02ED">
      <w:pPr>
        <w:tabs>
          <w:tab w:val="left" w:pos="567"/>
        </w:tabs>
        <w:suppressAutoHyphens/>
        <w:ind w:left="567" w:firstLine="0"/>
        <w:jc w:val="left"/>
        <w:rPr>
          <w:rFonts w:ascii="Calibri" w:hAnsi="Calibri" w:cs="Calibri"/>
          <w:sz w:val="20"/>
          <w:szCs w:val="20"/>
        </w:rPr>
      </w:pPr>
      <w:r w:rsidRPr="009C3953">
        <w:rPr>
          <w:rFonts w:ascii="Calibri" w:hAnsi="Calibri" w:cs="Calibri"/>
          <w:sz w:val="20"/>
          <w:szCs w:val="20"/>
        </w:rPr>
        <w:t xml:space="preserve">Przy obliczaniu punktów, Zamawiający zastosuje zaokrąglenie do dwóch miejsc po przecinku według zasady, że trzecia cyfra po przecinku od 5 w górę powoduje zaokrąglenie drugiej cyfry po przecinku </w:t>
      </w:r>
      <w:r w:rsidR="00257A9C" w:rsidRPr="009C3953">
        <w:rPr>
          <w:rFonts w:ascii="Calibri" w:hAnsi="Calibri" w:cs="Calibri"/>
          <w:sz w:val="20"/>
          <w:szCs w:val="20"/>
        </w:rPr>
        <w:br/>
      </w:r>
      <w:r w:rsidRPr="009C3953">
        <w:rPr>
          <w:rFonts w:ascii="Calibri" w:hAnsi="Calibri" w:cs="Calibri"/>
          <w:sz w:val="20"/>
          <w:szCs w:val="20"/>
        </w:rPr>
        <w:t>w górę o 1. Jeżeli trzecia cyfra po przecinku jest mniejsza niż 5, to druga cyfra po przecinku nie ulega zmianie</w:t>
      </w:r>
      <w:r w:rsidR="002D3682">
        <w:rPr>
          <w:rFonts w:ascii="Calibri" w:hAnsi="Calibri" w:cs="Calibri"/>
          <w:sz w:val="20"/>
          <w:szCs w:val="20"/>
        </w:rPr>
        <w:t>.</w:t>
      </w:r>
    </w:p>
    <w:p w14:paraId="5A0F3F13" w14:textId="77777777" w:rsidR="006B3DE3" w:rsidRPr="00A025B1" w:rsidRDefault="006B3DE3" w:rsidP="00AB3CE0">
      <w:pPr>
        <w:pStyle w:val="Akapitzlist"/>
        <w:numPr>
          <w:ilvl w:val="2"/>
          <w:numId w:val="22"/>
        </w:numPr>
        <w:autoSpaceDE w:val="0"/>
        <w:autoSpaceDN w:val="0"/>
        <w:adjustRightInd w:val="0"/>
        <w:spacing w:before="120"/>
        <w:ind w:left="1418" w:hanging="708"/>
        <w:jc w:val="left"/>
        <w:rPr>
          <w:rFonts w:ascii="Calibri" w:hAnsi="Calibri" w:cs="Calibri"/>
          <w:sz w:val="20"/>
          <w:szCs w:val="20"/>
        </w:rPr>
      </w:pPr>
      <w:r w:rsidRPr="00A025B1">
        <w:rPr>
          <w:rFonts w:ascii="Calibri" w:hAnsi="Calibri" w:cs="Calibri"/>
          <w:sz w:val="20"/>
          <w:szCs w:val="20"/>
        </w:rPr>
        <w:lastRenderedPageBreak/>
        <w:t>Jeżeli oferty otrzymały taką samą ocenę Zamawiający wzywa Wykonawców, którzy złożyli te oferty, do złożenia w terminie określonym przez Zamawiającego ofert dodatkowych zawierających nową cenę.</w:t>
      </w:r>
    </w:p>
    <w:p w14:paraId="15F3A508" w14:textId="77777777" w:rsidR="00BC5411" w:rsidRPr="009C3953" w:rsidRDefault="004D3DB9"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Zamawiający udzieli niniejszego zamówienia temu</w:t>
      </w:r>
      <w:r w:rsidR="005507BE" w:rsidRPr="009C3953">
        <w:rPr>
          <w:rFonts w:ascii="Calibri" w:hAnsi="Calibri" w:cs="Calibri"/>
          <w:color w:val="000000"/>
          <w:sz w:val="20"/>
          <w:szCs w:val="20"/>
          <w:lang w:val="pl-PL"/>
        </w:rPr>
        <w:t xml:space="preserve"> </w:t>
      </w:r>
      <w:r w:rsidRPr="009C3953">
        <w:rPr>
          <w:rFonts w:ascii="Calibri" w:hAnsi="Calibri" w:cs="Calibri"/>
          <w:color w:val="000000"/>
          <w:sz w:val="20"/>
          <w:szCs w:val="20"/>
        </w:rPr>
        <w:t>(tym) Wykonawcy</w:t>
      </w:r>
      <w:r w:rsidR="005507BE" w:rsidRPr="009C3953">
        <w:rPr>
          <w:rFonts w:ascii="Calibri" w:hAnsi="Calibri" w:cs="Calibri"/>
          <w:color w:val="000000"/>
          <w:sz w:val="20"/>
          <w:szCs w:val="20"/>
          <w:lang w:val="pl-PL"/>
        </w:rPr>
        <w:t xml:space="preserve"> </w:t>
      </w:r>
      <w:r w:rsidRPr="009C3953">
        <w:rPr>
          <w:rFonts w:ascii="Calibri" w:hAnsi="Calibri" w:cs="Calibri"/>
          <w:color w:val="000000"/>
          <w:sz w:val="20"/>
          <w:szCs w:val="20"/>
        </w:rPr>
        <w:t xml:space="preserve">(Wykonawcom), </w:t>
      </w:r>
      <w:r w:rsidR="00B556F2" w:rsidRPr="009C3953">
        <w:rPr>
          <w:rFonts w:ascii="Calibri" w:hAnsi="Calibri" w:cs="Calibri"/>
          <w:color w:val="000000"/>
          <w:sz w:val="20"/>
          <w:szCs w:val="20"/>
          <w:lang w:val="pl-PL"/>
        </w:rPr>
        <w:t xml:space="preserve">którzy </w:t>
      </w:r>
      <w:r w:rsidRPr="009C3953">
        <w:rPr>
          <w:rFonts w:ascii="Calibri" w:hAnsi="Calibri" w:cs="Calibri"/>
          <w:color w:val="000000"/>
          <w:sz w:val="20"/>
          <w:szCs w:val="20"/>
        </w:rPr>
        <w:t xml:space="preserve">otrzymają </w:t>
      </w:r>
      <w:r w:rsidR="00BC5411" w:rsidRPr="009C3953">
        <w:rPr>
          <w:rFonts w:ascii="Calibri" w:hAnsi="Calibri" w:cs="Calibri"/>
          <w:color w:val="000000"/>
          <w:sz w:val="20"/>
          <w:szCs w:val="20"/>
        </w:rPr>
        <w:t>najwyższą punktację w kryteriach oceny i których oferta spełni wszystkie warunki postępowania.</w:t>
      </w:r>
    </w:p>
    <w:p w14:paraId="3F0ED150" w14:textId="77777777" w:rsidR="00902830" w:rsidRPr="009C3953" w:rsidRDefault="00902830"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Tryb oceny ofert</w:t>
      </w:r>
    </w:p>
    <w:p w14:paraId="3680C6C0" w14:textId="77777777" w:rsidR="00902830" w:rsidRPr="009C3953" w:rsidRDefault="0090283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b/>
          <w:bCs/>
          <w:color w:val="000000"/>
          <w:sz w:val="20"/>
          <w:szCs w:val="20"/>
        </w:rPr>
        <w:t>Wyjaśnienia treści ofert i poprawianie oczywistych omyłek</w:t>
      </w:r>
    </w:p>
    <w:p w14:paraId="055581AE" w14:textId="77777777" w:rsidR="00913324" w:rsidRPr="009C3953" w:rsidRDefault="00902830"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9C3953">
        <w:rPr>
          <w:rFonts w:ascii="Calibri" w:hAnsi="Calibri" w:cs="Calibri"/>
          <w:color w:val="000000"/>
          <w:sz w:val="20"/>
          <w:szCs w:val="20"/>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r w:rsidR="00913324" w:rsidRPr="009C3953">
        <w:rPr>
          <w:rFonts w:ascii="Calibri" w:hAnsi="Calibri" w:cs="Calibri"/>
          <w:color w:val="000000"/>
          <w:sz w:val="20"/>
          <w:szCs w:val="20"/>
        </w:rPr>
        <w:t>,</w:t>
      </w:r>
    </w:p>
    <w:p w14:paraId="3C5CA017" w14:textId="77777777" w:rsidR="00902830" w:rsidRPr="009C3953" w:rsidRDefault="00902830"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9C3953">
        <w:rPr>
          <w:rFonts w:ascii="Calibri" w:hAnsi="Calibri" w:cs="Calibri"/>
          <w:color w:val="000000"/>
          <w:sz w:val="20"/>
          <w:szCs w:val="20"/>
        </w:rPr>
        <w:t>Zamawiający poprawi w tekście oferty:</w:t>
      </w:r>
    </w:p>
    <w:p w14:paraId="48766ED1" w14:textId="77777777" w:rsidR="00913324" w:rsidRPr="009C3953" w:rsidRDefault="00902830" w:rsidP="00AB3CE0">
      <w:pPr>
        <w:pStyle w:val="Akapitzlist"/>
        <w:numPr>
          <w:ilvl w:val="3"/>
          <w:numId w:val="22"/>
        </w:numPr>
        <w:spacing w:after="0"/>
        <w:ind w:left="1843" w:hanging="763"/>
        <w:jc w:val="left"/>
        <w:rPr>
          <w:rFonts w:ascii="Calibri" w:hAnsi="Calibri" w:cs="Calibri"/>
          <w:color w:val="000000"/>
          <w:sz w:val="20"/>
          <w:szCs w:val="20"/>
        </w:rPr>
      </w:pPr>
      <w:r w:rsidRPr="009C3953">
        <w:rPr>
          <w:rFonts w:ascii="Calibri" w:hAnsi="Calibri" w:cs="Calibri"/>
          <w:color w:val="000000"/>
          <w:sz w:val="20"/>
          <w:szCs w:val="20"/>
        </w:rPr>
        <w:t>oczywiste omyłki pisarskie</w:t>
      </w:r>
      <w:r w:rsidR="00913324" w:rsidRPr="009C3953">
        <w:rPr>
          <w:rFonts w:ascii="Calibri" w:hAnsi="Calibri" w:cs="Calibri"/>
          <w:color w:val="000000"/>
          <w:sz w:val="20"/>
          <w:szCs w:val="20"/>
        </w:rPr>
        <w:t>,</w:t>
      </w:r>
    </w:p>
    <w:p w14:paraId="02862750" w14:textId="77777777" w:rsidR="00902830" w:rsidRPr="009C3953" w:rsidRDefault="00902830" w:rsidP="00AB3CE0">
      <w:pPr>
        <w:pStyle w:val="Akapitzlist"/>
        <w:numPr>
          <w:ilvl w:val="3"/>
          <w:numId w:val="22"/>
        </w:numPr>
        <w:spacing w:after="0"/>
        <w:ind w:left="1843" w:hanging="763"/>
        <w:jc w:val="left"/>
        <w:rPr>
          <w:rFonts w:ascii="Calibri" w:hAnsi="Calibri" w:cs="Calibri"/>
          <w:color w:val="000000"/>
          <w:sz w:val="20"/>
          <w:szCs w:val="20"/>
        </w:rPr>
      </w:pPr>
      <w:r w:rsidRPr="009C3953">
        <w:rPr>
          <w:rFonts w:ascii="Calibri" w:hAnsi="Calibri" w:cs="Calibri"/>
          <w:color w:val="000000"/>
          <w:sz w:val="20"/>
          <w:szCs w:val="20"/>
        </w:rPr>
        <w:t>oczywiste omyłki rachunkowe, z uwzględnieniem konsekwencji rachunkowych dokonanych poprawek,</w:t>
      </w:r>
    </w:p>
    <w:p w14:paraId="6F9EE44D" w14:textId="77777777" w:rsidR="00902830" w:rsidRPr="009C3953" w:rsidRDefault="00902830" w:rsidP="00AB3CE0">
      <w:pPr>
        <w:pStyle w:val="Akapitzlist"/>
        <w:numPr>
          <w:ilvl w:val="3"/>
          <w:numId w:val="22"/>
        </w:numPr>
        <w:ind w:left="1843" w:hanging="763"/>
        <w:jc w:val="left"/>
        <w:rPr>
          <w:rFonts w:ascii="Calibri" w:hAnsi="Calibri" w:cs="Calibri"/>
          <w:color w:val="000000"/>
          <w:sz w:val="20"/>
          <w:szCs w:val="20"/>
        </w:rPr>
      </w:pPr>
      <w:r w:rsidRPr="009C3953">
        <w:rPr>
          <w:rFonts w:ascii="Calibri" w:hAnsi="Calibri" w:cs="Calibri"/>
          <w:color w:val="000000"/>
          <w:sz w:val="20"/>
          <w:szCs w:val="20"/>
        </w:rPr>
        <w:t xml:space="preserve">inne omyłki polegające na niezgodności oferty z </w:t>
      </w:r>
      <w:r w:rsidR="00A96C4F" w:rsidRPr="009C3953">
        <w:rPr>
          <w:rFonts w:ascii="Calibri" w:hAnsi="Calibri" w:cs="Calibri"/>
          <w:color w:val="000000"/>
          <w:sz w:val="20"/>
          <w:szCs w:val="20"/>
        </w:rPr>
        <w:t>Zapytaniem ofertowym</w:t>
      </w:r>
      <w:r w:rsidRPr="009C3953">
        <w:rPr>
          <w:rFonts w:ascii="Calibri" w:hAnsi="Calibri" w:cs="Calibri"/>
          <w:color w:val="000000"/>
          <w:sz w:val="20"/>
          <w:szCs w:val="20"/>
        </w:rPr>
        <w:t>, niepowodujące istotnych zmian w</w:t>
      </w:r>
      <w:r w:rsidR="00E03917" w:rsidRPr="009C3953">
        <w:rPr>
          <w:rFonts w:ascii="Calibri" w:hAnsi="Calibri" w:cs="Calibri"/>
          <w:color w:val="000000"/>
          <w:sz w:val="20"/>
          <w:szCs w:val="20"/>
        </w:rPr>
        <w:t> </w:t>
      </w:r>
      <w:r w:rsidRPr="009C3953">
        <w:rPr>
          <w:rFonts w:ascii="Calibri" w:hAnsi="Calibri" w:cs="Calibri"/>
          <w:color w:val="000000"/>
          <w:sz w:val="20"/>
          <w:szCs w:val="20"/>
        </w:rPr>
        <w:t>treści oferty niezwłocznie zawiadamiając o tym Wykonawcę, którego oferta została poprawiona.</w:t>
      </w:r>
    </w:p>
    <w:p w14:paraId="3DA95FAD" w14:textId="25DE76B7" w:rsidR="00902830" w:rsidRPr="009C3953" w:rsidRDefault="00902830"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9C3953">
        <w:rPr>
          <w:rFonts w:ascii="Calibri" w:hAnsi="Calibri" w:cs="Calibri"/>
          <w:color w:val="000000"/>
          <w:sz w:val="20"/>
          <w:szCs w:val="20"/>
        </w:rPr>
        <w:t>Zamawiający niezwłocznie powiadomi Wykonawcę, którego oferta została poprawiona w</w:t>
      </w:r>
      <w:r w:rsidR="00E03917" w:rsidRPr="009C3953">
        <w:rPr>
          <w:rFonts w:ascii="Calibri" w:hAnsi="Calibri" w:cs="Calibri"/>
          <w:color w:val="000000"/>
          <w:sz w:val="20"/>
          <w:szCs w:val="20"/>
        </w:rPr>
        <w:t> </w:t>
      </w:r>
      <w:r w:rsidRPr="009C3953">
        <w:rPr>
          <w:rFonts w:ascii="Calibri" w:hAnsi="Calibri" w:cs="Calibri"/>
          <w:color w:val="000000"/>
          <w:sz w:val="20"/>
          <w:szCs w:val="20"/>
        </w:rPr>
        <w:t xml:space="preserve">zakresie ujętym w pkt. </w:t>
      </w:r>
      <w:r w:rsidR="0099223D">
        <w:rPr>
          <w:rFonts w:ascii="Calibri" w:hAnsi="Calibri" w:cs="Calibri"/>
          <w:color w:val="000000"/>
          <w:sz w:val="20"/>
          <w:szCs w:val="20"/>
        </w:rPr>
        <w:t>2</w:t>
      </w:r>
      <w:r w:rsidR="0036453D">
        <w:rPr>
          <w:rFonts w:ascii="Calibri" w:hAnsi="Calibri" w:cs="Calibri"/>
          <w:color w:val="000000"/>
          <w:sz w:val="20"/>
          <w:szCs w:val="20"/>
        </w:rPr>
        <w:t>4</w:t>
      </w:r>
      <w:r w:rsidRPr="009C3953">
        <w:rPr>
          <w:rFonts w:ascii="Calibri" w:hAnsi="Calibri" w:cs="Calibri"/>
          <w:color w:val="000000"/>
          <w:sz w:val="20"/>
          <w:szCs w:val="20"/>
        </w:rPr>
        <w:t>.1.2</w:t>
      </w:r>
      <w:r w:rsidR="005507BE" w:rsidRPr="009C3953">
        <w:rPr>
          <w:rFonts w:ascii="Calibri" w:hAnsi="Calibri" w:cs="Calibri"/>
          <w:color w:val="000000"/>
          <w:sz w:val="20"/>
          <w:szCs w:val="20"/>
        </w:rPr>
        <w:t>.</w:t>
      </w:r>
      <w:r w:rsidRPr="009C3953">
        <w:rPr>
          <w:rFonts w:ascii="Calibri" w:hAnsi="Calibri" w:cs="Calibri"/>
          <w:color w:val="000000"/>
          <w:sz w:val="20"/>
          <w:szCs w:val="20"/>
        </w:rPr>
        <w:t xml:space="preserve"> Nie wyrażenie pisemnej zgody na poprawienie omyłek ujętych w pkt. </w:t>
      </w:r>
      <w:r w:rsidR="0099223D">
        <w:rPr>
          <w:rFonts w:ascii="Calibri" w:hAnsi="Calibri" w:cs="Calibri"/>
          <w:color w:val="000000"/>
          <w:sz w:val="20"/>
          <w:szCs w:val="20"/>
        </w:rPr>
        <w:t>2</w:t>
      </w:r>
      <w:r w:rsidR="0036453D">
        <w:rPr>
          <w:rFonts w:ascii="Calibri" w:hAnsi="Calibri" w:cs="Calibri"/>
          <w:color w:val="000000"/>
          <w:sz w:val="20"/>
          <w:szCs w:val="20"/>
        </w:rPr>
        <w:t>4</w:t>
      </w:r>
      <w:r w:rsidR="0099223D">
        <w:rPr>
          <w:rFonts w:ascii="Calibri" w:hAnsi="Calibri" w:cs="Calibri"/>
          <w:color w:val="000000"/>
          <w:sz w:val="20"/>
          <w:szCs w:val="20"/>
        </w:rPr>
        <w:t>.1.2.</w:t>
      </w:r>
      <w:r w:rsidRPr="009C3953">
        <w:rPr>
          <w:rFonts w:ascii="Calibri" w:hAnsi="Calibri" w:cs="Calibri"/>
          <w:color w:val="000000"/>
          <w:sz w:val="20"/>
          <w:szCs w:val="20"/>
        </w:rPr>
        <w:t xml:space="preserve">, w terminie </w:t>
      </w:r>
      <w:r w:rsidR="00257A9C" w:rsidRPr="009C3953">
        <w:rPr>
          <w:rFonts w:ascii="Calibri" w:hAnsi="Calibri" w:cs="Calibri"/>
          <w:color w:val="000000"/>
          <w:sz w:val="20"/>
          <w:szCs w:val="20"/>
        </w:rPr>
        <w:t>3</w:t>
      </w:r>
      <w:r w:rsidRPr="009C3953">
        <w:rPr>
          <w:rFonts w:ascii="Calibri" w:hAnsi="Calibri" w:cs="Calibri"/>
          <w:color w:val="000000"/>
          <w:sz w:val="20"/>
          <w:szCs w:val="20"/>
        </w:rPr>
        <w:t xml:space="preserve"> dni od doręczenia zawiadomienia, skutkować będzie odrzuceniem oferty.</w:t>
      </w:r>
    </w:p>
    <w:p w14:paraId="25C84A70" w14:textId="77777777" w:rsidR="00902830" w:rsidRPr="009C3953" w:rsidRDefault="00902830" w:rsidP="00AB3CE0">
      <w:pPr>
        <w:pStyle w:val="Akapitzlist"/>
        <w:numPr>
          <w:ilvl w:val="1"/>
          <w:numId w:val="22"/>
        </w:numPr>
        <w:autoSpaceDE w:val="0"/>
        <w:autoSpaceDN w:val="0"/>
        <w:adjustRightInd w:val="0"/>
        <w:spacing w:before="120"/>
        <w:ind w:left="709" w:hanging="425"/>
        <w:jc w:val="left"/>
        <w:rPr>
          <w:rFonts w:ascii="Calibri" w:hAnsi="Calibri" w:cs="Calibri"/>
          <w:b/>
          <w:bCs/>
          <w:color w:val="000000"/>
          <w:sz w:val="20"/>
          <w:szCs w:val="20"/>
        </w:rPr>
      </w:pPr>
      <w:r w:rsidRPr="009C3953">
        <w:rPr>
          <w:rFonts w:ascii="Calibri" w:hAnsi="Calibri" w:cs="Calibri"/>
          <w:b/>
          <w:bCs/>
          <w:color w:val="000000"/>
          <w:sz w:val="20"/>
          <w:szCs w:val="20"/>
        </w:rPr>
        <w:t>Sposób oceny zgodności oferty z treścią niniejsze</w:t>
      </w:r>
      <w:r w:rsidR="007B449F" w:rsidRPr="009C3953">
        <w:rPr>
          <w:rFonts w:ascii="Calibri" w:hAnsi="Calibri" w:cs="Calibri"/>
          <w:b/>
          <w:bCs/>
          <w:color w:val="000000"/>
          <w:sz w:val="20"/>
          <w:szCs w:val="20"/>
        </w:rPr>
        <w:t>go</w:t>
      </w:r>
      <w:r w:rsidRPr="009C3953">
        <w:rPr>
          <w:rFonts w:ascii="Calibri" w:hAnsi="Calibri" w:cs="Calibri"/>
          <w:b/>
          <w:bCs/>
          <w:color w:val="000000"/>
          <w:sz w:val="20"/>
          <w:szCs w:val="20"/>
        </w:rPr>
        <w:t xml:space="preserve"> </w:t>
      </w:r>
      <w:r w:rsidR="007B449F" w:rsidRPr="009C3953">
        <w:rPr>
          <w:rFonts w:ascii="Calibri" w:hAnsi="Calibri" w:cs="Calibri"/>
          <w:b/>
          <w:bCs/>
          <w:color w:val="000000"/>
          <w:sz w:val="20"/>
          <w:szCs w:val="20"/>
        </w:rPr>
        <w:t>Zapytania ofertowego</w:t>
      </w:r>
    </w:p>
    <w:p w14:paraId="0FDC7552" w14:textId="74774003" w:rsidR="00902830" w:rsidRPr="009C3953" w:rsidRDefault="00902830" w:rsidP="00BA02ED">
      <w:pPr>
        <w:pStyle w:val="Akapitzlist"/>
        <w:widowControl w:val="0"/>
        <w:tabs>
          <w:tab w:val="left" w:pos="520"/>
        </w:tabs>
        <w:autoSpaceDE w:val="0"/>
        <w:autoSpaceDN w:val="0"/>
        <w:adjustRightInd w:val="0"/>
        <w:ind w:left="709" w:firstLine="0"/>
        <w:jc w:val="left"/>
        <w:rPr>
          <w:rFonts w:ascii="Calibri" w:hAnsi="Calibri" w:cs="Calibri"/>
          <w:b/>
          <w:bCs/>
          <w:color w:val="000000"/>
          <w:sz w:val="20"/>
          <w:szCs w:val="20"/>
        </w:rPr>
      </w:pPr>
      <w:r w:rsidRPr="009C3953">
        <w:rPr>
          <w:rFonts w:ascii="Calibri" w:hAnsi="Calibri" w:cs="Calibri"/>
          <w:color w:val="000000"/>
          <w:sz w:val="20"/>
          <w:szCs w:val="20"/>
        </w:rPr>
        <w:t xml:space="preserve">Ocena zgodności oferty z treścią </w:t>
      </w:r>
      <w:r w:rsidR="000D389B" w:rsidRPr="009C3953">
        <w:rPr>
          <w:rFonts w:ascii="Calibri" w:hAnsi="Calibri" w:cs="Calibri"/>
          <w:color w:val="000000"/>
          <w:sz w:val="20"/>
          <w:szCs w:val="20"/>
        </w:rPr>
        <w:t>Zapytania ofertowego</w:t>
      </w:r>
      <w:r w:rsidRPr="009C3953">
        <w:rPr>
          <w:rFonts w:ascii="Calibri" w:hAnsi="Calibri" w:cs="Calibri"/>
          <w:color w:val="000000"/>
          <w:sz w:val="20"/>
          <w:szCs w:val="20"/>
        </w:rPr>
        <w:t xml:space="preserve"> przeprowadzona zostanie wyłącznie na</w:t>
      </w:r>
      <w:r w:rsidR="000D389B" w:rsidRPr="009C3953">
        <w:rPr>
          <w:rFonts w:ascii="Calibri" w:hAnsi="Calibri" w:cs="Calibri"/>
          <w:color w:val="000000"/>
          <w:sz w:val="20"/>
          <w:szCs w:val="20"/>
        </w:rPr>
        <w:t> </w:t>
      </w:r>
      <w:r w:rsidRPr="009C3953">
        <w:rPr>
          <w:rFonts w:ascii="Calibri" w:hAnsi="Calibri" w:cs="Calibri"/>
          <w:color w:val="000000"/>
          <w:sz w:val="20"/>
          <w:szCs w:val="20"/>
        </w:rPr>
        <w:t>podstawie analizy dokumentów i oświadczeń, jakie Wykonawca zawarł w swej ofercie</w:t>
      </w:r>
      <w:r w:rsidR="00A233CC" w:rsidRPr="009C3953">
        <w:rPr>
          <w:rFonts w:ascii="Calibri" w:hAnsi="Calibri" w:cs="Calibri"/>
          <w:color w:val="000000"/>
          <w:sz w:val="20"/>
          <w:szCs w:val="20"/>
        </w:rPr>
        <w:t xml:space="preserve"> z</w:t>
      </w:r>
      <w:r w:rsidR="000D389B" w:rsidRPr="009C3953">
        <w:rPr>
          <w:rFonts w:ascii="Calibri" w:hAnsi="Calibri" w:cs="Calibri"/>
          <w:color w:val="000000"/>
          <w:sz w:val="20"/>
          <w:szCs w:val="20"/>
        </w:rPr>
        <w:t> </w:t>
      </w:r>
      <w:r w:rsidR="00A233CC" w:rsidRPr="009C3953">
        <w:rPr>
          <w:rFonts w:ascii="Calibri" w:hAnsi="Calibri" w:cs="Calibri"/>
          <w:color w:val="000000"/>
          <w:sz w:val="20"/>
          <w:szCs w:val="20"/>
        </w:rPr>
        <w:t xml:space="preserve">zastrzeżeniem treści pkt. </w:t>
      </w:r>
      <w:r w:rsidR="0056105C">
        <w:rPr>
          <w:rFonts w:ascii="Calibri" w:hAnsi="Calibri" w:cs="Calibri"/>
          <w:color w:val="000000"/>
          <w:sz w:val="20"/>
          <w:szCs w:val="20"/>
          <w:lang w:val="pl-PL"/>
        </w:rPr>
        <w:t>2</w:t>
      </w:r>
      <w:r w:rsidR="0036453D">
        <w:rPr>
          <w:rFonts w:ascii="Calibri" w:hAnsi="Calibri" w:cs="Calibri"/>
          <w:color w:val="000000"/>
          <w:sz w:val="20"/>
          <w:szCs w:val="20"/>
          <w:lang w:val="pl-PL"/>
        </w:rPr>
        <w:t>4</w:t>
      </w:r>
      <w:r w:rsidR="00A233CC" w:rsidRPr="009C3953">
        <w:rPr>
          <w:rFonts w:ascii="Calibri" w:hAnsi="Calibri" w:cs="Calibri"/>
          <w:color w:val="000000"/>
          <w:sz w:val="20"/>
          <w:szCs w:val="20"/>
        </w:rPr>
        <w:t xml:space="preserve">.3 </w:t>
      </w:r>
      <w:r w:rsidRPr="009C3953">
        <w:rPr>
          <w:rFonts w:ascii="Calibri" w:hAnsi="Calibri" w:cs="Calibri"/>
          <w:color w:val="000000"/>
          <w:sz w:val="20"/>
          <w:szCs w:val="20"/>
        </w:rPr>
        <w:t>niniejszej IDW.</w:t>
      </w:r>
    </w:p>
    <w:p w14:paraId="178D7AF9" w14:textId="77777777" w:rsidR="00902830" w:rsidRPr="009C3953" w:rsidRDefault="00902830" w:rsidP="00AB3CE0">
      <w:pPr>
        <w:pStyle w:val="Akapitzlist"/>
        <w:numPr>
          <w:ilvl w:val="1"/>
          <w:numId w:val="22"/>
        </w:numPr>
        <w:autoSpaceDE w:val="0"/>
        <w:autoSpaceDN w:val="0"/>
        <w:adjustRightInd w:val="0"/>
        <w:spacing w:before="120"/>
        <w:ind w:left="709" w:hanging="425"/>
        <w:jc w:val="left"/>
        <w:rPr>
          <w:rFonts w:ascii="Calibri" w:hAnsi="Calibri" w:cs="Calibri"/>
          <w:b/>
          <w:bCs/>
          <w:color w:val="000000"/>
          <w:sz w:val="20"/>
          <w:szCs w:val="20"/>
        </w:rPr>
      </w:pPr>
      <w:r w:rsidRPr="009C3953">
        <w:rPr>
          <w:rFonts w:ascii="Calibri" w:hAnsi="Calibri" w:cs="Calibri"/>
          <w:b/>
          <w:bCs/>
          <w:color w:val="000000"/>
          <w:sz w:val="20"/>
          <w:szCs w:val="20"/>
        </w:rPr>
        <w:t>Sprawdzanie wiarygodności ofert</w:t>
      </w:r>
    </w:p>
    <w:p w14:paraId="29B34E11" w14:textId="44D7F90E" w:rsidR="00902830" w:rsidRPr="009C3953" w:rsidRDefault="0090283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color w:val="000000"/>
          <w:sz w:val="20"/>
          <w:szCs w:val="20"/>
        </w:rPr>
        <w:t xml:space="preserve">Zamawiający zastrzega sobie prawo sprawdzania w toku oceny oferty wiarygodności przedstawionych przez Wykonawców dokumentów, oświadczeń, wykazów, danych </w:t>
      </w:r>
      <w:r w:rsidR="00F57BF5">
        <w:rPr>
          <w:rFonts w:ascii="Calibri" w:hAnsi="Calibri" w:cs="Calibri"/>
          <w:color w:val="000000"/>
          <w:sz w:val="20"/>
          <w:szCs w:val="20"/>
        </w:rPr>
        <w:br/>
      </w:r>
      <w:r w:rsidRPr="009C3953">
        <w:rPr>
          <w:rFonts w:ascii="Calibri" w:hAnsi="Calibri" w:cs="Calibri"/>
          <w:color w:val="000000"/>
          <w:sz w:val="20"/>
          <w:szCs w:val="20"/>
        </w:rPr>
        <w:t>i informacji</w:t>
      </w:r>
      <w:r w:rsidR="005507BE" w:rsidRPr="009C3953">
        <w:rPr>
          <w:rFonts w:ascii="Calibri" w:hAnsi="Calibri" w:cs="Calibri"/>
          <w:color w:val="000000"/>
          <w:sz w:val="20"/>
          <w:szCs w:val="20"/>
        </w:rPr>
        <w:t>.</w:t>
      </w:r>
    </w:p>
    <w:p w14:paraId="5EC6B113" w14:textId="77777777" w:rsidR="00913324" w:rsidRPr="009C3953" w:rsidRDefault="0090283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color w:val="000000"/>
          <w:sz w:val="20"/>
          <w:szCs w:val="20"/>
        </w:rPr>
        <w:t>W przypadku stwierdzenia przez Zamawiającego w trakcie sprawdzania ofert, że złożenie oferty stanowi czyn nieuczciwej konkurencji – oferta zostanie przez Zamawiającego odrzucona</w:t>
      </w:r>
      <w:r w:rsidR="005507BE" w:rsidRPr="009C3953">
        <w:rPr>
          <w:rFonts w:ascii="Calibri" w:hAnsi="Calibri" w:cs="Calibri"/>
          <w:color w:val="000000"/>
          <w:sz w:val="20"/>
          <w:szCs w:val="20"/>
        </w:rPr>
        <w:t>.</w:t>
      </w:r>
    </w:p>
    <w:p w14:paraId="07840A03" w14:textId="77777777" w:rsidR="0092503D" w:rsidRPr="009C3953" w:rsidRDefault="0090283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color w:val="000000"/>
          <w:sz w:val="20"/>
          <w:szCs w:val="20"/>
        </w:rPr>
        <w:t>Przedstawienie przez Wykonawcę informacji nieprawdziwych mających wpływ na wynik postępowania o udzielenie niniejszego zamówienia skutkować będzie wykluczeniem Wykonawcy z</w:t>
      </w:r>
      <w:r w:rsidR="00B97BDB" w:rsidRPr="009C3953">
        <w:rPr>
          <w:rFonts w:ascii="Calibri" w:hAnsi="Calibri" w:cs="Calibri"/>
          <w:color w:val="000000"/>
          <w:sz w:val="20"/>
          <w:szCs w:val="20"/>
        </w:rPr>
        <w:t> </w:t>
      </w:r>
      <w:r w:rsidRPr="009C3953">
        <w:rPr>
          <w:rFonts w:ascii="Calibri" w:hAnsi="Calibri" w:cs="Calibri"/>
          <w:color w:val="000000"/>
          <w:sz w:val="20"/>
          <w:szCs w:val="20"/>
        </w:rPr>
        <w:t>prowadzonego postępowania, niezależnie od innych skutków przewidzianych prawem.</w:t>
      </w:r>
    </w:p>
    <w:p w14:paraId="6F80BBFA" w14:textId="77777777" w:rsidR="00C00D55" w:rsidRPr="009C3953" w:rsidRDefault="00C00D55"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Uzupełnienie oferty</w:t>
      </w:r>
    </w:p>
    <w:p w14:paraId="38B84A13" w14:textId="2B6142CC" w:rsidR="00C00D55" w:rsidRPr="005B71A0" w:rsidRDefault="00C00D55" w:rsidP="005B71A0">
      <w:pPr>
        <w:pStyle w:val="Akapitzlist"/>
        <w:numPr>
          <w:ilvl w:val="1"/>
          <w:numId w:val="22"/>
        </w:numPr>
        <w:autoSpaceDE w:val="0"/>
        <w:autoSpaceDN w:val="0"/>
        <w:adjustRightInd w:val="0"/>
        <w:spacing w:before="120"/>
        <w:ind w:left="709" w:hanging="425"/>
        <w:jc w:val="left"/>
        <w:rPr>
          <w:rFonts w:ascii="Calibri" w:hAnsi="Calibri" w:cs="Calibri"/>
          <w:sz w:val="20"/>
          <w:szCs w:val="20"/>
        </w:rPr>
      </w:pPr>
      <w:r w:rsidRPr="005B71A0">
        <w:rPr>
          <w:rFonts w:ascii="Calibri" w:hAnsi="Calibri" w:cs="Calibri"/>
          <w:sz w:val="20"/>
          <w:szCs w:val="20"/>
        </w:rPr>
        <w:t xml:space="preserve">Zamawiający </w:t>
      </w:r>
      <w:r w:rsidR="002F2B51" w:rsidRPr="005B71A0">
        <w:rPr>
          <w:rFonts w:ascii="Calibri" w:hAnsi="Calibri" w:cs="Calibri"/>
          <w:sz w:val="20"/>
          <w:szCs w:val="20"/>
        </w:rPr>
        <w:t xml:space="preserve">może </w:t>
      </w:r>
      <w:r w:rsidRPr="005B71A0">
        <w:rPr>
          <w:rFonts w:ascii="Calibri" w:hAnsi="Calibri" w:cs="Calibri"/>
          <w:sz w:val="20"/>
          <w:szCs w:val="20"/>
        </w:rPr>
        <w:t>wezw</w:t>
      </w:r>
      <w:r w:rsidR="00BB3EEC" w:rsidRPr="005B71A0">
        <w:rPr>
          <w:rFonts w:ascii="Calibri" w:hAnsi="Calibri" w:cs="Calibri"/>
          <w:sz w:val="20"/>
          <w:szCs w:val="20"/>
        </w:rPr>
        <w:t>ać</w:t>
      </w:r>
      <w:r w:rsidRPr="005B71A0">
        <w:rPr>
          <w:rFonts w:ascii="Calibri" w:hAnsi="Calibri" w:cs="Calibri"/>
          <w:sz w:val="20"/>
          <w:szCs w:val="20"/>
        </w:rPr>
        <w:t xml:space="preserve"> Wykonawców, którzy w określonym terminie nie złożyli oświadczeń lub dokumentów potwierdzających spełnienie warunków udziału w postępowaniu, lub którzy nie złożyli pełnomocnictw, albo którzy złożyli dokumenty zawierające błędy, lub którzy złożyli wadliwe pełnomocnictwa, do ich uzupełnienia w wyznaczonym terminie, chyba że mimo ich uzupełnienia </w:t>
      </w:r>
      <w:r w:rsidR="003F0C73" w:rsidRPr="005B71A0">
        <w:rPr>
          <w:rFonts w:ascii="Calibri" w:hAnsi="Calibri" w:cs="Calibri"/>
          <w:sz w:val="20"/>
          <w:szCs w:val="20"/>
        </w:rPr>
        <w:t xml:space="preserve">oferta Wykonawcy podlegałaby odrzuceniu lub </w:t>
      </w:r>
      <w:r w:rsidRPr="005B71A0">
        <w:rPr>
          <w:rFonts w:ascii="Calibri" w:hAnsi="Calibri" w:cs="Calibri"/>
          <w:sz w:val="20"/>
          <w:szCs w:val="20"/>
        </w:rPr>
        <w:t>konieczne byłoby unieważnienie postępowania</w:t>
      </w:r>
      <w:r w:rsidR="005B71A0" w:rsidRPr="005B71A0">
        <w:t xml:space="preserve"> </w:t>
      </w:r>
      <w:r w:rsidR="005B71A0">
        <w:br/>
      </w:r>
      <w:r w:rsidR="005B71A0" w:rsidRPr="005B71A0">
        <w:rPr>
          <w:rFonts w:ascii="Calibri" w:hAnsi="Calibri" w:cs="Calibri"/>
          <w:sz w:val="20"/>
          <w:szCs w:val="20"/>
        </w:rPr>
        <w:t>w sposób określony w pkt. 20.2.</w:t>
      </w:r>
    </w:p>
    <w:p w14:paraId="10FE963E" w14:textId="3A335709" w:rsidR="00C00D55" w:rsidRPr="00172B6C" w:rsidRDefault="00C00D55" w:rsidP="00AB3CE0">
      <w:pPr>
        <w:pStyle w:val="Akapitzlist"/>
        <w:numPr>
          <w:ilvl w:val="1"/>
          <w:numId w:val="22"/>
        </w:numPr>
        <w:autoSpaceDE w:val="0"/>
        <w:autoSpaceDN w:val="0"/>
        <w:adjustRightInd w:val="0"/>
        <w:spacing w:before="120"/>
        <w:ind w:left="709" w:hanging="425"/>
        <w:jc w:val="left"/>
        <w:rPr>
          <w:rFonts w:ascii="Calibri" w:hAnsi="Calibri" w:cs="Calibri"/>
          <w:sz w:val="20"/>
          <w:szCs w:val="20"/>
        </w:rPr>
      </w:pPr>
      <w:r w:rsidRPr="00172B6C">
        <w:rPr>
          <w:rFonts w:ascii="Calibri" w:hAnsi="Calibri" w:cs="Calibri"/>
          <w:sz w:val="20"/>
          <w:szCs w:val="20"/>
        </w:rPr>
        <w:t xml:space="preserve">Złożone na wezwanie Zamawiającego oświadczenia i dokumenty powinny potwierdzić spełnianie przez </w:t>
      </w:r>
      <w:r w:rsidR="00FE5866" w:rsidRPr="00172B6C">
        <w:rPr>
          <w:rFonts w:ascii="Calibri" w:hAnsi="Calibri" w:cs="Calibri"/>
          <w:sz w:val="20"/>
          <w:szCs w:val="20"/>
        </w:rPr>
        <w:t>W</w:t>
      </w:r>
      <w:r w:rsidRPr="00172B6C">
        <w:rPr>
          <w:rFonts w:ascii="Calibri" w:hAnsi="Calibri" w:cs="Calibri"/>
          <w:sz w:val="20"/>
          <w:szCs w:val="20"/>
        </w:rPr>
        <w:t>ykonawcę warunków udziału w postępowaniu oraz spełnianie przez oferowane roboty budowlane</w:t>
      </w:r>
      <w:r w:rsidR="00F6093B">
        <w:rPr>
          <w:rFonts w:ascii="Calibri" w:hAnsi="Calibri" w:cs="Calibri"/>
          <w:sz w:val="20"/>
          <w:szCs w:val="20"/>
        </w:rPr>
        <w:t xml:space="preserve">, dostawy </w:t>
      </w:r>
      <w:r w:rsidRPr="00172B6C">
        <w:rPr>
          <w:rFonts w:ascii="Calibri" w:hAnsi="Calibri" w:cs="Calibri"/>
          <w:sz w:val="20"/>
          <w:szCs w:val="20"/>
        </w:rPr>
        <w:t xml:space="preserve">i usługi wymagań określonych przez Zamawiającego, </w:t>
      </w:r>
      <w:r w:rsidRPr="00172B6C">
        <w:rPr>
          <w:rFonts w:ascii="Calibri" w:hAnsi="Calibri" w:cs="Calibri"/>
          <w:b/>
          <w:bCs/>
          <w:sz w:val="20"/>
          <w:szCs w:val="20"/>
        </w:rPr>
        <w:t>nie później niż w dniu, w którym upłynął termin składania ofert.</w:t>
      </w:r>
    </w:p>
    <w:p w14:paraId="11D68C1D" w14:textId="3844955E" w:rsidR="00C00D55" w:rsidRPr="009C3953" w:rsidRDefault="00C00D55" w:rsidP="00AB3CE0">
      <w:pPr>
        <w:pStyle w:val="Akapitzlist"/>
        <w:numPr>
          <w:ilvl w:val="1"/>
          <w:numId w:val="22"/>
        </w:numPr>
        <w:autoSpaceDE w:val="0"/>
        <w:autoSpaceDN w:val="0"/>
        <w:adjustRightInd w:val="0"/>
        <w:spacing w:before="120"/>
        <w:ind w:left="709" w:hanging="425"/>
        <w:jc w:val="left"/>
        <w:rPr>
          <w:rFonts w:ascii="Calibri" w:hAnsi="Calibri" w:cs="Calibri"/>
          <w:sz w:val="20"/>
          <w:szCs w:val="20"/>
        </w:rPr>
      </w:pPr>
      <w:r w:rsidRPr="00172B6C">
        <w:rPr>
          <w:rFonts w:ascii="Calibri" w:hAnsi="Calibri" w:cs="Calibri"/>
          <w:sz w:val="20"/>
          <w:szCs w:val="20"/>
        </w:rPr>
        <w:lastRenderedPageBreak/>
        <w:t xml:space="preserve">Zamawiający </w:t>
      </w:r>
      <w:r w:rsidR="00BB3EEC" w:rsidRPr="00172B6C">
        <w:rPr>
          <w:rFonts w:ascii="Calibri" w:hAnsi="Calibri" w:cs="Calibri"/>
          <w:sz w:val="20"/>
          <w:szCs w:val="20"/>
        </w:rPr>
        <w:t xml:space="preserve">może </w:t>
      </w:r>
      <w:r w:rsidRPr="00172B6C">
        <w:rPr>
          <w:rFonts w:ascii="Calibri" w:hAnsi="Calibri" w:cs="Calibri"/>
          <w:sz w:val="20"/>
          <w:szCs w:val="20"/>
        </w:rPr>
        <w:t>wezw</w:t>
      </w:r>
      <w:r w:rsidR="00BB3EEC" w:rsidRPr="00172B6C">
        <w:rPr>
          <w:rFonts w:ascii="Calibri" w:hAnsi="Calibri" w:cs="Calibri"/>
          <w:sz w:val="20"/>
          <w:szCs w:val="20"/>
        </w:rPr>
        <w:t>ać</w:t>
      </w:r>
      <w:r w:rsidRPr="00172B6C">
        <w:rPr>
          <w:rFonts w:ascii="Calibri" w:hAnsi="Calibri" w:cs="Calibri"/>
          <w:sz w:val="20"/>
          <w:szCs w:val="20"/>
        </w:rPr>
        <w:t xml:space="preserve"> także</w:t>
      </w:r>
      <w:r w:rsidRPr="009C3953">
        <w:rPr>
          <w:rFonts w:ascii="Calibri" w:hAnsi="Calibri" w:cs="Calibri"/>
          <w:color w:val="000000"/>
          <w:sz w:val="20"/>
          <w:szCs w:val="20"/>
        </w:rPr>
        <w:t xml:space="preserve"> Wykonawców, w wyznaczonym przez siebie terminie, do złożenia wyjaśnień dotyczących oświadczeń i dokumentów niezbędnych do przeprowadzenia postępowania, których złożenia </w:t>
      </w:r>
      <w:r w:rsidRPr="009C3953">
        <w:rPr>
          <w:rFonts w:ascii="Calibri" w:hAnsi="Calibri" w:cs="Calibri"/>
          <w:sz w:val="20"/>
          <w:szCs w:val="20"/>
        </w:rPr>
        <w:t>żądał w niniejsz</w:t>
      </w:r>
      <w:r w:rsidR="000D389B" w:rsidRPr="009C3953">
        <w:rPr>
          <w:rFonts w:ascii="Calibri" w:hAnsi="Calibri" w:cs="Calibri"/>
          <w:sz w:val="20"/>
          <w:szCs w:val="20"/>
        </w:rPr>
        <w:t>ym</w:t>
      </w:r>
      <w:r w:rsidRPr="009C3953">
        <w:rPr>
          <w:rFonts w:ascii="Calibri" w:hAnsi="Calibri" w:cs="Calibri"/>
          <w:sz w:val="20"/>
          <w:szCs w:val="20"/>
        </w:rPr>
        <w:t xml:space="preserve"> </w:t>
      </w:r>
      <w:r w:rsidR="000D389B" w:rsidRPr="009C3953">
        <w:rPr>
          <w:rFonts w:ascii="Calibri" w:hAnsi="Calibri" w:cs="Calibri"/>
          <w:sz w:val="20"/>
          <w:szCs w:val="20"/>
        </w:rPr>
        <w:t>Zapytaniu ofertowym</w:t>
      </w:r>
      <w:r w:rsidR="00FE5866">
        <w:rPr>
          <w:rFonts w:ascii="Calibri" w:hAnsi="Calibri" w:cs="Calibri"/>
          <w:sz w:val="20"/>
          <w:szCs w:val="20"/>
        </w:rPr>
        <w:t xml:space="preserve"> w sposób określony w pkt. </w:t>
      </w:r>
      <w:r w:rsidR="0036453D">
        <w:rPr>
          <w:rFonts w:ascii="Calibri" w:hAnsi="Calibri" w:cs="Calibri"/>
          <w:sz w:val="20"/>
          <w:szCs w:val="20"/>
        </w:rPr>
        <w:t>20</w:t>
      </w:r>
      <w:r w:rsidR="00FE5866">
        <w:rPr>
          <w:rFonts w:ascii="Calibri" w:hAnsi="Calibri" w:cs="Calibri"/>
          <w:sz w:val="20"/>
          <w:szCs w:val="20"/>
        </w:rPr>
        <w:t>.2.</w:t>
      </w:r>
    </w:p>
    <w:p w14:paraId="6EC9E1DD" w14:textId="77777777" w:rsidR="00C00D55" w:rsidRPr="009C3953" w:rsidRDefault="00C00D55"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Oferta z rażąco niską ceną</w:t>
      </w:r>
    </w:p>
    <w:p w14:paraId="51EAD75E" w14:textId="75728272" w:rsidR="00416ABC" w:rsidRDefault="00C00D55"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416ABC">
        <w:rPr>
          <w:rFonts w:ascii="Calibri" w:hAnsi="Calibri" w:cs="Calibri"/>
          <w:color w:val="000000"/>
          <w:sz w:val="20"/>
          <w:szCs w:val="20"/>
        </w:rPr>
        <w:t xml:space="preserve">Zamawiający w celu ustalenia, czy oferta zawiera rażąco niską cenę w stosunku do </w:t>
      </w:r>
      <w:r w:rsidR="00A5531D">
        <w:rPr>
          <w:rFonts w:ascii="Calibri" w:hAnsi="Calibri" w:cs="Calibri"/>
          <w:color w:val="000000"/>
          <w:sz w:val="20"/>
          <w:szCs w:val="20"/>
        </w:rPr>
        <w:t>P</w:t>
      </w:r>
      <w:r w:rsidRPr="00416ABC">
        <w:rPr>
          <w:rFonts w:ascii="Calibri" w:hAnsi="Calibri" w:cs="Calibri"/>
          <w:color w:val="000000"/>
          <w:sz w:val="20"/>
          <w:szCs w:val="20"/>
        </w:rPr>
        <w:t>rzedmiotu zamówienia, zwróci się do Wykonawcy o udzielenie w określonym terminie wyjaśnień dotyczących elementów oferty mających wpływ na wysokość ceny.</w:t>
      </w:r>
    </w:p>
    <w:p w14:paraId="39550332" w14:textId="2913F911" w:rsidR="005A0492" w:rsidRPr="00416ABC" w:rsidRDefault="005A0492"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416ABC">
        <w:rPr>
          <w:rFonts w:ascii="Calibri" w:hAnsi="Calibri" w:cs="Calibri"/>
          <w:color w:val="000000"/>
          <w:sz w:val="20"/>
          <w:szCs w:val="20"/>
        </w:rPr>
        <w:t xml:space="preserve">Jeżeli zaoferowana cena lub koszt wydają się rażąco niskie w stosunku do </w:t>
      </w:r>
      <w:r w:rsidR="00A5531D">
        <w:rPr>
          <w:rFonts w:ascii="Calibri" w:hAnsi="Calibri" w:cs="Calibri"/>
          <w:color w:val="000000"/>
          <w:sz w:val="20"/>
          <w:szCs w:val="20"/>
        </w:rPr>
        <w:t>P</w:t>
      </w:r>
      <w:r w:rsidRPr="00416ABC">
        <w:rPr>
          <w:rFonts w:ascii="Calibri" w:hAnsi="Calibri" w:cs="Calibri"/>
          <w:color w:val="000000"/>
          <w:sz w:val="20"/>
          <w:szCs w:val="20"/>
        </w:rPr>
        <w:t xml:space="preserve">rzedmiotu zamówienia, </w:t>
      </w:r>
      <w:r w:rsidRPr="00416ABC">
        <w:rPr>
          <w:rFonts w:ascii="Calibri" w:hAnsi="Calibri" w:cs="Calibri"/>
          <w:color w:val="000000"/>
          <w:sz w:val="20"/>
          <w:szCs w:val="20"/>
        </w:rPr>
        <w:br/>
        <w:t xml:space="preserve">tj. różnią się o więcej niż 30% od średniej arytmetycznej cen wszystkich ważnych ofert niepodlegających odrzuceniu, lub budzą wątpliwości Zamawiającego co do możliwości wykonania </w:t>
      </w:r>
      <w:r w:rsidR="00A5531D">
        <w:rPr>
          <w:rFonts w:ascii="Calibri" w:hAnsi="Calibri" w:cs="Calibri"/>
          <w:color w:val="000000"/>
          <w:sz w:val="20"/>
          <w:szCs w:val="20"/>
        </w:rPr>
        <w:t>P</w:t>
      </w:r>
      <w:r w:rsidRPr="00416ABC">
        <w:rPr>
          <w:rFonts w:ascii="Calibri" w:hAnsi="Calibri" w:cs="Calibri"/>
          <w:color w:val="000000"/>
          <w:sz w:val="20"/>
          <w:szCs w:val="20"/>
        </w:rPr>
        <w:t>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0D686B09" w14:textId="77777777" w:rsidR="00C00D55" w:rsidRPr="009C3953" w:rsidRDefault="00C00D55"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lang w:val="pl-PL"/>
        </w:rPr>
        <w:t xml:space="preserve"> </w:t>
      </w:r>
      <w:r w:rsidRPr="009C3953">
        <w:rPr>
          <w:rFonts w:ascii="Calibri" w:hAnsi="Calibri" w:cs="Calibri"/>
          <w:color w:val="000000"/>
          <w:sz w:val="20"/>
          <w:szCs w:val="20"/>
        </w:rPr>
        <w:t xml:space="preserve">Zamawiający </w:t>
      </w:r>
      <w:r w:rsidRPr="009C3953">
        <w:rPr>
          <w:rFonts w:ascii="Calibri" w:hAnsi="Calibri" w:cs="Calibri"/>
          <w:b/>
          <w:bCs/>
          <w:color w:val="000000"/>
          <w:sz w:val="20"/>
          <w:szCs w:val="20"/>
        </w:rPr>
        <w:t xml:space="preserve">odrzuca </w:t>
      </w:r>
      <w:r w:rsidRPr="009C3953">
        <w:rPr>
          <w:rFonts w:ascii="Calibri" w:hAnsi="Calibri" w:cs="Calibri"/>
          <w:color w:val="000000"/>
          <w:sz w:val="20"/>
          <w:szCs w:val="20"/>
        </w:rPr>
        <w:t>ofertę:</w:t>
      </w:r>
    </w:p>
    <w:p w14:paraId="79DEF1E3" w14:textId="77777777" w:rsidR="00C00D55" w:rsidRPr="00416ABC" w:rsidRDefault="00C00D55" w:rsidP="00AB3CE0">
      <w:pPr>
        <w:pStyle w:val="Akapitzlist"/>
        <w:numPr>
          <w:ilvl w:val="2"/>
          <w:numId w:val="22"/>
        </w:numPr>
        <w:autoSpaceDE w:val="0"/>
        <w:autoSpaceDN w:val="0"/>
        <w:adjustRightInd w:val="0"/>
        <w:spacing w:before="120" w:after="0"/>
        <w:ind w:left="1418" w:hanging="708"/>
        <w:jc w:val="left"/>
        <w:rPr>
          <w:rFonts w:ascii="Calibri" w:hAnsi="Calibri" w:cs="Calibri"/>
          <w:color w:val="000000"/>
          <w:sz w:val="20"/>
          <w:szCs w:val="20"/>
        </w:rPr>
      </w:pPr>
      <w:r w:rsidRPr="00416ABC">
        <w:rPr>
          <w:rFonts w:ascii="Calibri" w:hAnsi="Calibri" w:cs="Calibri"/>
          <w:color w:val="000000"/>
          <w:sz w:val="20"/>
          <w:szCs w:val="20"/>
        </w:rPr>
        <w:t>Wykonawcy, który nie złożył wyjaśnień lub</w:t>
      </w:r>
    </w:p>
    <w:p w14:paraId="78F28573" w14:textId="77777777" w:rsidR="005A0492" w:rsidRPr="00416ABC" w:rsidRDefault="005A0492" w:rsidP="00AB3CE0">
      <w:pPr>
        <w:pStyle w:val="Akapitzlist"/>
        <w:numPr>
          <w:ilvl w:val="2"/>
          <w:numId w:val="22"/>
        </w:numPr>
        <w:autoSpaceDE w:val="0"/>
        <w:autoSpaceDN w:val="0"/>
        <w:adjustRightInd w:val="0"/>
        <w:spacing w:before="120"/>
        <w:ind w:left="1418" w:hanging="708"/>
        <w:jc w:val="left"/>
        <w:rPr>
          <w:rFonts w:ascii="Calibri" w:hAnsi="Calibri" w:cs="Calibri"/>
          <w:color w:val="000000"/>
          <w:sz w:val="20"/>
          <w:szCs w:val="20"/>
        </w:rPr>
      </w:pPr>
      <w:r w:rsidRPr="00416ABC">
        <w:rPr>
          <w:rFonts w:ascii="Calibri" w:hAnsi="Calibri" w:cs="Calibri"/>
          <w:color w:val="000000"/>
          <w:sz w:val="20"/>
          <w:szCs w:val="20"/>
        </w:rPr>
        <w:t>jeżeli dokonana ocena wyjaśnień wraz z dostarczonymi dowodami w konsultacji z Wykonawcą nie uzasadniają podanej ceny lub kosztu w tej ofercie.</w:t>
      </w:r>
    </w:p>
    <w:p w14:paraId="0AF693E0" w14:textId="77777777" w:rsidR="00902830" w:rsidRPr="009C3953" w:rsidRDefault="00902830"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Wykluczenie Wykonawcy</w:t>
      </w:r>
    </w:p>
    <w:p w14:paraId="3093BF09" w14:textId="77777777" w:rsidR="00902830" w:rsidRPr="009C3953" w:rsidRDefault="0090283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Zamawiający wykluczy Wykonawców z postępowania o udzielenie niniejszego zamówienia stosownie do treści oświadczenia.</w:t>
      </w:r>
    </w:p>
    <w:p w14:paraId="2F147AC3" w14:textId="77777777" w:rsidR="00902830" w:rsidRPr="009C3953" w:rsidRDefault="0090283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Zamawiający zawiadomi niezwłocznie Wykonawcę, o wykluczeniu z niniejszego postępowania, podając uzasadnienie faktyczne i prawne. Ofertę Wykonawcy wykluczonego uznaje się za odrzuconą</w:t>
      </w:r>
      <w:r w:rsidR="00C709C9" w:rsidRPr="009C3953">
        <w:rPr>
          <w:rFonts w:ascii="Calibri" w:hAnsi="Calibri" w:cs="Calibri"/>
          <w:color w:val="000000"/>
          <w:sz w:val="20"/>
          <w:szCs w:val="20"/>
        </w:rPr>
        <w:t>.</w:t>
      </w:r>
    </w:p>
    <w:p w14:paraId="3FB6510C" w14:textId="77777777" w:rsidR="00902830" w:rsidRPr="009C3953" w:rsidRDefault="00902830"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Odrzucenie oferty</w:t>
      </w:r>
    </w:p>
    <w:p w14:paraId="50501AC4" w14:textId="77777777" w:rsidR="00902830" w:rsidRPr="009C3953" w:rsidRDefault="0090283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Zamawiający odrzuci ofertę jeżeli:</w:t>
      </w:r>
    </w:p>
    <w:p w14:paraId="2C1FB024" w14:textId="77777777" w:rsidR="007D5D14" w:rsidRPr="00FC3982" w:rsidRDefault="007D5D1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została złożona po terminie składania ofert</w:t>
      </w:r>
      <w:r w:rsidR="00C0108A">
        <w:rPr>
          <w:rFonts w:ascii="Calibri" w:hAnsi="Calibri" w:cs="Calibri"/>
          <w:color w:val="000000"/>
          <w:sz w:val="20"/>
          <w:szCs w:val="20"/>
        </w:rPr>
        <w:t>,</w:t>
      </w:r>
    </w:p>
    <w:p w14:paraId="56B50DDF" w14:textId="77777777" w:rsidR="007D5D14" w:rsidRPr="00FC3982" w:rsidRDefault="007D5D1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jej treść nie odpowiada treści Zapytania ofertowego</w:t>
      </w:r>
      <w:r w:rsidR="00C0108A">
        <w:rPr>
          <w:rFonts w:ascii="Calibri" w:hAnsi="Calibri" w:cs="Calibri"/>
          <w:color w:val="000000"/>
          <w:sz w:val="20"/>
          <w:szCs w:val="20"/>
        </w:rPr>
        <w:t>,</w:t>
      </w:r>
    </w:p>
    <w:p w14:paraId="7AE21813" w14:textId="77777777" w:rsidR="007D5D14" w:rsidRPr="00FC3982" w:rsidRDefault="00045145"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Pr>
          <w:rFonts w:ascii="Calibri" w:hAnsi="Calibri" w:cs="Calibri"/>
          <w:color w:val="000000"/>
          <w:sz w:val="20"/>
          <w:szCs w:val="20"/>
        </w:rPr>
        <w:t xml:space="preserve">Wykonawcy, </w:t>
      </w:r>
      <w:r w:rsidR="007D5D14" w:rsidRPr="00FC3982">
        <w:rPr>
          <w:rFonts w:ascii="Calibri" w:hAnsi="Calibri" w:cs="Calibri"/>
          <w:color w:val="000000"/>
          <w:sz w:val="20"/>
          <w:szCs w:val="20"/>
        </w:rPr>
        <w:t xml:space="preserve">który nie złożył w </w:t>
      </w:r>
      <w:r w:rsidR="007D5D14" w:rsidRPr="00B35393">
        <w:rPr>
          <w:rFonts w:ascii="Calibri" w:hAnsi="Calibri" w:cs="Calibri"/>
          <w:color w:val="000000"/>
          <w:sz w:val="20"/>
          <w:szCs w:val="20"/>
        </w:rPr>
        <w:t>wyznaczonym terminie:</w:t>
      </w:r>
      <w:r w:rsidR="007D5D14" w:rsidRPr="00FC3982">
        <w:rPr>
          <w:rFonts w:ascii="Calibri" w:hAnsi="Calibri" w:cs="Calibri"/>
          <w:color w:val="000000"/>
          <w:sz w:val="20"/>
          <w:szCs w:val="20"/>
        </w:rPr>
        <w:t xml:space="preserve"> oświadczeń wymaganych przez Zamawiającego, </w:t>
      </w:r>
      <w:r w:rsidR="007D5D14" w:rsidRPr="00B35393">
        <w:rPr>
          <w:rFonts w:ascii="Calibri" w:hAnsi="Calibri" w:cs="Calibri"/>
          <w:color w:val="000000"/>
          <w:sz w:val="20"/>
          <w:szCs w:val="20"/>
        </w:rPr>
        <w:t xml:space="preserve">zgodnie z niniejszym </w:t>
      </w:r>
      <w:r w:rsidR="006B6D85">
        <w:rPr>
          <w:rFonts w:ascii="Calibri" w:hAnsi="Calibri" w:cs="Calibri"/>
          <w:color w:val="000000"/>
          <w:sz w:val="20"/>
          <w:szCs w:val="20"/>
        </w:rPr>
        <w:t>Z</w:t>
      </w:r>
      <w:r w:rsidR="007D5D14" w:rsidRPr="00B35393">
        <w:rPr>
          <w:rFonts w:ascii="Calibri" w:hAnsi="Calibri" w:cs="Calibri"/>
          <w:color w:val="000000"/>
          <w:sz w:val="20"/>
          <w:szCs w:val="20"/>
        </w:rPr>
        <w:t>apytaniem ofertowym</w:t>
      </w:r>
      <w:r w:rsidR="007D5D14" w:rsidRPr="00FC3982">
        <w:rPr>
          <w:rFonts w:ascii="Calibri" w:hAnsi="Calibri" w:cs="Calibri"/>
          <w:color w:val="000000"/>
          <w:sz w:val="20"/>
          <w:szCs w:val="20"/>
        </w:rPr>
        <w:t>, potwierdzających brak podstaw wykluczenia lub spełnianie warunków udziału w postępowaniu, lub innych dokumentów lub oświadczeń</w:t>
      </w:r>
      <w:r w:rsidR="00C0108A">
        <w:rPr>
          <w:rFonts w:ascii="Calibri" w:hAnsi="Calibri" w:cs="Calibri"/>
          <w:color w:val="000000"/>
          <w:sz w:val="20"/>
          <w:szCs w:val="20"/>
        </w:rPr>
        <w:t>,</w:t>
      </w:r>
    </w:p>
    <w:p w14:paraId="4EC2789A" w14:textId="08E0E6D4" w:rsidR="007D5D14" w:rsidRPr="00FC3982" w:rsidRDefault="007D5D1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 xml:space="preserve">zawiera rażąco niską cenę lub koszt w stosunku do </w:t>
      </w:r>
      <w:r w:rsidR="0045669A">
        <w:rPr>
          <w:rFonts w:ascii="Calibri" w:hAnsi="Calibri" w:cs="Calibri"/>
          <w:color w:val="000000"/>
          <w:sz w:val="20"/>
          <w:szCs w:val="20"/>
        </w:rPr>
        <w:t>P</w:t>
      </w:r>
      <w:r w:rsidRPr="00B35393">
        <w:rPr>
          <w:rFonts w:ascii="Calibri" w:hAnsi="Calibri" w:cs="Calibri"/>
          <w:color w:val="000000"/>
          <w:sz w:val="20"/>
          <w:szCs w:val="20"/>
        </w:rPr>
        <w:t>rzedmiotu zamówienia</w:t>
      </w:r>
      <w:r w:rsidR="00C0108A">
        <w:rPr>
          <w:rFonts w:ascii="Calibri" w:hAnsi="Calibri" w:cs="Calibri"/>
          <w:color w:val="000000"/>
          <w:sz w:val="20"/>
          <w:szCs w:val="20"/>
        </w:rPr>
        <w:t>,</w:t>
      </w:r>
    </w:p>
    <w:p w14:paraId="159994C6" w14:textId="4C840FF9" w:rsidR="007D5D14" w:rsidRPr="00FC3982" w:rsidRDefault="007D5D1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FC3982">
        <w:rPr>
          <w:rFonts w:ascii="Calibri" w:hAnsi="Calibri" w:cs="Calibri"/>
          <w:color w:val="000000"/>
          <w:sz w:val="20"/>
          <w:szCs w:val="20"/>
        </w:rPr>
        <w:t>została złożona w warunkach czynu nieuczciwej konkurencji w rozumieniu ustawy z dnia 16 kwietnia 1993 r. o zwalczaniu nieuczciwej konkurencji</w:t>
      </w:r>
      <w:r w:rsidR="00C0108A">
        <w:rPr>
          <w:rFonts w:ascii="Calibri" w:hAnsi="Calibri" w:cs="Calibri"/>
          <w:color w:val="000000"/>
          <w:sz w:val="20"/>
          <w:szCs w:val="20"/>
        </w:rPr>
        <w:t>,</w:t>
      </w:r>
    </w:p>
    <w:p w14:paraId="3FED27D4" w14:textId="77777777" w:rsidR="007D5D14" w:rsidRPr="00FC3982" w:rsidRDefault="007D5D1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FC3982">
        <w:rPr>
          <w:rFonts w:ascii="Calibri" w:hAnsi="Calibri" w:cs="Calibri"/>
          <w:color w:val="000000"/>
          <w:sz w:val="20"/>
          <w:szCs w:val="20"/>
        </w:rPr>
        <w:t>została</w:t>
      </w:r>
      <w:r w:rsidRPr="00B35393">
        <w:rPr>
          <w:rFonts w:ascii="Calibri" w:hAnsi="Calibri" w:cs="Calibri"/>
          <w:color w:val="000000"/>
          <w:sz w:val="20"/>
          <w:szCs w:val="20"/>
        </w:rPr>
        <w:t xml:space="preserve"> złożona przez Wykonawcę wykluczonego z udziału w postępowaniu</w:t>
      </w:r>
      <w:r w:rsidR="00C0108A">
        <w:rPr>
          <w:rFonts w:ascii="Calibri" w:hAnsi="Calibri" w:cs="Calibri"/>
          <w:color w:val="000000"/>
          <w:sz w:val="20"/>
          <w:szCs w:val="20"/>
        </w:rPr>
        <w:t>,</w:t>
      </w:r>
    </w:p>
    <w:p w14:paraId="081DB6D4" w14:textId="77777777" w:rsidR="007D5D14" w:rsidRPr="00FC3982" w:rsidRDefault="007D5D1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B35393">
        <w:rPr>
          <w:rFonts w:ascii="Calibri" w:hAnsi="Calibri" w:cs="Calibri"/>
          <w:color w:val="000000"/>
          <w:sz w:val="20"/>
          <w:szCs w:val="20"/>
        </w:rPr>
        <w:t>zawiera błędy w obliczeniu ceny lub kosztu, niepodlegające sprostowaniu</w:t>
      </w:r>
      <w:r w:rsidR="00C0108A">
        <w:rPr>
          <w:rFonts w:ascii="Calibri" w:hAnsi="Calibri" w:cs="Calibri"/>
          <w:color w:val="000000"/>
          <w:sz w:val="20"/>
          <w:szCs w:val="20"/>
        </w:rPr>
        <w:t>,</w:t>
      </w:r>
    </w:p>
    <w:p w14:paraId="76FB8914" w14:textId="77777777" w:rsidR="007D5D14" w:rsidRPr="00FC3982" w:rsidRDefault="007D5D1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Pr>
          <w:rFonts w:ascii="Calibri" w:hAnsi="Calibri" w:cs="Calibri"/>
          <w:color w:val="000000"/>
          <w:sz w:val="20"/>
          <w:szCs w:val="20"/>
          <w:lang w:val="pl-PL"/>
        </w:rPr>
        <w:t>W</w:t>
      </w:r>
      <w:proofErr w:type="spellStart"/>
      <w:r w:rsidRPr="00FC3982">
        <w:rPr>
          <w:rFonts w:ascii="Calibri" w:hAnsi="Calibri" w:cs="Calibri"/>
          <w:color w:val="000000"/>
          <w:sz w:val="20"/>
          <w:szCs w:val="20"/>
        </w:rPr>
        <w:t>ykonawca</w:t>
      </w:r>
      <w:proofErr w:type="spellEnd"/>
      <w:r w:rsidRPr="00FC3982">
        <w:rPr>
          <w:rFonts w:ascii="Calibri" w:hAnsi="Calibri" w:cs="Calibri"/>
          <w:color w:val="000000"/>
          <w:sz w:val="20"/>
          <w:szCs w:val="20"/>
        </w:rPr>
        <w:t xml:space="preserve"> nie wyraził pisemnej zgody na przedłużenie terminu związania ofertą</w:t>
      </w:r>
      <w:r w:rsidR="00C0108A">
        <w:rPr>
          <w:rFonts w:ascii="Calibri" w:hAnsi="Calibri" w:cs="Calibri"/>
          <w:color w:val="000000"/>
          <w:sz w:val="20"/>
          <w:szCs w:val="20"/>
        </w:rPr>
        <w:t>,</w:t>
      </w:r>
    </w:p>
    <w:p w14:paraId="2AC6A899" w14:textId="77777777" w:rsidR="007D5D14" w:rsidRPr="00FC3982" w:rsidRDefault="007D5D1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FC3982">
        <w:rPr>
          <w:rFonts w:ascii="Calibri" w:hAnsi="Calibri" w:cs="Calibri"/>
          <w:color w:val="000000"/>
          <w:sz w:val="20"/>
          <w:szCs w:val="20"/>
        </w:rPr>
        <w:t>nie została sporządzona lub przekazana w sposób zgodny z wymaganiami technicznymi oraz</w:t>
      </w:r>
      <w:r w:rsidR="001B37AB">
        <w:rPr>
          <w:rFonts w:ascii="Calibri" w:hAnsi="Calibri" w:cs="Calibri"/>
          <w:color w:val="000000"/>
          <w:sz w:val="20"/>
          <w:szCs w:val="20"/>
        </w:rPr>
        <w:t> </w:t>
      </w:r>
      <w:r w:rsidRPr="00FC3982">
        <w:rPr>
          <w:rFonts w:ascii="Calibri" w:hAnsi="Calibri" w:cs="Calibri"/>
          <w:color w:val="000000"/>
          <w:sz w:val="20"/>
          <w:szCs w:val="20"/>
        </w:rPr>
        <w:t>organizacyjnymi sporządzania lub przekazywania ofert, w tym nie została złożona przez BK2021</w:t>
      </w:r>
      <w:r w:rsidRPr="00B35393">
        <w:rPr>
          <w:rFonts w:ascii="Calibri" w:hAnsi="Calibri" w:cs="Calibri"/>
          <w:color w:val="000000"/>
          <w:sz w:val="20"/>
          <w:szCs w:val="20"/>
        </w:rPr>
        <w:t>,</w:t>
      </w:r>
    </w:p>
    <w:p w14:paraId="223EB174" w14:textId="77777777" w:rsidR="009948C3" w:rsidRDefault="007D5D14"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948C3">
        <w:rPr>
          <w:rFonts w:ascii="Calibri" w:hAnsi="Calibri" w:cs="Calibri"/>
          <w:color w:val="000000"/>
          <w:sz w:val="20"/>
          <w:szCs w:val="20"/>
        </w:rPr>
        <w:t>jest nieważna na podstawie odrębnych przepisów</w:t>
      </w:r>
      <w:r w:rsidR="00697050">
        <w:rPr>
          <w:rFonts w:ascii="Calibri" w:hAnsi="Calibri" w:cs="Calibri"/>
          <w:color w:val="000000"/>
          <w:sz w:val="20"/>
          <w:szCs w:val="20"/>
        </w:rPr>
        <w:t>,</w:t>
      </w:r>
    </w:p>
    <w:p w14:paraId="5A2A67A3" w14:textId="77777777" w:rsidR="00902830" w:rsidRPr="009C3953" w:rsidRDefault="0090283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Zamawiający zawiadamia równocześnie wszystkich Wykonawców o odrzuceniu ofert, podając uzasadnienie faktyczne i prawne.</w:t>
      </w:r>
    </w:p>
    <w:p w14:paraId="27D6B068" w14:textId="77777777" w:rsidR="00902830" w:rsidRPr="009C3953" w:rsidRDefault="00902830"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Wybór oferty i zawiadomienie o wyniku postępowania</w:t>
      </w:r>
    </w:p>
    <w:p w14:paraId="723A579A" w14:textId="77777777" w:rsidR="00EC1E9F" w:rsidRPr="00FC3982" w:rsidRDefault="00EC1E9F"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FC3982">
        <w:rPr>
          <w:rFonts w:ascii="Calibri" w:hAnsi="Calibri" w:cs="Calibri"/>
          <w:color w:val="000000"/>
          <w:sz w:val="20"/>
          <w:szCs w:val="20"/>
        </w:rPr>
        <w:t xml:space="preserve">Przy dokonywaniu wyboru oferty najkorzystniejszej Zamawiający stosował będzie wyłącznie zasady </w:t>
      </w:r>
      <w:r w:rsidRPr="00FC3982">
        <w:rPr>
          <w:rFonts w:ascii="Calibri" w:hAnsi="Calibri" w:cs="Calibri"/>
          <w:color w:val="000000"/>
          <w:sz w:val="20"/>
          <w:szCs w:val="20"/>
        </w:rPr>
        <w:br/>
        <w:t>i kryteria określone w Zapytaniu ofertowym.</w:t>
      </w:r>
    </w:p>
    <w:p w14:paraId="433F9646" w14:textId="77777777" w:rsidR="00EC1E9F" w:rsidRPr="00FC3982" w:rsidRDefault="00EC1E9F"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FC3982">
        <w:rPr>
          <w:rFonts w:ascii="Calibri" w:hAnsi="Calibri" w:cs="Calibri"/>
          <w:color w:val="000000"/>
          <w:sz w:val="20"/>
          <w:szCs w:val="20"/>
        </w:rPr>
        <w:t>Zamawiający udzieli zamówienia Wykonawcy, którego oferta zostanie uznana za najkorzystniejszą.</w:t>
      </w:r>
    </w:p>
    <w:p w14:paraId="7974C17C" w14:textId="77777777" w:rsidR="00902830" w:rsidRPr="009C3953" w:rsidRDefault="00EC1E9F"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lang w:val="pl-PL"/>
        </w:rPr>
      </w:pPr>
      <w:r w:rsidRPr="00FC3982">
        <w:rPr>
          <w:rFonts w:ascii="Calibri" w:hAnsi="Calibri" w:cs="Calibri"/>
          <w:color w:val="000000"/>
          <w:sz w:val="20"/>
          <w:szCs w:val="20"/>
        </w:rPr>
        <w:lastRenderedPageBreak/>
        <w:t>Informację o wyborze oferty Zamawiający zamieści na stronie internetowej postępowania oraz zawiadomi Wykonawców, którzy ubiegali się o udzielenie zamówienia podając nazwę (firmę) i adres Wykonawcy, którego ofertę wybrano oraz cenę wybranej oferty</w:t>
      </w:r>
      <w:r w:rsidR="00695CE6" w:rsidRPr="009C3953">
        <w:rPr>
          <w:rFonts w:ascii="Calibri" w:hAnsi="Calibri" w:cs="Calibri"/>
          <w:color w:val="000000"/>
          <w:sz w:val="20"/>
          <w:szCs w:val="20"/>
          <w:lang w:val="pl-PL"/>
        </w:rPr>
        <w:t>.</w:t>
      </w:r>
    </w:p>
    <w:p w14:paraId="0F2FABE2" w14:textId="77777777" w:rsidR="00A275D0" w:rsidRPr="009C3953" w:rsidRDefault="00A275D0"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Unieważnienie postępowania</w:t>
      </w:r>
    </w:p>
    <w:p w14:paraId="32E1BE11" w14:textId="77777777" w:rsidR="00A275D0" w:rsidRPr="009C3953" w:rsidRDefault="00A275D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Zamawiający unieważni postępowanie o udzielenie niniejszego zamówienia w przypadkach:</w:t>
      </w:r>
    </w:p>
    <w:p w14:paraId="19455829" w14:textId="77777777" w:rsidR="00A275D0" w:rsidRPr="009C3953" w:rsidRDefault="00A275D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color w:val="000000"/>
          <w:sz w:val="20"/>
          <w:szCs w:val="20"/>
        </w:rPr>
        <w:t>nie złożono żadnej oferty niepodlegającej odrzuceniu</w:t>
      </w:r>
      <w:r w:rsidR="00C0108A">
        <w:rPr>
          <w:rFonts w:ascii="Calibri" w:hAnsi="Calibri" w:cs="Calibri"/>
          <w:color w:val="000000"/>
          <w:sz w:val="20"/>
          <w:szCs w:val="20"/>
        </w:rPr>
        <w:t>,</w:t>
      </w:r>
    </w:p>
    <w:p w14:paraId="1453E966" w14:textId="77777777" w:rsidR="00A275D0" w:rsidRPr="009C3953" w:rsidRDefault="00A275D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color w:val="000000"/>
          <w:sz w:val="20"/>
          <w:szCs w:val="20"/>
        </w:rPr>
        <w:t>cena najkorzystniejszej oferty lub oferta z najniższą ceną przewyższa kwotę, którą Zamawiający zamierza przeznaczyć na sfinansowanie zamówienia, chyba że Zamawiający może zwiększyć tę kwotę do ceny najkorzystniejszej oferty</w:t>
      </w:r>
      <w:r w:rsidR="00C0108A">
        <w:rPr>
          <w:rFonts w:ascii="Calibri" w:hAnsi="Calibri" w:cs="Calibri"/>
          <w:color w:val="000000"/>
          <w:sz w:val="20"/>
          <w:szCs w:val="20"/>
        </w:rPr>
        <w:t>,</w:t>
      </w:r>
    </w:p>
    <w:p w14:paraId="722DB2FC" w14:textId="77777777" w:rsidR="00A275D0" w:rsidRPr="009C3953" w:rsidRDefault="00A275D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color w:val="000000"/>
          <w:sz w:val="20"/>
          <w:szCs w:val="20"/>
        </w:rPr>
        <w:t>wystąpiła istotna zmiana okoliczności powodująca, że prowadzenie postępowania lub</w:t>
      </w:r>
      <w:r w:rsidR="002218D6">
        <w:rPr>
          <w:rFonts w:ascii="Calibri" w:hAnsi="Calibri" w:cs="Calibri"/>
          <w:color w:val="000000"/>
          <w:sz w:val="20"/>
          <w:szCs w:val="20"/>
        </w:rPr>
        <w:t> </w:t>
      </w:r>
      <w:r w:rsidRPr="009C3953">
        <w:rPr>
          <w:rFonts w:ascii="Calibri" w:hAnsi="Calibri" w:cs="Calibri"/>
          <w:color w:val="000000"/>
          <w:sz w:val="20"/>
          <w:szCs w:val="20"/>
        </w:rPr>
        <w:t>wykonanie zamówienia nie leży w interesie publicznym, czego nie można było wcześniej przewidzieć</w:t>
      </w:r>
      <w:r w:rsidR="00C0108A">
        <w:rPr>
          <w:rFonts w:ascii="Calibri" w:hAnsi="Calibri" w:cs="Calibri"/>
          <w:color w:val="000000"/>
          <w:sz w:val="20"/>
          <w:szCs w:val="20"/>
        </w:rPr>
        <w:t>,</w:t>
      </w:r>
    </w:p>
    <w:p w14:paraId="5E3871F2" w14:textId="77777777" w:rsidR="00A275D0" w:rsidRPr="009C3953" w:rsidRDefault="00A275D0" w:rsidP="00AB3CE0">
      <w:pPr>
        <w:pStyle w:val="Akapitzlist"/>
        <w:numPr>
          <w:ilvl w:val="2"/>
          <w:numId w:val="22"/>
        </w:numPr>
        <w:autoSpaceDE w:val="0"/>
        <w:autoSpaceDN w:val="0"/>
        <w:adjustRightInd w:val="0"/>
        <w:spacing w:after="0"/>
        <w:ind w:left="1418" w:hanging="708"/>
        <w:jc w:val="left"/>
        <w:rPr>
          <w:rFonts w:ascii="Calibri" w:hAnsi="Calibri" w:cs="Calibri"/>
          <w:color w:val="000000"/>
          <w:sz w:val="20"/>
          <w:szCs w:val="20"/>
        </w:rPr>
      </w:pPr>
      <w:r w:rsidRPr="009C3953">
        <w:rPr>
          <w:rFonts w:ascii="Calibri" w:hAnsi="Calibri" w:cs="Calibri"/>
          <w:color w:val="000000"/>
          <w:sz w:val="20"/>
          <w:szCs w:val="20"/>
        </w:rPr>
        <w:t>postępowanie obarczone jest niemożliwą do usunięcia wadą uniemożliwiającą zawarcie niepodlegającej unieważnieniu umowy w sprawie zamówienia publicznego</w:t>
      </w:r>
      <w:r w:rsidR="00C0108A">
        <w:rPr>
          <w:rFonts w:ascii="Calibri" w:hAnsi="Calibri" w:cs="Calibri"/>
          <w:color w:val="000000"/>
          <w:sz w:val="20"/>
          <w:szCs w:val="20"/>
        </w:rPr>
        <w:t>,</w:t>
      </w:r>
    </w:p>
    <w:p w14:paraId="36782941" w14:textId="047CACF7" w:rsidR="00A275D0" w:rsidRDefault="00A275D0" w:rsidP="00AB3CE0">
      <w:pPr>
        <w:pStyle w:val="Akapitzlist"/>
        <w:numPr>
          <w:ilvl w:val="2"/>
          <w:numId w:val="22"/>
        </w:numPr>
        <w:autoSpaceDE w:val="0"/>
        <w:autoSpaceDN w:val="0"/>
        <w:adjustRightInd w:val="0"/>
        <w:spacing w:after="0"/>
        <w:ind w:left="1418" w:hanging="708"/>
        <w:jc w:val="left"/>
        <w:rPr>
          <w:rFonts w:ascii="Calibri" w:hAnsi="Calibri" w:cs="Calibri"/>
          <w:i/>
          <w:iCs/>
          <w:color w:val="000000"/>
          <w:sz w:val="20"/>
          <w:szCs w:val="20"/>
        </w:rPr>
      </w:pPr>
      <w:r w:rsidRPr="009C3953">
        <w:rPr>
          <w:rFonts w:ascii="Calibri" w:hAnsi="Calibri" w:cs="Calibri"/>
          <w:color w:val="000000"/>
          <w:sz w:val="20"/>
          <w:szCs w:val="20"/>
        </w:rPr>
        <w:t>Zamawiający może unieważnić postępowanie w przypadku jeżeli podmiot/podmioty biorące udział w postępowaniu wpłynęły na jego wynik w sposób sprzeczny z prawem</w:t>
      </w:r>
      <w:r w:rsidR="009F141A">
        <w:rPr>
          <w:rFonts w:ascii="Calibri" w:hAnsi="Calibri" w:cs="Calibri"/>
          <w:color w:val="000000"/>
          <w:sz w:val="20"/>
          <w:szCs w:val="20"/>
        </w:rPr>
        <w:t>.</w:t>
      </w:r>
    </w:p>
    <w:p w14:paraId="09462089" w14:textId="436F3B71" w:rsidR="0036453D" w:rsidRPr="009C3953" w:rsidRDefault="0036453D" w:rsidP="00AB3CE0">
      <w:pPr>
        <w:pStyle w:val="Akapitzlist"/>
        <w:numPr>
          <w:ilvl w:val="2"/>
          <w:numId w:val="22"/>
        </w:numPr>
        <w:autoSpaceDE w:val="0"/>
        <w:autoSpaceDN w:val="0"/>
        <w:adjustRightInd w:val="0"/>
        <w:spacing w:after="0"/>
        <w:ind w:left="1418" w:hanging="708"/>
        <w:jc w:val="left"/>
        <w:rPr>
          <w:rFonts w:ascii="Calibri" w:hAnsi="Calibri" w:cs="Calibri"/>
          <w:i/>
          <w:iCs/>
          <w:color w:val="000000"/>
          <w:sz w:val="20"/>
          <w:szCs w:val="20"/>
        </w:rPr>
      </w:pPr>
      <w:r>
        <w:rPr>
          <w:rFonts w:ascii="Calibri" w:hAnsi="Calibri" w:cs="Calibri"/>
          <w:color w:val="000000"/>
          <w:sz w:val="20"/>
          <w:szCs w:val="20"/>
        </w:rPr>
        <w:t xml:space="preserve">nie zostanie podpisana </w:t>
      </w:r>
      <w:r w:rsidR="009F141A">
        <w:rPr>
          <w:rFonts w:ascii="Calibri" w:hAnsi="Calibri" w:cs="Calibri"/>
          <w:color w:val="000000"/>
          <w:sz w:val="20"/>
          <w:szCs w:val="20"/>
        </w:rPr>
        <w:t>U</w:t>
      </w:r>
      <w:r>
        <w:rPr>
          <w:rFonts w:ascii="Calibri" w:hAnsi="Calibri" w:cs="Calibri"/>
          <w:color w:val="000000"/>
          <w:sz w:val="20"/>
          <w:szCs w:val="20"/>
        </w:rPr>
        <w:t xml:space="preserve">mowa o powierzenie grantu na realizację projektu, o którym mowa </w:t>
      </w:r>
      <w:r w:rsidR="00B668C1">
        <w:rPr>
          <w:rFonts w:ascii="Calibri" w:hAnsi="Calibri" w:cs="Calibri"/>
          <w:color w:val="000000"/>
          <w:sz w:val="20"/>
          <w:szCs w:val="20"/>
        </w:rPr>
        <w:br/>
      </w:r>
      <w:r>
        <w:rPr>
          <w:rFonts w:ascii="Calibri" w:hAnsi="Calibri" w:cs="Calibri"/>
          <w:color w:val="000000"/>
          <w:sz w:val="20"/>
          <w:szCs w:val="20"/>
        </w:rPr>
        <w:t>w pkt. 6 IDW.</w:t>
      </w:r>
    </w:p>
    <w:p w14:paraId="3AD3825F" w14:textId="77777777" w:rsidR="00A275D0" w:rsidRPr="009C3953" w:rsidRDefault="001F3DA7"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lang w:val="pl-PL"/>
        </w:rPr>
        <w:t xml:space="preserve">Informację o unieważnieniu postępowania o udzielenie zamówienia Zamawiający opublikuje na stronie internetowej  postępowania oraz powiadomi wszystkich Wykonawców, którzy ubiegali się </w:t>
      </w:r>
      <w:r w:rsidRPr="009C3953">
        <w:rPr>
          <w:rFonts w:ascii="Calibri" w:hAnsi="Calibri" w:cs="Calibri"/>
          <w:color w:val="000000"/>
          <w:sz w:val="20"/>
          <w:szCs w:val="20"/>
          <w:lang w:val="pl-PL"/>
        </w:rPr>
        <w:br/>
        <w:t>o udzielenie zamówienia</w:t>
      </w:r>
      <w:r w:rsidR="00257A9C" w:rsidRPr="009C3953">
        <w:rPr>
          <w:rFonts w:ascii="Calibri" w:hAnsi="Calibri" w:cs="Calibri"/>
          <w:color w:val="000000"/>
          <w:sz w:val="20"/>
          <w:szCs w:val="20"/>
          <w:lang w:val="pl-PL"/>
        </w:rPr>
        <w:t>.</w:t>
      </w:r>
    </w:p>
    <w:p w14:paraId="5F3D5598" w14:textId="77777777" w:rsidR="00902830" w:rsidRPr="009C3953" w:rsidRDefault="00902830"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Informacje ogólne dotyczące kwestii formalnych umowy w sprawie niniejszego zamówienia</w:t>
      </w:r>
    </w:p>
    <w:p w14:paraId="4F099550" w14:textId="77777777" w:rsidR="00902830" w:rsidRPr="009C3953" w:rsidRDefault="0090283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Umowa w sprawie niniejszego zamówienia:</w:t>
      </w:r>
    </w:p>
    <w:p w14:paraId="3DB209E3" w14:textId="77777777" w:rsidR="00902830" w:rsidRPr="008D47D8" w:rsidRDefault="00902830" w:rsidP="00AB3CE0">
      <w:pPr>
        <w:pStyle w:val="Akapitzlist"/>
        <w:widowControl w:val="0"/>
        <w:numPr>
          <w:ilvl w:val="0"/>
          <w:numId w:val="4"/>
        </w:numPr>
        <w:autoSpaceDE w:val="0"/>
        <w:autoSpaceDN w:val="0"/>
        <w:adjustRightInd w:val="0"/>
        <w:ind w:left="1134" w:hanging="425"/>
        <w:contextualSpacing/>
        <w:jc w:val="left"/>
        <w:rPr>
          <w:rFonts w:ascii="Calibri" w:hAnsi="Calibri" w:cs="Calibri"/>
          <w:color w:val="000000"/>
          <w:sz w:val="20"/>
          <w:szCs w:val="20"/>
        </w:rPr>
      </w:pPr>
      <w:r w:rsidRPr="009C3953">
        <w:rPr>
          <w:rFonts w:ascii="Calibri" w:hAnsi="Calibri" w:cs="Calibri"/>
          <w:color w:val="000000"/>
          <w:sz w:val="20"/>
          <w:szCs w:val="20"/>
        </w:rPr>
        <w:t xml:space="preserve">zostanie zawarta </w:t>
      </w:r>
      <w:r w:rsidRPr="00C2119E">
        <w:rPr>
          <w:rFonts w:ascii="Calibri" w:hAnsi="Calibri" w:cs="Calibri"/>
          <w:color w:val="000000"/>
          <w:sz w:val="20"/>
          <w:szCs w:val="20"/>
        </w:rPr>
        <w:t>w formie pisemnej</w:t>
      </w:r>
      <w:r w:rsidR="00FF2B95" w:rsidRPr="00C2119E">
        <w:rPr>
          <w:rFonts w:ascii="Calibri" w:hAnsi="Calibri" w:cs="Calibri"/>
          <w:color w:val="000000"/>
          <w:sz w:val="20"/>
          <w:szCs w:val="20"/>
        </w:rPr>
        <w:t xml:space="preserve"> </w:t>
      </w:r>
      <w:r w:rsidR="00FF2B95" w:rsidRPr="008D47D8">
        <w:rPr>
          <w:rFonts w:ascii="Calibri" w:hAnsi="Calibri" w:cs="Calibri"/>
          <w:color w:val="000000"/>
          <w:sz w:val="20"/>
          <w:szCs w:val="20"/>
        </w:rPr>
        <w:t>lub elektronicznej</w:t>
      </w:r>
      <w:r w:rsidR="00D20582" w:rsidRPr="008D47D8">
        <w:rPr>
          <w:rFonts w:ascii="Calibri" w:hAnsi="Calibri" w:cs="Calibri"/>
          <w:color w:val="000000"/>
          <w:sz w:val="20"/>
          <w:szCs w:val="20"/>
          <w:lang w:val="pl-PL"/>
        </w:rPr>
        <w:t>,</w:t>
      </w:r>
    </w:p>
    <w:p w14:paraId="72320B8D" w14:textId="77777777" w:rsidR="00902830" w:rsidRPr="009C3953" w:rsidRDefault="00902830" w:rsidP="00AB3CE0">
      <w:pPr>
        <w:pStyle w:val="Akapitzlist"/>
        <w:widowControl w:val="0"/>
        <w:numPr>
          <w:ilvl w:val="0"/>
          <w:numId w:val="4"/>
        </w:numPr>
        <w:autoSpaceDE w:val="0"/>
        <w:autoSpaceDN w:val="0"/>
        <w:adjustRightInd w:val="0"/>
        <w:ind w:left="1134" w:hanging="425"/>
        <w:contextualSpacing/>
        <w:jc w:val="left"/>
        <w:rPr>
          <w:rFonts w:ascii="Calibri" w:hAnsi="Calibri" w:cs="Calibri"/>
          <w:color w:val="000000"/>
          <w:sz w:val="20"/>
          <w:szCs w:val="20"/>
        </w:rPr>
      </w:pPr>
      <w:r w:rsidRPr="009C3953">
        <w:rPr>
          <w:rFonts w:ascii="Calibri" w:hAnsi="Calibri" w:cs="Calibri"/>
          <w:color w:val="000000"/>
          <w:sz w:val="20"/>
          <w:szCs w:val="20"/>
        </w:rPr>
        <w:t xml:space="preserve">mają do niej zastosowanie przepisy </w:t>
      </w:r>
      <w:r w:rsidR="0074222D" w:rsidRPr="009C3953">
        <w:rPr>
          <w:rFonts w:ascii="Calibri" w:hAnsi="Calibri" w:cs="Calibri"/>
          <w:color w:val="000000"/>
          <w:sz w:val="20"/>
          <w:szCs w:val="20"/>
          <w:lang w:val="pl-PL"/>
        </w:rPr>
        <w:t>K</w:t>
      </w:r>
      <w:proofErr w:type="spellStart"/>
      <w:r w:rsidRPr="009C3953">
        <w:rPr>
          <w:rFonts w:ascii="Calibri" w:hAnsi="Calibri" w:cs="Calibri"/>
          <w:color w:val="000000"/>
          <w:sz w:val="20"/>
          <w:szCs w:val="20"/>
        </w:rPr>
        <w:t>odeksu</w:t>
      </w:r>
      <w:proofErr w:type="spellEnd"/>
      <w:r w:rsidRPr="009C3953">
        <w:rPr>
          <w:rFonts w:ascii="Calibri" w:hAnsi="Calibri" w:cs="Calibri"/>
          <w:color w:val="000000"/>
          <w:sz w:val="20"/>
          <w:szCs w:val="20"/>
        </w:rPr>
        <w:t xml:space="preserve"> cywilnego,</w:t>
      </w:r>
    </w:p>
    <w:p w14:paraId="04F20202" w14:textId="77777777" w:rsidR="00902830" w:rsidRPr="009C3953" w:rsidRDefault="00902830" w:rsidP="00AB3CE0">
      <w:pPr>
        <w:pStyle w:val="Akapitzlist"/>
        <w:widowControl w:val="0"/>
        <w:numPr>
          <w:ilvl w:val="0"/>
          <w:numId w:val="4"/>
        </w:numPr>
        <w:autoSpaceDE w:val="0"/>
        <w:autoSpaceDN w:val="0"/>
        <w:adjustRightInd w:val="0"/>
        <w:ind w:left="1134" w:hanging="425"/>
        <w:contextualSpacing/>
        <w:jc w:val="left"/>
        <w:rPr>
          <w:rFonts w:ascii="Calibri" w:hAnsi="Calibri" w:cs="Calibri"/>
          <w:color w:val="000000"/>
          <w:sz w:val="20"/>
          <w:szCs w:val="20"/>
        </w:rPr>
      </w:pPr>
      <w:r w:rsidRPr="009C3953">
        <w:rPr>
          <w:rFonts w:ascii="Calibri" w:hAnsi="Calibri" w:cs="Calibri"/>
          <w:color w:val="000000"/>
          <w:sz w:val="20"/>
          <w:szCs w:val="20"/>
        </w:rPr>
        <w:t>jes</w:t>
      </w:r>
      <w:r w:rsidR="00CD297D" w:rsidRPr="009C3953">
        <w:rPr>
          <w:rFonts w:ascii="Calibri" w:hAnsi="Calibri" w:cs="Calibri"/>
          <w:color w:val="000000"/>
          <w:sz w:val="20"/>
          <w:szCs w:val="20"/>
        </w:rPr>
        <w:t>t jawna i podlega udostępnieniu</w:t>
      </w:r>
      <w:r w:rsidR="00D20582" w:rsidRPr="009C3953">
        <w:rPr>
          <w:rFonts w:ascii="Calibri" w:hAnsi="Calibri" w:cs="Calibri"/>
          <w:color w:val="000000"/>
          <w:sz w:val="20"/>
          <w:szCs w:val="20"/>
          <w:lang w:val="pl-PL"/>
        </w:rPr>
        <w:t>,</w:t>
      </w:r>
    </w:p>
    <w:p w14:paraId="5343BBDA" w14:textId="77777777" w:rsidR="00902830" w:rsidRPr="009C3953" w:rsidRDefault="00902830" w:rsidP="00AB3CE0">
      <w:pPr>
        <w:pStyle w:val="Akapitzlist"/>
        <w:widowControl w:val="0"/>
        <w:numPr>
          <w:ilvl w:val="0"/>
          <w:numId w:val="4"/>
        </w:numPr>
        <w:autoSpaceDE w:val="0"/>
        <w:autoSpaceDN w:val="0"/>
        <w:adjustRightInd w:val="0"/>
        <w:ind w:left="1134" w:hanging="425"/>
        <w:contextualSpacing/>
        <w:jc w:val="left"/>
        <w:rPr>
          <w:rFonts w:ascii="Calibri" w:hAnsi="Calibri" w:cs="Calibri"/>
          <w:color w:val="000000"/>
          <w:sz w:val="20"/>
          <w:szCs w:val="20"/>
        </w:rPr>
      </w:pPr>
      <w:r w:rsidRPr="009C3953">
        <w:rPr>
          <w:rFonts w:ascii="Calibri" w:hAnsi="Calibri" w:cs="Calibri"/>
          <w:color w:val="000000"/>
          <w:sz w:val="20"/>
          <w:szCs w:val="20"/>
        </w:rPr>
        <w:t>zakres świadczenia Wykonawcy wynikający z umowy jest tożsamy z jego zobowiązaniem zawartym w</w:t>
      </w:r>
      <w:r w:rsidR="00A66483" w:rsidRPr="009C3953">
        <w:rPr>
          <w:rFonts w:ascii="Calibri" w:hAnsi="Calibri" w:cs="Calibri"/>
          <w:color w:val="000000"/>
          <w:sz w:val="20"/>
          <w:szCs w:val="20"/>
          <w:lang w:val="pl-PL"/>
        </w:rPr>
        <w:t> </w:t>
      </w:r>
      <w:r w:rsidRPr="009C3953">
        <w:rPr>
          <w:rFonts w:ascii="Calibri" w:hAnsi="Calibri" w:cs="Calibri"/>
          <w:color w:val="000000"/>
          <w:sz w:val="20"/>
          <w:szCs w:val="20"/>
        </w:rPr>
        <w:t>ofercie</w:t>
      </w:r>
      <w:r w:rsidR="00D20582" w:rsidRPr="009C3953">
        <w:rPr>
          <w:rFonts w:ascii="Calibri" w:hAnsi="Calibri" w:cs="Calibri"/>
          <w:color w:val="000000"/>
          <w:sz w:val="20"/>
          <w:szCs w:val="20"/>
          <w:lang w:val="pl-PL"/>
        </w:rPr>
        <w:t>,</w:t>
      </w:r>
    </w:p>
    <w:p w14:paraId="688A6BB7" w14:textId="77777777" w:rsidR="00902830" w:rsidRPr="009C3953" w:rsidRDefault="00902830" w:rsidP="00AB3CE0">
      <w:pPr>
        <w:pStyle w:val="Akapitzlist"/>
        <w:widowControl w:val="0"/>
        <w:numPr>
          <w:ilvl w:val="0"/>
          <w:numId w:val="4"/>
        </w:numPr>
        <w:autoSpaceDE w:val="0"/>
        <w:autoSpaceDN w:val="0"/>
        <w:adjustRightInd w:val="0"/>
        <w:ind w:left="1134" w:hanging="425"/>
        <w:contextualSpacing/>
        <w:jc w:val="left"/>
        <w:rPr>
          <w:rFonts w:ascii="Calibri" w:hAnsi="Calibri" w:cs="Calibri"/>
          <w:color w:val="000000"/>
          <w:sz w:val="20"/>
          <w:szCs w:val="20"/>
        </w:rPr>
      </w:pPr>
      <w:r w:rsidRPr="009C3953">
        <w:rPr>
          <w:rFonts w:ascii="Calibri" w:hAnsi="Calibri" w:cs="Calibri"/>
          <w:color w:val="000000"/>
          <w:sz w:val="20"/>
          <w:szCs w:val="20"/>
        </w:rPr>
        <w:t>jest zawarta na okres wskazany w</w:t>
      </w:r>
      <w:r w:rsidR="008714CC">
        <w:rPr>
          <w:rFonts w:ascii="Calibri" w:hAnsi="Calibri" w:cs="Calibri"/>
          <w:color w:val="000000"/>
          <w:sz w:val="20"/>
          <w:szCs w:val="20"/>
        </w:rPr>
        <w:t xml:space="preserve"> Zapytaniu ofertowym</w:t>
      </w:r>
      <w:r w:rsidR="00D20582" w:rsidRPr="009C3953">
        <w:rPr>
          <w:rFonts w:ascii="Calibri" w:hAnsi="Calibri" w:cs="Calibri"/>
          <w:color w:val="000000"/>
          <w:sz w:val="20"/>
          <w:szCs w:val="20"/>
          <w:lang w:val="pl-PL"/>
        </w:rPr>
        <w:t>,</w:t>
      </w:r>
    </w:p>
    <w:p w14:paraId="21533D4C" w14:textId="3F55D812" w:rsidR="00902830" w:rsidRPr="009C3953" w:rsidRDefault="00902830" w:rsidP="00AB3CE0">
      <w:pPr>
        <w:pStyle w:val="Akapitzlist"/>
        <w:widowControl w:val="0"/>
        <w:numPr>
          <w:ilvl w:val="0"/>
          <w:numId w:val="4"/>
        </w:numPr>
        <w:autoSpaceDE w:val="0"/>
        <w:autoSpaceDN w:val="0"/>
        <w:adjustRightInd w:val="0"/>
        <w:ind w:left="1134" w:hanging="425"/>
        <w:contextualSpacing/>
        <w:jc w:val="left"/>
        <w:rPr>
          <w:rFonts w:ascii="Calibri" w:hAnsi="Calibri" w:cs="Calibri"/>
          <w:color w:val="000000"/>
          <w:sz w:val="20"/>
          <w:szCs w:val="20"/>
        </w:rPr>
      </w:pPr>
      <w:r w:rsidRPr="009C3953">
        <w:rPr>
          <w:rFonts w:ascii="Calibri" w:hAnsi="Calibri" w:cs="Calibri"/>
          <w:color w:val="000000"/>
          <w:sz w:val="20"/>
          <w:szCs w:val="20"/>
        </w:rPr>
        <w:t xml:space="preserve">podlega unieważnieniu w części wykraczającej poza określenie </w:t>
      </w:r>
      <w:r w:rsidR="00327B73">
        <w:rPr>
          <w:rFonts w:ascii="Calibri" w:hAnsi="Calibri" w:cs="Calibri"/>
          <w:color w:val="000000"/>
          <w:sz w:val="20"/>
          <w:szCs w:val="20"/>
        </w:rPr>
        <w:t>P</w:t>
      </w:r>
      <w:r w:rsidRPr="009C3953">
        <w:rPr>
          <w:rFonts w:ascii="Calibri" w:hAnsi="Calibri" w:cs="Calibri"/>
          <w:color w:val="000000"/>
          <w:sz w:val="20"/>
          <w:szCs w:val="20"/>
        </w:rPr>
        <w:t>rzedmiotu zamówienia zawarte w</w:t>
      </w:r>
      <w:r w:rsidR="00A66483" w:rsidRPr="009C3953">
        <w:rPr>
          <w:rFonts w:ascii="Calibri" w:hAnsi="Calibri" w:cs="Calibri"/>
          <w:color w:val="000000"/>
          <w:sz w:val="20"/>
          <w:szCs w:val="20"/>
          <w:lang w:val="pl-PL"/>
        </w:rPr>
        <w:t> </w:t>
      </w:r>
      <w:r w:rsidRPr="009C3953">
        <w:rPr>
          <w:rFonts w:ascii="Calibri" w:hAnsi="Calibri" w:cs="Calibri"/>
          <w:color w:val="000000"/>
          <w:sz w:val="20"/>
          <w:szCs w:val="20"/>
        </w:rPr>
        <w:t>niniejsz</w:t>
      </w:r>
      <w:r w:rsidR="008714CC">
        <w:rPr>
          <w:rFonts w:ascii="Calibri" w:hAnsi="Calibri" w:cs="Calibri"/>
          <w:color w:val="000000"/>
          <w:sz w:val="20"/>
          <w:szCs w:val="20"/>
        </w:rPr>
        <w:t xml:space="preserve">ym </w:t>
      </w:r>
      <w:r w:rsidRPr="009C3953">
        <w:rPr>
          <w:rFonts w:ascii="Calibri" w:hAnsi="Calibri" w:cs="Calibri"/>
          <w:color w:val="000000"/>
          <w:sz w:val="20"/>
          <w:szCs w:val="20"/>
        </w:rPr>
        <w:t>Z</w:t>
      </w:r>
      <w:r w:rsidR="008714CC">
        <w:rPr>
          <w:rFonts w:ascii="Calibri" w:hAnsi="Calibri" w:cs="Calibri"/>
          <w:color w:val="000000"/>
          <w:sz w:val="20"/>
          <w:szCs w:val="20"/>
        </w:rPr>
        <w:t>apytaniu ofertowym</w:t>
      </w:r>
      <w:r w:rsidRPr="009C3953">
        <w:rPr>
          <w:rFonts w:ascii="Calibri" w:hAnsi="Calibri" w:cs="Calibri"/>
          <w:color w:val="000000"/>
          <w:sz w:val="20"/>
          <w:szCs w:val="20"/>
        </w:rPr>
        <w:t>.</w:t>
      </w:r>
    </w:p>
    <w:p w14:paraId="11636314" w14:textId="77777777" w:rsidR="0012340C" w:rsidRDefault="00902830"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Zakazuje się istotnych zmian postanowień zawartej Umowy w stosunku do treści oferty, na podstawie której dokonano wyboru Wykonawcy z wyjątkiem sytuacji</w:t>
      </w:r>
      <w:r w:rsidR="0055066C" w:rsidRPr="009C3953">
        <w:rPr>
          <w:rFonts w:ascii="Calibri" w:hAnsi="Calibri" w:cs="Calibri"/>
          <w:color w:val="000000"/>
          <w:sz w:val="20"/>
          <w:szCs w:val="20"/>
        </w:rPr>
        <w:t xml:space="preserve"> przewidzianych we Wzorze </w:t>
      </w:r>
      <w:r w:rsidR="00E934ED" w:rsidRPr="009C3953">
        <w:rPr>
          <w:rFonts w:ascii="Calibri" w:hAnsi="Calibri" w:cs="Calibri"/>
          <w:color w:val="000000"/>
          <w:sz w:val="20"/>
          <w:szCs w:val="20"/>
        </w:rPr>
        <w:t>u</w:t>
      </w:r>
      <w:r w:rsidR="0055066C" w:rsidRPr="009C3953">
        <w:rPr>
          <w:rFonts w:ascii="Calibri" w:hAnsi="Calibri" w:cs="Calibri"/>
          <w:color w:val="000000"/>
          <w:sz w:val="20"/>
          <w:szCs w:val="20"/>
        </w:rPr>
        <w:t>mowy.</w:t>
      </w:r>
    </w:p>
    <w:p w14:paraId="2CDCC145" w14:textId="53BDE4D4" w:rsidR="006B49A3" w:rsidRPr="00F61DBC" w:rsidRDefault="006B49A3"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F61DBC">
        <w:rPr>
          <w:rFonts w:ascii="Calibri" w:hAnsi="Calibri" w:cs="Calibri"/>
          <w:color w:val="000000"/>
          <w:sz w:val="20"/>
          <w:szCs w:val="20"/>
        </w:rPr>
        <w:t>Wykonawcy wspólnie ubiegający się o udzielenie zamówienia ponoszą solidarną odpowiedzialność za wykonanie umowy</w:t>
      </w:r>
      <w:r w:rsidR="009F141A">
        <w:rPr>
          <w:rFonts w:ascii="Calibri" w:hAnsi="Calibri" w:cs="Calibri"/>
          <w:color w:val="000000"/>
          <w:sz w:val="20"/>
          <w:szCs w:val="20"/>
        </w:rPr>
        <w:t>.</w:t>
      </w:r>
    </w:p>
    <w:p w14:paraId="2BEF4717" w14:textId="77777777" w:rsidR="0055066C" w:rsidRPr="009C3953" w:rsidRDefault="0055066C"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Pozostałe kwestie odnoszące się do umowy uregulowane są w części II</w:t>
      </w:r>
      <w:r w:rsidR="0074222D" w:rsidRPr="009C3953">
        <w:rPr>
          <w:rFonts w:ascii="Calibri" w:hAnsi="Calibri" w:cs="Calibri"/>
          <w:color w:val="000000"/>
          <w:sz w:val="20"/>
          <w:szCs w:val="20"/>
        </w:rPr>
        <w:t xml:space="preserve"> </w:t>
      </w:r>
      <w:r w:rsidR="00E934ED" w:rsidRPr="009C3953">
        <w:rPr>
          <w:rFonts w:ascii="Calibri" w:hAnsi="Calibri" w:cs="Calibri"/>
          <w:color w:val="000000"/>
          <w:sz w:val="20"/>
          <w:szCs w:val="20"/>
        </w:rPr>
        <w:t>niniejsze</w:t>
      </w:r>
      <w:r w:rsidR="00104371">
        <w:rPr>
          <w:rFonts w:ascii="Calibri" w:hAnsi="Calibri" w:cs="Calibri"/>
          <w:color w:val="000000"/>
          <w:sz w:val="20"/>
          <w:szCs w:val="20"/>
        </w:rPr>
        <w:t>go Zapytania ofertowego</w:t>
      </w:r>
      <w:r w:rsidR="00E934ED" w:rsidRPr="009C3953">
        <w:rPr>
          <w:rFonts w:ascii="Calibri" w:hAnsi="Calibri" w:cs="Calibri"/>
          <w:color w:val="000000"/>
          <w:sz w:val="20"/>
          <w:szCs w:val="20"/>
        </w:rPr>
        <w:t xml:space="preserve"> - </w:t>
      </w:r>
      <w:r w:rsidR="0074222D" w:rsidRPr="009C3953">
        <w:rPr>
          <w:rFonts w:ascii="Calibri" w:hAnsi="Calibri" w:cs="Calibri"/>
          <w:color w:val="000000"/>
          <w:sz w:val="20"/>
          <w:szCs w:val="20"/>
        </w:rPr>
        <w:t>Wzór umowy</w:t>
      </w:r>
      <w:r w:rsidRPr="009C3953">
        <w:rPr>
          <w:rFonts w:ascii="Calibri" w:hAnsi="Calibri" w:cs="Calibri"/>
          <w:color w:val="000000"/>
          <w:sz w:val="20"/>
          <w:szCs w:val="20"/>
        </w:rPr>
        <w:t>.</w:t>
      </w:r>
    </w:p>
    <w:p w14:paraId="1586FABA" w14:textId="77777777" w:rsidR="003E2298" w:rsidRPr="009C3953" w:rsidRDefault="003E2298"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134EAA">
        <w:rPr>
          <w:rFonts w:ascii="Calibri" w:hAnsi="Calibri" w:cs="Calibri"/>
          <w:b/>
          <w:bCs/>
          <w:color w:val="000000"/>
          <w:sz w:val="20"/>
          <w:szCs w:val="20"/>
        </w:rPr>
        <w:t>Informacje</w:t>
      </w:r>
      <w:r w:rsidRPr="009C3953">
        <w:rPr>
          <w:rFonts w:ascii="Calibri" w:hAnsi="Calibri" w:cs="Calibri"/>
          <w:b/>
          <w:color w:val="000000"/>
          <w:sz w:val="20"/>
          <w:szCs w:val="20"/>
        </w:rPr>
        <w:t xml:space="preserve"> dotyczące umowy w sprawie zamówienia i o formalnościach, jakie powinny być dopełnione po wyborze oferty w celu zawarcia umowy w sprawie zamówienia publicznego</w:t>
      </w:r>
    </w:p>
    <w:p w14:paraId="764D5BFA" w14:textId="7EAC2F37" w:rsidR="003940FB" w:rsidRPr="0020497E" w:rsidRDefault="0055066C" w:rsidP="00AB3CE0">
      <w:pPr>
        <w:pStyle w:val="Akapitzlist"/>
        <w:numPr>
          <w:ilvl w:val="1"/>
          <w:numId w:val="22"/>
        </w:numPr>
        <w:autoSpaceDE w:val="0"/>
        <w:autoSpaceDN w:val="0"/>
        <w:adjustRightInd w:val="0"/>
        <w:spacing w:after="0"/>
        <w:ind w:left="709" w:hanging="425"/>
        <w:jc w:val="left"/>
        <w:rPr>
          <w:rFonts w:ascii="Calibri" w:hAnsi="Calibri" w:cs="Calibri"/>
          <w:color w:val="000000"/>
          <w:sz w:val="20"/>
          <w:szCs w:val="20"/>
        </w:rPr>
      </w:pPr>
      <w:r w:rsidRPr="0020497E">
        <w:rPr>
          <w:rFonts w:ascii="Calibri" w:hAnsi="Calibri" w:cs="Calibri"/>
          <w:color w:val="000000"/>
          <w:sz w:val="20"/>
          <w:szCs w:val="20"/>
        </w:rPr>
        <w:t xml:space="preserve">Wykonawca, którego oferta zostanie wybrana w terminie do </w:t>
      </w:r>
      <w:r w:rsidR="008E6F7A">
        <w:rPr>
          <w:rFonts w:ascii="Calibri" w:hAnsi="Calibri" w:cs="Calibri"/>
          <w:color w:val="000000"/>
          <w:sz w:val="20"/>
          <w:szCs w:val="20"/>
          <w:lang w:val="pl-PL"/>
        </w:rPr>
        <w:t>5</w:t>
      </w:r>
      <w:r w:rsidRPr="0020497E">
        <w:rPr>
          <w:rFonts w:ascii="Calibri" w:hAnsi="Calibri" w:cs="Calibri"/>
          <w:color w:val="000000"/>
          <w:sz w:val="20"/>
          <w:szCs w:val="20"/>
        </w:rPr>
        <w:t xml:space="preserve"> dni od dnia, w którym nastąpi rozstrzygnięcie dostarczy Zamawiającemu:</w:t>
      </w:r>
      <w:r w:rsidR="0092503D" w:rsidRPr="0020497E">
        <w:rPr>
          <w:rFonts w:ascii="Calibri" w:hAnsi="Calibri" w:cs="Calibri"/>
          <w:color w:val="000000"/>
          <w:sz w:val="20"/>
          <w:szCs w:val="20"/>
          <w:lang w:val="pl-PL"/>
        </w:rPr>
        <w:t xml:space="preserve"> </w:t>
      </w:r>
    </w:p>
    <w:p w14:paraId="10CE7EAF" w14:textId="77777777" w:rsidR="00B56B78" w:rsidRPr="000556E0" w:rsidRDefault="0055066C" w:rsidP="00AB3CE0">
      <w:pPr>
        <w:pStyle w:val="Akapitzlist"/>
        <w:widowControl w:val="0"/>
        <w:numPr>
          <w:ilvl w:val="0"/>
          <w:numId w:val="29"/>
        </w:numPr>
        <w:tabs>
          <w:tab w:val="left" w:pos="1134"/>
        </w:tabs>
        <w:autoSpaceDE w:val="0"/>
        <w:autoSpaceDN w:val="0"/>
        <w:adjustRightInd w:val="0"/>
        <w:contextualSpacing/>
        <w:jc w:val="left"/>
        <w:rPr>
          <w:rFonts w:ascii="Calibri" w:hAnsi="Calibri" w:cs="Calibri"/>
          <w:color w:val="000000"/>
          <w:sz w:val="20"/>
          <w:szCs w:val="20"/>
        </w:rPr>
      </w:pPr>
      <w:r w:rsidRPr="00667D1F">
        <w:rPr>
          <w:rFonts w:ascii="Calibri" w:hAnsi="Calibri" w:cs="Calibri"/>
          <w:color w:val="000000"/>
          <w:sz w:val="20"/>
          <w:szCs w:val="20"/>
          <w:lang w:val="pl-PL"/>
        </w:rPr>
        <w:t>3</w:t>
      </w:r>
      <w:r w:rsidRPr="00667D1F">
        <w:rPr>
          <w:rFonts w:ascii="Calibri" w:hAnsi="Calibri" w:cs="Calibri"/>
          <w:color w:val="000000"/>
          <w:sz w:val="20"/>
          <w:szCs w:val="20"/>
        </w:rPr>
        <w:t xml:space="preserve"> egzemplarze podpisanej przez siebie umowy</w:t>
      </w:r>
      <w:r w:rsidRPr="00667D1F">
        <w:rPr>
          <w:rFonts w:ascii="Calibri" w:hAnsi="Calibri" w:cs="Calibri"/>
          <w:color w:val="000000"/>
          <w:sz w:val="20"/>
          <w:szCs w:val="20"/>
          <w:lang w:val="pl-PL"/>
        </w:rPr>
        <w:t xml:space="preserve"> wraz z załącznikami</w:t>
      </w:r>
      <w:r w:rsidR="00B56B78">
        <w:rPr>
          <w:rFonts w:ascii="Calibri" w:hAnsi="Calibri" w:cs="Calibri"/>
          <w:color w:val="000000"/>
          <w:sz w:val="20"/>
          <w:szCs w:val="20"/>
        </w:rPr>
        <w:t xml:space="preserve"> </w:t>
      </w:r>
      <w:r w:rsidR="00DA7E0C" w:rsidRPr="00667D1F">
        <w:rPr>
          <w:rFonts w:ascii="Calibri" w:hAnsi="Calibri" w:cs="Calibri"/>
          <w:color w:val="000000"/>
          <w:sz w:val="20"/>
          <w:szCs w:val="20"/>
        </w:rPr>
        <w:t>(w przypadku formy pisemnej)</w:t>
      </w:r>
      <w:r w:rsidR="008D2E8C" w:rsidRPr="00667D1F">
        <w:rPr>
          <w:rFonts w:ascii="Calibri" w:hAnsi="Calibri" w:cs="Calibri"/>
          <w:color w:val="000000"/>
          <w:sz w:val="20"/>
          <w:szCs w:val="20"/>
        </w:rPr>
        <w:t xml:space="preserve"> lub </w:t>
      </w:r>
      <w:r w:rsidR="00C2119E" w:rsidRPr="00667D1F">
        <w:rPr>
          <w:rFonts w:ascii="Calibri" w:hAnsi="Calibri" w:cs="Calibri"/>
          <w:color w:val="000000"/>
          <w:sz w:val="20"/>
          <w:szCs w:val="20"/>
          <w:lang w:val="pl-PL"/>
        </w:rPr>
        <w:t>umowę wraz z załącznikami w postaci elektronicznej opatrzoną podpisem elektronicznym na adres e-mail Zamawiającego</w:t>
      </w:r>
      <w:r w:rsidR="008D2E8C" w:rsidRPr="00667D1F">
        <w:rPr>
          <w:rFonts w:ascii="Calibri" w:hAnsi="Calibri" w:cs="Calibri"/>
          <w:color w:val="000000"/>
          <w:sz w:val="20"/>
          <w:szCs w:val="20"/>
          <w:lang w:val="pl-PL"/>
        </w:rPr>
        <w:t xml:space="preserve"> </w:t>
      </w:r>
      <w:r w:rsidR="00C2119E" w:rsidRPr="00667D1F">
        <w:rPr>
          <w:rFonts w:ascii="Calibri" w:hAnsi="Calibri" w:cs="Calibri"/>
          <w:color w:val="000000"/>
          <w:sz w:val="20"/>
          <w:szCs w:val="20"/>
        </w:rPr>
        <w:t xml:space="preserve">(w przypadku </w:t>
      </w:r>
      <w:r w:rsidR="00706657" w:rsidRPr="00667D1F">
        <w:rPr>
          <w:rFonts w:ascii="Calibri" w:hAnsi="Calibri" w:cs="Calibri"/>
          <w:color w:val="000000"/>
          <w:sz w:val="20"/>
          <w:szCs w:val="20"/>
        </w:rPr>
        <w:t>postaci</w:t>
      </w:r>
      <w:r w:rsidR="00C2119E" w:rsidRPr="00667D1F">
        <w:rPr>
          <w:rFonts w:ascii="Calibri" w:hAnsi="Calibri" w:cs="Calibri"/>
          <w:color w:val="000000"/>
          <w:sz w:val="20"/>
          <w:szCs w:val="20"/>
        </w:rPr>
        <w:t xml:space="preserve"> </w:t>
      </w:r>
      <w:r w:rsidR="008D2E8C" w:rsidRPr="00667D1F">
        <w:rPr>
          <w:rFonts w:ascii="Calibri" w:hAnsi="Calibri" w:cs="Calibri"/>
          <w:color w:val="000000"/>
          <w:sz w:val="20"/>
          <w:szCs w:val="20"/>
        </w:rPr>
        <w:t>elektronicznej)</w:t>
      </w:r>
      <w:r w:rsidR="00B56B78" w:rsidRPr="000556E0">
        <w:rPr>
          <w:rFonts w:ascii="Calibri" w:hAnsi="Calibri" w:cs="Calibri"/>
          <w:color w:val="000000"/>
          <w:sz w:val="20"/>
          <w:szCs w:val="20"/>
        </w:rPr>
        <w:t>,</w:t>
      </w:r>
    </w:p>
    <w:p w14:paraId="5CDEB299" w14:textId="118E6BE8" w:rsidR="007A351D" w:rsidRPr="009C3953" w:rsidRDefault="0055066C" w:rsidP="00AB3CE0">
      <w:pPr>
        <w:pStyle w:val="Akapitzlist"/>
        <w:numPr>
          <w:ilvl w:val="1"/>
          <w:numId w:val="22"/>
        </w:numPr>
        <w:autoSpaceDE w:val="0"/>
        <w:autoSpaceDN w:val="0"/>
        <w:adjustRightInd w:val="0"/>
        <w:spacing w:before="120"/>
        <w:ind w:left="709" w:hanging="425"/>
        <w:jc w:val="left"/>
        <w:rPr>
          <w:rFonts w:ascii="Calibri" w:hAnsi="Calibri" w:cs="Calibri"/>
          <w:color w:val="000000"/>
          <w:sz w:val="20"/>
          <w:szCs w:val="20"/>
        </w:rPr>
      </w:pPr>
      <w:r w:rsidRPr="009C3953">
        <w:rPr>
          <w:rFonts w:ascii="Calibri" w:hAnsi="Calibri" w:cs="Calibri"/>
          <w:color w:val="000000"/>
          <w:sz w:val="20"/>
          <w:szCs w:val="20"/>
        </w:rPr>
        <w:t xml:space="preserve">Zamawiający zawrze umowę w terminach nie krótszych niż </w:t>
      </w:r>
      <w:r w:rsidR="008E6F7A">
        <w:rPr>
          <w:rFonts w:ascii="Calibri" w:hAnsi="Calibri" w:cs="Calibri"/>
          <w:color w:val="000000"/>
          <w:sz w:val="20"/>
          <w:szCs w:val="20"/>
          <w:lang w:val="pl-PL"/>
        </w:rPr>
        <w:t>3</w:t>
      </w:r>
      <w:r w:rsidRPr="009C3953">
        <w:rPr>
          <w:rFonts w:ascii="Calibri" w:hAnsi="Calibri" w:cs="Calibri"/>
          <w:color w:val="000000"/>
          <w:sz w:val="20"/>
          <w:szCs w:val="20"/>
        </w:rPr>
        <w:t xml:space="preserve"> dni</w:t>
      </w:r>
      <w:r w:rsidR="009F141A">
        <w:rPr>
          <w:rFonts w:ascii="Calibri" w:hAnsi="Calibri" w:cs="Calibri"/>
          <w:color w:val="000000"/>
          <w:sz w:val="20"/>
          <w:szCs w:val="20"/>
        </w:rPr>
        <w:t xml:space="preserve"> roboczych</w:t>
      </w:r>
      <w:r w:rsidRPr="009C3953">
        <w:rPr>
          <w:rFonts w:ascii="Calibri" w:hAnsi="Calibri" w:cs="Calibri"/>
          <w:color w:val="000000"/>
          <w:sz w:val="20"/>
          <w:szCs w:val="20"/>
        </w:rPr>
        <w:t>,</w:t>
      </w:r>
      <w:r w:rsidR="009F6468" w:rsidRPr="009C3953">
        <w:rPr>
          <w:rFonts w:ascii="Calibri" w:hAnsi="Calibri" w:cs="Calibri"/>
          <w:color w:val="000000"/>
          <w:sz w:val="20"/>
          <w:szCs w:val="20"/>
        </w:rPr>
        <w:t xml:space="preserve"> od dnia przesłania zawiadomienia o wyborze najkorzystniejszej oferty</w:t>
      </w:r>
      <w:r w:rsidR="009F6468" w:rsidRPr="009C3953">
        <w:rPr>
          <w:rFonts w:ascii="Calibri" w:hAnsi="Calibri" w:cs="Calibri"/>
          <w:color w:val="000000"/>
          <w:sz w:val="20"/>
          <w:szCs w:val="20"/>
          <w:lang w:val="pl-PL"/>
        </w:rPr>
        <w:t xml:space="preserve">, </w:t>
      </w:r>
      <w:r w:rsidRPr="009C3953">
        <w:rPr>
          <w:rFonts w:ascii="Calibri" w:hAnsi="Calibri" w:cs="Calibri"/>
          <w:color w:val="000000"/>
          <w:sz w:val="20"/>
          <w:szCs w:val="20"/>
        </w:rPr>
        <w:t>ale nie później jednak niż przed upływem terminu związania ofertą.</w:t>
      </w:r>
    </w:p>
    <w:p w14:paraId="66768C2B" w14:textId="77777777" w:rsidR="003E2298" w:rsidRPr="009C3953" w:rsidRDefault="003E2298" w:rsidP="00AB3CE0">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Wymagania dotyczące zabezpieczenia należytego wykonania umowy</w:t>
      </w:r>
    </w:p>
    <w:p w14:paraId="6CEC3FBC" w14:textId="77777777" w:rsidR="00314FE6" w:rsidRDefault="001964E2" w:rsidP="002D3682">
      <w:pPr>
        <w:ind w:firstLine="0"/>
        <w:jc w:val="left"/>
        <w:rPr>
          <w:rFonts w:ascii="Calibri" w:hAnsi="Calibri" w:cs="Calibri"/>
          <w:bCs/>
          <w:color w:val="000000"/>
          <w:sz w:val="20"/>
          <w:szCs w:val="20"/>
        </w:rPr>
      </w:pPr>
      <w:r w:rsidRPr="009C3953">
        <w:rPr>
          <w:rFonts w:ascii="Calibri" w:hAnsi="Calibri" w:cs="Calibri"/>
          <w:bCs/>
          <w:color w:val="000000"/>
          <w:sz w:val="20"/>
          <w:szCs w:val="20"/>
        </w:rPr>
        <w:t xml:space="preserve">Zamawiający nie wymaga zabezpieczenia </w:t>
      </w:r>
      <w:r w:rsidR="003E2298" w:rsidRPr="009C3953">
        <w:rPr>
          <w:rFonts w:ascii="Calibri" w:hAnsi="Calibri" w:cs="Calibri"/>
          <w:bCs/>
          <w:color w:val="000000"/>
          <w:sz w:val="20"/>
          <w:szCs w:val="20"/>
        </w:rPr>
        <w:t>należytego wykonania umowy</w:t>
      </w:r>
      <w:r w:rsidRPr="009C3953">
        <w:rPr>
          <w:rFonts w:ascii="Calibri" w:hAnsi="Calibri" w:cs="Calibri"/>
          <w:bCs/>
          <w:color w:val="000000"/>
          <w:sz w:val="20"/>
          <w:szCs w:val="20"/>
        </w:rPr>
        <w:t>.</w:t>
      </w:r>
    </w:p>
    <w:p w14:paraId="66C2FD1A" w14:textId="77777777" w:rsidR="008E6F7A" w:rsidRPr="00B35393" w:rsidRDefault="008E6F7A" w:rsidP="00AB3CE0">
      <w:pPr>
        <w:pStyle w:val="Akapitzlist"/>
        <w:numPr>
          <w:ilvl w:val="0"/>
          <w:numId w:val="22"/>
        </w:numPr>
        <w:autoSpaceDE w:val="0"/>
        <w:autoSpaceDN w:val="0"/>
        <w:adjustRightInd w:val="0"/>
        <w:spacing w:before="120"/>
        <w:ind w:left="284" w:hanging="290"/>
        <w:jc w:val="left"/>
        <w:rPr>
          <w:rFonts w:ascii="Calibri" w:eastAsia="Verdana" w:hAnsi="Calibri" w:cs="Calibri"/>
          <w:b/>
          <w:bCs/>
          <w:sz w:val="20"/>
          <w:szCs w:val="20"/>
          <w:lang w:eastAsia="pl-PL"/>
        </w:rPr>
      </w:pPr>
      <w:r w:rsidRPr="008750DE">
        <w:rPr>
          <w:rFonts w:ascii="Calibri" w:eastAsia="Verdana" w:hAnsi="Calibri" w:cs="Calibri"/>
          <w:b/>
          <w:bCs/>
          <w:sz w:val="20"/>
          <w:szCs w:val="20"/>
          <w:lang w:eastAsia="pl-PL"/>
        </w:rPr>
        <w:t>Pouczenie o środkach ochrony prawnej</w:t>
      </w:r>
    </w:p>
    <w:p w14:paraId="6174CF05" w14:textId="77777777" w:rsidR="008E6F7A" w:rsidRPr="0000164F" w:rsidRDefault="008E6F7A" w:rsidP="00AB3CE0">
      <w:pPr>
        <w:pStyle w:val="Akapitzlist"/>
        <w:numPr>
          <w:ilvl w:val="1"/>
          <w:numId w:val="22"/>
        </w:numPr>
        <w:autoSpaceDE w:val="0"/>
        <w:autoSpaceDN w:val="0"/>
        <w:adjustRightInd w:val="0"/>
        <w:spacing w:before="120"/>
        <w:ind w:left="709" w:hanging="425"/>
        <w:jc w:val="left"/>
        <w:rPr>
          <w:rFonts w:ascii="Calibri" w:eastAsia="Verdana" w:hAnsi="Calibri" w:cs="Calibri"/>
          <w:sz w:val="20"/>
          <w:szCs w:val="20"/>
          <w:lang w:eastAsia="pl-PL"/>
        </w:rPr>
      </w:pPr>
      <w:r w:rsidRPr="0000164F">
        <w:rPr>
          <w:rFonts w:ascii="Calibri" w:eastAsia="Verdana" w:hAnsi="Calibri" w:cs="Calibri"/>
          <w:sz w:val="20"/>
          <w:szCs w:val="20"/>
          <w:lang w:eastAsia="pl-PL"/>
        </w:rPr>
        <w:lastRenderedPageBreak/>
        <w:t xml:space="preserve">W niniejszym postępowaniu o udzielenie zamówienia środkiem ochrony prawnej jest informacja </w:t>
      </w:r>
      <w:r>
        <w:rPr>
          <w:rFonts w:ascii="Calibri" w:eastAsia="Verdana" w:hAnsi="Calibri" w:cs="Calibri"/>
          <w:sz w:val="20"/>
          <w:szCs w:val="20"/>
          <w:lang w:eastAsia="pl-PL"/>
        </w:rPr>
        <w:br/>
      </w:r>
      <w:r w:rsidRPr="0000164F">
        <w:rPr>
          <w:rFonts w:ascii="Calibri" w:eastAsia="Verdana" w:hAnsi="Calibri" w:cs="Calibri"/>
          <w:sz w:val="20"/>
          <w:szCs w:val="20"/>
          <w:lang w:eastAsia="pl-PL"/>
        </w:rPr>
        <w:t xml:space="preserve">o czynności niezgodnej z zapisami </w:t>
      </w:r>
      <w:r>
        <w:rPr>
          <w:rFonts w:ascii="Calibri" w:eastAsia="Verdana" w:hAnsi="Calibri" w:cs="Calibri"/>
          <w:sz w:val="20"/>
          <w:szCs w:val="20"/>
          <w:lang w:eastAsia="pl-PL"/>
        </w:rPr>
        <w:t>Zapytania ofertowego.</w:t>
      </w:r>
    </w:p>
    <w:p w14:paraId="5936E754" w14:textId="77777777" w:rsidR="008E6F7A" w:rsidRDefault="008E6F7A" w:rsidP="00AB3CE0">
      <w:pPr>
        <w:pStyle w:val="Akapitzlist"/>
        <w:numPr>
          <w:ilvl w:val="1"/>
          <w:numId w:val="22"/>
        </w:numPr>
        <w:autoSpaceDE w:val="0"/>
        <w:autoSpaceDN w:val="0"/>
        <w:adjustRightInd w:val="0"/>
        <w:spacing w:before="120"/>
        <w:ind w:left="709" w:hanging="425"/>
        <w:jc w:val="left"/>
        <w:rPr>
          <w:rFonts w:ascii="Calibri" w:eastAsia="Verdana" w:hAnsi="Calibri" w:cs="Calibri"/>
          <w:sz w:val="20"/>
          <w:szCs w:val="20"/>
          <w:lang w:eastAsia="pl-PL"/>
        </w:rPr>
      </w:pPr>
      <w:r w:rsidRPr="0000164F">
        <w:rPr>
          <w:rFonts w:ascii="Calibri" w:eastAsia="Verdana" w:hAnsi="Calibri" w:cs="Calibri"/>
          <w:sz w:val="20"/>
          <w:szCs w:val="20"/>
          <w:lang w:eastAsia="pl-PL"/>
        </w:rPr>
        <w:t xml:space="preserve">Wykonawca może w terminie 3 dni roboczych od wszczęcia postępowania lub wyboru oferty najkorzystniejszej poinformować Zamawiającego o niezgodnej z zapisami </w:t>
      </w:r>
      <w:r>
        <w:rPr>
          <w:rFonts w:ascii="Calibri" w:eastAsia="Verdana" w:hAnsi="Calibri" w:cs="Calibri"/>
          <w:sz w:val="20"/>
          <w:szCs w:val="20"/>
          <w:lang w:eastAsia="pl-PL"/>
        </w:rPr>
        <w:t xml:space="preserve">Zapytania ofertowego </w:t>
      </w:r>
      <w:r w:rsidRPr="0000164F">
        <w:rPr>
          <w:rFonts w:ascii="Calibri" w:eastAsia="Verdana" w:hAnsi="Calibri" w:cs="Calibri"/>
          <w:sz w:val="20"/>
          <w:szCs w:val="20"/>
          <w:lang w:eastAsia="pl-PL"/>
        </w:rPr>
        <w:t xml:space="preserve"> czynności podjętej przez niego lub zaniechaniu czynności, do której jest on zobowiązany na podstawie </w:t>
      </w:r>
      <w:r>
        <w:rPr>
          <w:rFonts w:ascii="Calibri" w:eastAsia="Verdana" w:hAnsi="Calibri" w:cs="Calibri"/>
          <w:sz w:val="20"/>
          <w:szCs w:val="20"/>
          <w:lang w:eastAsia="pl-PL"/>
        </w:rPr>
        <w:t>Zapytania ofertowego</w:t>
      </w:r>
      <w:r w:rsidRPr="0000164F">
        <w:rPr>
          <w:rFonts w:ascii="Calibri" w:eastAsia="Verdana" w:hAnsi="Calibri" w:cs="Calibri"/>
          <w:sz w:val="20"/>
          <w:szCs w:val="20"/>
          <w:lang w:eastAsia="pl-PL"/>
        </w:rPr>
        <w:t>. Informacja powinna zawierać w szczególności opis czynności oraz</w:t>
      </w:r>
      <w:r>
        <w:rPr>
          <w:rFonts w:ascii="Calibri" w:eastAsia="Verdana" w:hAnsi="Calibri" w:cs="Calibri"/>
          <w:sz w:val="20"/>
          <w:szCs w:val="20"/>
          <w:lang w:eastAsia="pl-PL"/>
        </w:rPr>
        <w:t> </w:t>
      </w:r>
      <w:r w:rsidRPr="0000164F">
        <w:rPr>
          <w:rFonts w:ascii="Calibri" w:eastAsia="Verdana" w:hAnsi="Calibri" w:cs="Calibri"/>
          <w:sz w:val="20"/>
          <w:szCs w:val="20"/>
          <w:lang w:eastAsia="pl-PL"/>
        </w:rPr>
        <w:t xml:space="preserve">uzasadnienie faktyczne i prawne. </w:t>
      </w:r>
    </w:p>
    <w:p w14:paraId="2A556CAA" w14:textId="77777777" w:rsidR="008E6F7A" w:rsidRPr="0000164F" w:rsidRDefault="008E6F7A" w:rsidP="00AB3CE0">
      <w:pPr>
        <w:pStyle w:val="Akapitzlist"/>
        <w:numPr>
          <w:ilvl w:val="1"/>
          <w:numId w:val="22"/>
        </w:numPr>
        <w:autoSpaceDE w:val="0"/>
        <w:autoSpaceDN w:val="0"/>
        <w:adjustRightInd w:val="0"/>
        <w:spacing w:before="120"/>
        <w:ind w:left="709" w:hanging="425"/>
        <w:jc w:val="left"/>
        <w:rPr>
          <w:rFonts w:ascii="Calibri" w:eastAsia="Verdana" w:hAnsi="Calibri" w:cs="Calibri"/>
          <w:sz w:val="20"/>
          <w:szCs w:val="20"/>
          <w:lang w:eastAsia="pl-PL"/>
        </w:rPr>
      </w:pPr>
      <w:r w:rsidRPr="0000164F">
        <w:rPr>
          <w:rFonts w:ascii="Calibri" w:eastAsia="Verdana" w:hAnsi="Calibri" w:cs="Calibri"/>
          <w:sz w:val="20"/>
          <w:szCs w:val="20"/>
          <w:lang w:eastAsia="pl-PL"/>
        </w:rPr>
        <w:t>W przypadku uznania zasadności przekazanej informacji Zamawiający unieważnia czynność wadliwą, powtarza czynność albo dokonuje czynności zaniechanej, informując o tym Wykonawców biorących udział w postępowaniu.</w:t>
      </w:r>
    </w:p>
    <w:p w14:paraId="2A3685DC" w14:textId="77777777" w:rsidR="008E6F7A" w:rsidRPr="00B35393" w:rsidRDefault="008E6F7A" w:rsidP="00AB3CE0">
      <w:pPr>
        <w:pStyle w:val="Akapitzlist"/>
        <w:numPr>
          <w:ilvl w:val="0"/>
          <w:numId w:val="22"/>
        </w:numPr>
        <w:autoSpaceDE w:val="0"/>
        <w:autoSpaceDN w:val="0"/>
        <w:adjustRightInd w:val="0"/>
        <w:spacing w:before="120"/>
        <w:ind w:left="284" w:hanging="290"/>
        <w:jc w:val="left"/>
        <w:rPr>
          <w:rFonts w:ascii="Calibri" w:eastAsia="Verdana" w:hAnsi="Calibri" w:cs="Calibri"/>
          <w:b/>
          <w:bCs/>
          <w:sz w:val="20"/>
          <w:szCs w:val="20"/>
          <w:lang w:eastAsia="pl-PL"/>
        </w:rPr>
      </w:pPr>
      <w:r w:rsidRPr="00B35393">
        <w:rPr>
          <w:rFonts w:ascii="Calibri" w:eastAsia="Verdana" w:hAnsi="Calibri" w:cs="Calibri"/>
          <w:b/>
          <w:bCs/>
          <w:sz w:val="20"/>
          <w:szCs w:val="20"/>
          <w:lang w:eastAsia="pl-PL"/>
        </w:rPr>
        <w:t>Ochrona danych osobowych</w:t>
      </w:r>
    </w:p>
    <w:p w14:paraId="08BA0312" w14:textId="77777777" w:rsidR="008E6F7A" w:rsidRDefault="008E6F7A" w:rsidP="008E6F7A">
      <w:pPr>
        <w:tabs>
          <w:tab w:val="left" w:pos="851"/>
        </w:tabs>
        <w:ind w:firstLine="0"/>
        <w:jc w:val="left"/>
        <w:rPr>
          <w:rFonts w:ascii="Calibri" w:eastAsia="Verdana" w:hAnsi="Calibri" w:cs="Calibri"/>
          <w:color w:val="000000"/>
          <w:sz w:val="20"/>
          <w:szCs w:val="20"/>
          <w:lang w:eastAsia="pl-PL"/>
        </w:rPr>
      </w:pPr>
      <w:r w:rsidRPr="00CE42B2">
        <w:rPr>
          <w:rFonts w:asciiTheme="minorHAnsi" w:hAnsiTheme="minorHAnsi" w:cstheme="minorHAnsi"/>
          <w:color w:val="000000"/>
          <w:sz w:val="20"/>
          <w:szCs w:val="20"/>
          <w:lang w:val="x-none"/>
        </w:rPr>
        <w:t xml:space="preserve">Klauzula informacyjna dotycząca przetwarzania danych osobowych (RODO) stanowi </w:t>
      </w:r>
      <w:r w:rsidRPr="00CC6399">
        <w:rPr>
          <w:rFonts w:asciiTheme="minorHAnsi" w:hAnsiTheme="minorHAnsi" w:cstheme="minorHAnsi"/>
          <w:b/>
          <w:bCs/>
          <w:color w:val="000000"/>
          <w:sz w:val="20"/>
          <w:szCs w:val="20"/>
          <w:lang w:val="x-none"/>
        </w:rPr>
        <w:t>załącznik nr 8</w:t>
      </w:r>
      <w:r w:rsidRPr="00CC6399">
        <w:rPr>
          <w:rFonts w:ascii="Calibri" w:eastAsia="Verdana" w:hAnsi="Calibri" w:cs="Calibri"/>
          <w:b/>
          <w:bCs/>
          <w:color w:val="000000"/>
          <w:sz w:val="20"/>
          <w:szCs w:val="20"/>
          <w:lang w:eastAsia="pl-PL"/>
        </w:rPr>
        <w:t xml:space="preserve"> </w:t>
      </w:r>
      <w:r w:rsidRPr="00CC6399">
        <w:rPr>
          <w:rFonts w:ascii="Calibri" w:eastAsia="Verdana" w:hAnsi="Calibri" w:cs="Calibri"/>
          <w:b/>
          <w:bCs/>
          <w:color w:val="000000"/>
          <w:sz w:val="20"/>
          <w:szCs w:val="20"/>
          <w:lang w:eastAsia="pl-PL"/>
        </w:rPr>
        <w:br/>
      </w:r>
      <w:r w:rsidRPr="00BA5A4C">
        <w:rPr>
          <w:rFonts w:ascii="Calibri" w:eastAsia="Verdana" w:hAnsi="Calibri" w:cs="Calibri"/>
          <w:color w:val="000000"/>
          <w:sz w:val="20"/>
          <w:szCs w:val="20"/>
          <w:lang w:eastAsia="pl-PL"/>
        </w:rPr>
        <w:t>do niniejszej IDW.</w:t>
      </w:r>
      <w:r w:rsidRPr="00CE42B2">
        <w:rPr>
          <w:rFonts w:ascii="Calibri" w:eastAsia="Verdana" w:hAnsi="Calibri" w:cs="Calibri"/>
          <w:color w:val="000000"/>
          <w:sz w:val="20"/>
          <w:szCs w:val="20"/>
          <w:lang w:eastAsia="pl-PL"/>
        </w:rPr>
        <w:t xml:space="preserve"> </w:t>
      </w:r>
    </w:p>
    <w:p w14:paraId="05A10528" w14:textId="77777777" w:rsidR="007B72F9" w:rsidRPr="009C3953" w:rsidRDefault="0055066C" w:rsidP="00CC6399">
      <w:pPr>
        <w:pStyle w:val="Akapitzlist"/>
        <w:numPr>
          <w:ilvl w:val="0"/>
          <w:numId w:val="22"/>
        </w:numPr>
        <w:autoSpaceDE w:val="0"/>
        <w:autoSpaceDN w:val="0"/>
        <w:adjustRightInd w:val="0"/>
        <w:spacing w:before="120"/>
        <w:ind w:left="284" w:hanging="290"/>
        <w:jc w:val="left"/>
        <w:rPr>
          <w:rFonts w:ascii="Calibri" w:hAnsi="Calibri" w:cs="Calibri"/>
          <w:b/>
          <w:color w:val="000000"/>
          <w:sz w:val="20"/>
          <w:szCs w:val="20"/>
        </w:rPr>
      </w:pPr>
      <w:r w:rsidRPr="009C3953">
        <w:rPr>
          <w:rFonts w:ascii="Calibri" w:hAnsi="Calibri" w:cs="Calibri"/>
          <w:b/>
          <w:color w:val="000000"/>
          <w:sz w:val="20"/>
          <w:szCs w:val="20"/>
        </w:rPr>
        <w:t>Wykaz załączników do niniejszych IDW</w:t>
      </w:r>
    </w:p>
    <w:p w14:paraId="0D4F9465" w14:textId="77777777" w:rsidR="0055066C" w:rsidRPr="009C3953" w:rsidRDefault="0055066C" w:rsidP="00BA02ED">
      <w:pPr>
        <w:pStyle w:val="Akapitzlist"/>
        <w:widowControl w:val="0"/>
        <w:autoSpaceDE w:val="0"/>
        <w:autoSpaceDN w:val="0"/>
        <w:adjustRightInd w:val="0"/>
        <w:ind w:left="426"/>
        <w:jc w:val="left"/>
        <w:rPr>
          <w:rFonts w:ascii="Calibri" w:hAnsi="Calibri" w:cs="Calibri"/>
          <w:color w:val="000000"/>
          <w:sz w:val="20"/>
          <w:szCs w:val="20"/>
        </w:rPr>
      </w:pPr>
      <w:r w:rsidRPr="009C3953">
        <w:rPr>
          <w:rFonts w:ascii="Calibri" w:hAnsi="Calibri" w:cs="Calibri"/>
          <w:color w:val="000000"/>
          <w:sz w:val="20"/>
          <w:szCs w:val="20"/>
        </w:rPr>
        <w:t>Załącznikami do niniejszej IDW są następujące wzory:</w:t>
      </w:r>
    </w:p>
    <w:tbl>
      <w:tblPr>
        <w:tblW w:w="4919" w:type="pct"/>
        <w:tblInd w:w="147" w:type="dxa"/>
        <w:tblCellMar>
          <w:left w:w="0" w:type="dxa"/>
          <w:right w:w="0" w:type="dxa"/>
        </w:tblCellMar>
        <w:tblLook w:val="0000" w:firstRow="0" w:lastRow="0" w:firstColumn="0" w:lastColumn="0" w:noHBand="0" w:noVBand="0"/>
      </w:tblPr>
      <w:tblGrid>
        <w:gridCol w:w="565"/>
        <w:gridCol w:w="1556"/>
        <w:gridCol w:w="6792"/>
      </w:tblGrid>
      <w:tr w:rsidR="00680197" w:rsidRPr="009C3953" w14:paraId="3E365827" w14:textId="77777777" w:rsidTr="00CC6399">
        <w:trPr>
          <w:trHeight w:hRule="exact" w:val="507"/>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40FC9765" w14:textId="77777777" w:rsidR="00680197" w:rsidRPr="009C3953" w:rsidRDefault="00680197" w:rsidP="00680197">
            <w:pPr>
              <w:snapToGrid w:val="0"/>
              <w:spacing w:after="0"/>
              <w:ind w:left="142" w:firstLine="0"/>
              <w:jc w:val="left"/>
              <w:rPr>
                <w:rFonts w:ascii="Calibri" w:hAnsi="Calibri" w:cs="Calibri"/>
                <w:color w:val="000000"/>
                <w:sz w:val="20"/>
                <w:szCs w:val="20"/>
              </w:rPr>
            </w:pPr>
            <w:r>
              <w:rPr>
                <w:rFonts w:ascii="Calibri" w:hAnsi="Calibri" w:cs="Calibri"/>
                <w:color w:val="000000"/>
                <w:sz w:val="20"/>
                <w:szCs w:val="20"/>
              </w:rPr>
              <w:t>Lp.</w:t>
            </w: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3548DA14" w14:textId="77777777" w:rsidR="00680197" w:rsidRPr="009C3953" w:rsidRDefault="00680197" w:rsidP="00680197">
            <w:pPr>
              <w:snapToGri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Oznaczenie</w:t>
            </w:r>
          </w:p>
          <w:p w14:paraId="46E309AE" w14:textId="77777777" w:rsidR="00680197" w:rsidRPr="009C3953" w:rsidRDefault="00680197" w:rsidP="00B9384C">
            <w:pPr>
              <w:snapToGri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Załącznika</w:t>
            </w:r>
          </w:p>
        </w:tc>
        <w:tc>
          <w:tcPr>
            <w:tcW w:w="3810"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0EF73EF1" w14:textId="77777777" w:rsidR="00680197" w:rsidRPr="009C3953" w:rsidRDefault="00680197" w:rsidP="007E5C45">
            <w:pPr>
              <w:snapToGri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Nazwa Załącznika</w:t>
            </w:r>
          </w:p>
        </w:tc>
      </w:tr>
      <w:tr w:rsidR="00680197" w:rsidRPr="009C3953" w14:paraId="3781CAF3" w14:textId="77777777" w:rsidTr="00A97FE8">
        <w:trPr>
          <w:trHeight w:hRule="exact" w:val="403"/>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45E09746" w14:textId="77777777" w:rsidR="00680197" w:rsidRPr="009C3953" w:rsidRDefault="00680197"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41840BB" w14:textId="77777777" w:rsidR="00680197" w:rsidRPr="009C3953" w:rsidRDefault="00680197" w:rsidP="0093465B">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Załącznik nr 1</w:t>
            </w:r>
          </w:p>
        </w:tc>
        <w:tc>
          <w:tcPr>
            <w:tcW w:w="3810" w:type="pct"/>
            <w:tcBorders>
              <w:top w:val="single" w:sz="4" w:space="0" w:color="000000"/>
              <w:left w:val="single" w:sz="4" w:space="0" w:color="000000"/>
              <w:bottom w:val="single" w:sz="4" w:space="0" w:color="000000"/>
              <w:right w:val="single" w:sz="4" w:space="0" w:color="000000"/>
            </w:tcBorders>
            <w:vAlign w:val="center"/>
          </w:tcPr>
          <w:p w14:paraId="417819C7" w14:textId="31D4D714" w:rsidR="00680197" w:rsidRPr="009C3953" w:rsidRDefault="00680197" w:rsidP="007E5C45">
            <w:pPr>
              <w:widowControl w:val="0"/>
              <w:autoSpaceDE w:val="0"/>
              <w:autoSpaceDN w:val="0"/>
              <w:adjustRightIn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Wzór Formularza Oferty</w:t>
            </w:r>
          </w:p>
        </w:tc>
      </w:tr>
      <w:tr w:rsidR="00680197" w:rsidRPr="009C3953" w14:paraId="6F85DECB" w14:textId="77777777" w:rsidTr="004C11CE">
        <w:trPr>
          <w:trHeight w:hRule="exact" w:val="668"/>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09539616" w14:textId="77777777" w:rsidR="00680197" w:rsidRPr="009C3953" w:rsidRDefault="00680197"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66B17A3E" w14:textId="77777777" w:rsidR="00680197" w:rsidRPr="009C3953" w:rsidRDefault="00680197" w:rsidP="0093465B">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Załącznik nr 2</w:t>
            </w:r>
          </w:p>
        </w:tc>
        <w:tc>
          <w:tcPr>
            <w:tcW w:w="3810" w:type="pct"/>
            <w:tcBorders>
              <w:top w:val="single" w:sz="4" w:space="0" w:color="000000"/>
              <w:left w:val="single" w:sz="4" w:space="0" w:color="000000"/>
              <w:bottom w:val="single" w:sz="4" w:space="0" w:color="000000"/>
              <w:right w:val="single" w:sz="4" w:space="0" w:color="000000"/>
            </w:tcBorders>
            <w:vAlign w:val="center"/>
          </w:tcPr>
          <w:p w14:paraId="41AB9BD4" w14:textId="2AD0B974" w:rsidR="00680197" w:rsidRPr="009C3953" w:rsidRDefault="004C11CE" w:rsidP="007E5C45">
            <w:pPr>
              <w:widowControl w:val="0"/>
              <w:autoSpaceDE w:val="0"/>
              <w:autoSpaceDN w:val="0"/>
              <w:adjustRightInd w:val="0"/>
              <w:spacing w:after="0"/>
              <w:ind w:left="142" w:firstLine="0"/>
              <w:jc w:val="left"/>
              <w:rPr>
                <w:rFonts w:ascii="Calibri" w:hAnsi="Calibri" w:cs="Calibri"/>
                <w:color w:val="000000"/>
                <w:sz w:val="20"/>
                <w:szCs w:val="20"/>
              </w:rPr>
            </w:pPr>
            <w:r w:rsidRPr="004C11CE">
              <w:rPr>
                <w:rFonts w:ascii="Calibri" w:hAnsi="Calibri" w:cs="Calibri"/>
                <w:color w:val="000000"/>
                <w:sz w:val="20"/>
                <w:szCs w:val="20"/>
              </w:rPr>
              <w:t>Oświadczeni</w:t>
            </w:r>
            <w:r w:rsidR="00111CB9">
              <w:rPr>
                <w:rFonts w:ascii="Calibri" w:hAnsi="Calibri" w:cs="Calibri"/>
                <w:color w:val="000000"/>
                <w:sz w:val="20"/>
                <w:szCs w:val="20"/>
              </w:rPr>
              <w:t>e</w:t>
            </w:r>
            <w:r w:rsidRPr="004C11CE">
              <w:rPr>
                <w:rFonts w:ascii="Calibri" w:hAnsi="Calibri" w:cs="Calibri"/>
                <w:color w:val="000000"/>
                <w:sz w:val="20"/>
                <w:szCs w:val="20"/>
              </w:rPr>
              <w:t xml:space="preserve"> Wykonawcy, Wykonawcy wspólnie ubiegającego się o udzielenie zamówienia o spełnianiu warunków udziału w postępowaniu</w:t>
            </w:r>
          </w:p>
        </w:tc>
      </w:tr>
      <w:tr w:rsidR="001C661A" w:rsidRPr="009C3953" w14:paraId="7A3ECC28" w14:textId="77777777" w:rsidTr="004C11CE">
        <w:trPr>
          <w:trHeight w:hRule="exact" w:val="816"/>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DC0F639" w14:textId="77777777" w:rsidR="001C661A" w:rsidRPr="009C3953" w:rsidRDefault="001C661A"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6EB2D8DF" w14:textId="77777777" w:rsidR="001C661A" w:rsidRPr="009C3953" w:rsidRDefault="001C661A" w:rsidP="0093465B">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Załącznik nr 2</w:t>
            </w:r>
            <w:r>
              <w:rPr>
                <w:rFonts w:ascii="Calibri" w:hAnsi="Calibri" w:cs="Calibri"/>
                <w:color w:val="000000"/>
                <w:sz w:val="20"/>
                <w:szCs w:val="20"/>
              </w:rPr>
              <w:t>a</w:t>
            </w:r>
          </w:p>
        </w:tc>
        <w:tc>
          <w:tcPr>
            <w:tcW w:w="3810" w:type="pct"/>
            <w:tcBorders>
              <w:top w:val="single" w:sz="4" w:space="0" w:color="000000"/>
              <w:left w:val="single" w:sz="4" w:space="0" w:color="000000"/>
              <w:bottom w:val="single" w:sz="4" w:space="0" w:color="000000"/>
              <w:right w:val="single" w:sz="4" w:space="0" w:color="000000"/>
            </w:tcBorders>
            <w:vAlign w:val="center"/>
          </w:tcPr>
          <w:p w14:paraId="5E36E011" w14:textId="77777777" w:rsidR="001C661A" w:rsidRPr="004D48CE" w:rsidRDefault="004C11CE" w:rsidP="007E5C45">
            <w:pPr>
              <w:widowControl w:val="0"/>
              <w:autoSpaceDE w:val="0"/>
              <w:autoSpaceDN w:val="0"/>
              <w:adjustRightInd w:val="0"/>
              <w:spacing w:after="0"/>
              <w:ind w:left="142" w:firstLine="0"/>
              <w:jc w:val="left"/>
              <w:rPr>
                <w:rFonts w:ascii="Calibri" w:hAnsi="Calibri" w:cs="Calibri"/>
                <w:bCs/>
                <w:color w:val="000000"/>
                <w:sz w:val="20"/>
                <w:szCs w:val="20"/>
              </w:rPr>
            </w:pPr>
            <w:r>
              <w:rPr>
                <w:rFonts w:ascii="Calibri" w:hAnsi="Calibri" w:cs="Calibri"/>
                <w:color w:val="000000"/>
                <w:sz w:val="20"/>
                <w:szCs w:val="20"/>
              </w:rPr>
              <w:t>Oświadczenie</w:t>
            </w:r>
            <w:r w:rsidR="00952445" w:rsidRPr="00952445">
              <w:rPr>
                <w:rFonts w:ascii="Calibri" w:hAnsi="Calibri" w:cs="Calibri"/>
                <w:color w:val="000000"/>
                <w:sz w:val="20"/>
                <w:szCs w:val="20"/>
              </w:rPr>
              <w:t xml:space="preserve"> Podmiotu udostępniającego swoje zasoby Wykonawcy ubiegającemu się o udzielenie zamówienia o spełnianiu warunków udziału w</w:t>
            </w:r>
            <w:r w:rsidR="0093197E">
              <w:rPr>
                <w:rFonts w:ascii="Calibri" w:hAnsi="Calibri" w:cs="Calibri"/>
                <w:color w:val="000000"/>
                <w:sz w:val="20"/>
                <w:szCs w:val="20"/>
              </w:rPr>
              <w:t> </w:t>
            </w:r>
            <w:r w:rsidR="00952445" w:rsidRPr="00952445">
              <w:rPr>
                <w:rFonts w:ascii="Calibri" w:hAnsi="Calibri" w:cs="Calibri"/>
                <w:color w:val="000000"/>
                <w:sz w:val="20"/>
                <w:szCs w:val="20"/>
              </w:rPr>
              <w:t>postępowaniu</w:t>
            </w:r>
          </w:p>
        </w:tc>
      </w:tr>
      <w:tr w:rsidR="00B56B78" w:rsidRPr="009C3953" w14:paraId="71449038" w14:textId="77777777" w:rsidTr="00A97FE8">
        <w:trPr>
          <w:trHeight w:hRule="exact" w:val="407"/>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62B0E85" w14:textId="77777777" w:rsidR="00B56B78" w:rsidRPr="009C3953" w:rsidRDefault="00B56B78"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4CD8E50C" w14:textId="77777777" w:rsidR="00B56B78" w:rsidRPr="009C3953" w:rsidRDefault="00B56B78" w:rsidP="0093465B">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Pr>
                <w:rFonts w:ascii="Calibri" w:hAnsi="Calibri" w:cs="Calibri"/>
                <w:color w:val="000000"/>
                <w:sz w:val="20"/>
                <w:szCs w:val="20"/>
              </w:rPr>
              <w:t>Załącznik nr 3</w:t>
            </w:r>
          </w:p>
        </w:tc>
        <w:tc>
          <w:tcPr>
            <w:tcW w:w="3810" w:type="pct"/>
            <w:tcBorders>
              <w:top w:val="single" w:sz="4" w:space="0" w:color="000000"/>
              <w:left w:val="single" w:sz="4" w:space="0" w:color="000000"/>
              <w:bottom w:val="single" w:sz="4" w:space="0" w:color="000000"/>
              <w:right w:val="single" w:sz="4" w:space="0" w:color="000000"/>
            </w:tcBorders>
            <w:vAlign w:val="center"/>
          </w:tcPr>
          <w:p w14:paraId="37D7EA4E" w14:textId="5D01C3BF" w:rsidR="00B56B78" w:rsidRPr="009C3953" w:rsidRDefault="00B56B78" w:rsidP="007E5C45">
            <w:pPr>
              <w:widowControl w:val="0"/>
              <w:autoSpaceDE w:val="0"/>
              <w:autoSpaceDN w:val="0"/>
              <w:adjustRightInd w:val="0"/>
              <w:spacing w:after="0"/>
              <w:ind w:left="142" w:firstLine="0"/>
              <w:jc w:val="left"/>
              <w:rPr>
                <w:rFonts w:ascii="Calibri" w:hAnsi="Calibri" w:cs="Calibri"/>
                <w:color w:val="000000"/>
                <w:sz w:val="20"/>
                <w:szCs w:val="20"/>
              </w:rPr>
            </w:pPr>
            <w:r>
              <w:rPr>
                <w:rFonts w:ascii="Calibri" w:hAnsi="Calibri" w:cs="Calibri"/>
                <w:color w:val="000000"/>
                <w:sz w:val="20"/>
                <w:szCs w:val="20"/>
              </w:rPr>
              <w:t xml:space="preserve">Wzór wykazu wykonanych </w:t>
            </w:r>
            <w:r w:rsidR="000556E0">
              <w:rPr>
                <w:rFonts w:ascii="Calibri" w:hAnsi="Calibri" w:cs="Calibri"/>
                <w:color w:val="000000"/>
                <w:sz w:val="20"/>
                <w:szCs w:val="20"/>
              </w:rPr>
              <w:t>dostaw</w:t>
            </w:r>
            <w:r w:rsidR="009F141A">
              <w:t xml:space="preserve"> </w:t>
            </w:r>
          </w:p>
        </w:tc>
      </w:tr>
      <w:tr w:rsidR="00111CB9" w:rsidRPr="009C3953" w14:paraId="7AF87966" w14:textId="77777777" w:rsidTr="00351EBD">
        <w:trPr>
          <w:trHeight w:hRule="exact" w:val="391"/>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01A4EB59" w14:textId="77777777" w:rsidR="00111CB9" w:rsidRPr="009C3953" w:rsidRDefault="00111CB9"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2EE56669" w14:textId="39E32AB2" w:rsidR="00111CB9" w:rsidRPr="009C3953" w:rsidRDefault="00111CB9" w:rsidP="0093465B">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 xml:space="preserve">Załącznik nr </w:t>
            </w:r>
            <w:r>
              <w:rPr>
                <w:rFonts w:ascii="Calibri" w:hAnsi="Calibri" w:cs="Calibri"/>
                <w:color w:val="000000"/>
                <w:sz w:val="20"/>
                <w:szCs w:val="20"/>
              </w:rPr>
              <w:t>4</w:t>
            </w:r>
          </w:p>
        </w:tc>
        <w:tc>
          <w:tcPr>
            <w:tcW w:w="3810" w:type="pct"/>
            <w:tcBorders>
              <w:top w:val="single" w:sz="4" w:space="0" w:color="000000"/>
              <w:left w:val="single" w:sz="4" w:space="0" w:color="000000"/>
              <w:bottom w:val="single" w:sz="4" w:space="0" w:color="000000"/>
              <w:right w:val="single" w:sz="4" w:space="0" w:color="000000"/>
            </w:tcBorders>
            <w:vAlign w:val="center"/>
          </w:tcPr>
          <w:p w14:paraId="3196A303" w14:textId="27BF667B" w:rsidR="00111CB9" w:rsidRPr="004C11CE" w:rsidRDefault="00111CB9" w:rsidP="007E5C45">
            <w:pPr>
              <w:widowControl w:val="0"/>
              <w:autoSpaceDE w:val="0"/>
              <w:autoSpaceDN w:val="0"/>
              <w:adjustRightInd w:val="0"/>
              <w:spacing w:after="0"/>
              <w:ind w:left="142" w:firstLine="0"/>
              <w:jc w:val="left"/>
              <w:rPr>
                <w:rFonts w:ascii="Calibri" w:hAnsi="Calibri" w:cs="Calibri"/>
                <w:color w:val="000000"/>
                <w:sz w:val="20"/>
                <w:szCs w:val="20"/>
              </w:rPr>
            </w:pPr>
            <w:r>
              <w:rPr>
                <w:rFonts w:ascii="Calibri" w:hAnsi="Calibri" w:cs="Calibri"/>
                <w:color w:val="000000"/>
                <w:sz w:val="20"/>
                <w:szCs w:val="20"/>
              </w:rPr>
              <w:t>Wzór w</w:t>
            </w:r>
            <w:r w:rsidRPr="00111CB9">
              <w:rPr>
                <w:rFonts w:ascii="Calibri" w:hAnsi="Calibri" w:cs="Calibri"/>
                <w:color w:val="000000"/>
                <w:sz w:val="20"/>
                <w:szCs w:val="20"/>
              </w:rPr>
              <w:t>ykaz</w:t>
            </w:r>
            <w:r>
              <w:rPr>
                <w:rFonts w:ascii="Calibri" w:hAnsi="Calibri" w:cs="Calibri"/>
                <w:color w:val="000000"/>
                <w:sz w:val="20"/>
                <w:szCs w:val="20"/>
              </w:rPr>
              <w:t>u</w:t>
            </w:r>
            <w:r w:rsidRPr="00111CB9">
              <w:rPr>
                <w:rFonts w:ascii="Calibri" w:hAnsi="Calibri" w:cs="Calibri"/>
                <w:color w:val="000000"/>
                <w:sz w:val="20"/>
                <w:szCs w:val="20"/>
              </w:rPr>
              <w:t xml:space="preserve"> osób przewidzianych do realizacji zamówienia </w:t>
            </w:r>
          </w:p>
        </w:tc>
      </w:tr>
      <w:tr w:rsidR="00680197" w:rsidRPr="009C3953" w14:paraId="67C1283B" w14:textId="77777777" w:rsidTr="004C11CE">
        <w:trPr>
          <w:trHeight w:hRule="exact" w:val="727"/>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6E5DA509" w14:textId="77777777" w:rsidR="00680197" w:rsidRPr="009C3953" w:rsidRDefault="00680197"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9912B4E" w14:textId="70CEA059" w:rsidR="00680197" w:rsidRPr="009C3953" w:rsidRDefault="00680197" w:rsidP="0093465B">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 xml:space="preserve">Załącznik nr </w:t>
            </w:r>
            <w:r w:rsidR="00111CB9">
              <w:rPr>
                <w:rFonts w:ascii="Calibri" w:hAnsi="Calibri" w:cs="Calibri"/>
                <w:color w:val="000000"/>
                <w:sz w:val="20"/>
                <w:szCs w:val="20"/>
              </w:rPr>
              <w:t>5</w:t>
            </w:r>
          </w:p>
        </w:tc>
        <w:tc>
          <w:tcPr>
            <w:tcW w:w="3810" w:type="pct"/>
            <w:tcBorders>
              <w:top w:val="single" w:sz="4" w:space="0" w:color="000000"/>
              <w:left w:val="single" w:sz="4" w:space="0" w:color="000000"/>
              <w:bottom w:val="single" w:sz="4" w:space="0" w:color="000000"/>
              <w:right w:val="single" w:sz="4" w:space="0" w:color="000000"/>
            </w:tcBorders>
            <w:vAlign w:val="center"/>
          </w:tcPr>
          <w:p w14:paraId="71370B80" w14:textId="77777777" w:rsidR="00680197" w:rsidRPr="009C3953" w:rsidRDefault="004C11CE" w:rsidP="007E5C45">
            <w:pPr>
              <w:widowControl w:val="0"/>
              <w:autoSpaceDE w:val="0"/>
              <w:autoSpaceDN w:val="0"/>
              <w:adjustRightInd w:val="0"/>
              <w:spacing w:after="0"/>
              <w:ind w:left="142" w:firstLine="0"/>
              <w:jc w:val="left"/>
              <w:rPr>
                <w:rFonts w:ascii="Calibri" w:hAnsi="Calibri" w:cs="Calibri"/>
                <w:color w:val="000000"/>
                <w:sz w:val="20"/>
                <w:szCs w:val="20"/>
              </w:rPr>
            </w:pPr>
            <w:r w:rsidRPr="004C11CE">
              <w:rPr>
                <w:rFonts w:ascii="Calibri" w:hAnsi="Calibri" w:cs="Calibri"/>
                <w:color w:val="000000"/>
                <w:sz w:val="20"/>
                <w:szCs w:val="20"/>
              </w:rPr>
              <w:t>Oświadczenia Wykonawcy, Wykonawcy wspólnie ubiegającego się o udzielenie zamówienia o braku podstaw do wykluczenia</w:t>
            </w:r>
          </w:p>
        </w:tc>
      </w:tr>
      <w:tr w:rsidR="004C11CE" w:rsidRPr="009C3953" w14:paraId="21AF00DD" w14:textId="77777777" w:rsidTr="004C11CE">
        <w:trPr>
          <w:trHeight w:hRule="exact" w:val="732"/>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8314DA6" w14:textId="77777777" w:rsidR="004C11CE" w:rsidRPr="009C3953" w:rsidRDefault="004C11CE"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67CE0EE" w14:textId="41EA776F" w:rsidR="004C11CE" w:rsidRPr="009C3953" w:rsidRDefault="004C11CE" w:rsidP="004C11CE">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sidRPr="009C3953">
              <w:rPr>
                <w:rFonts w:ascii="Calibri" w:hAnsi="Calibri" w:cs="Calibri"/>
                <w:color w:val="000000"/>
                <w:sz w:val="20"/>
                <w:szCs w:val="20"/>
              </w:rPr>
              <w:t xml:space="preserve">Załącznik nr </w:t>
            </w:r>
            <w:r>
              <w:rPr>
                <w:rFonts w:ascii="Calibri" w:hAnsi="Calibri" w:cs="Calibri"/>
                <w:color w:val="000000"/>
                <w:sz w:val="20"/>
                <w:szCs w:val="20"/>
              </w:rPr>
              <w:t>5</w:t>
            </w:r>
            <w:r w:rsidR="00111CB9">
              <w:rPr>
                <w:rFonts w:ascii="Calibri" w:hAnsi="Calibri" w:cs="Calibri"/>
                <w:color w:val="000000"/>
                <w:sz w:val="20"/>
                <w:szCs w:val="20"/>
              </w:rPr>
              <w:t>a</w:t>
            </w:r>
          </w:p>
        </w:tc>
        <w:tc>
          <w:tcPr>
            <w:tcW w:w="3810" w:type="pct"/>
            <w:tcBorders>
              <w:top w:val="single" w:sz="4" w:space="0" w:color="000000"/>
              <w:left w:val="single" w:sz="4" w:space="0" w:color="000000"/>
              <w:bottom w:val="single" w:sz="4" w:space="0" w:color="000000"/>
              <w:right w:val="single" w:sz="4" w:space="0" w:color="000000"/>
            </w:tcBorders>
            <w:vAlign w:val="center"/>
          </w:tcPr>
          <w:p w14:paraId="4FCDB53F" w14:textId="77777777" w:rsidR="004C11CE" w:rsidRDefault="00B94AC3" w:rsidP="007E5C45">
            <w:pPr>
              <w:widowControl w:val="0"/>
              <w:autoSpaceDE w:val="0"/>
              <w:autoSpaceDN w:val="0"/>
              <w:adjustRightInd w:val="0"/>
              <w:spacing w:after="0"/>
              <w:ind w:left="142" w:firstLine="0"/>
              <w:jc w:val="left"/>
              <w:rPr>
                <w:rFonts w:ascii="Calibri" w:hAnsi="Calibri" w:cs="Calibri"/>
                <w:color w:val="000000"/>
                <w:sz w:val="20"/>
                <w:szCs w:val="20"/>
              </w:rPr>
            </w:pPr>
            <w:r w:rsidRPr="00B94AC3">
              <w:rPr>
                <w:rFonts w:ascii="Calibri" w:hAnsi="Calibri" w:cs="Calibri"/>
                <w:color w:val="000000"/>
                <w:sz w:val="20"/>
                <w:szCs w:val="20"/>
              </w:rPr>
              <w:t>Oświadczenie Podmiotu udostępniającego swoje zasoby Wykonawcy ubiegającego się o udzielenie zamówienia o braku podstaw do wykluczenia</w:t>
            </w:r>
          </w:p>
        </w:tc>
      </w:tr>
      <w:tr w:rsidR="00111CB9" w:rsidRPr="009C3953" w14:paraId="1414980D" w14:textId="77777777" w:rsidTr="00A97FE8">
        <w:trPr>
          <w:trHeight w:hRule="exact" w:val="607"/>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8DAA5C6" w14:textId="77777777" w:rsidR="00111CB9" w:rsidRPr="009C3953" w:rsidRDefault="00111CB9"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7169543" w14:textId="36734F9A" w:rsidR="00111CB9" w:rsidRDefault="00111CB9" w:rsidP="004C11CE">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sidRPr="00111CB9">
              <w:rPr>
                <w:rFonts w:ascii="Calibri" w:hAnsi="Calibri" w:cs="Calibri"/>
                <w:color w:val="000000"/>
                <w:sz w:val="20"/>
                <w:szCs w:val="20"/>
              </w:rPr>
              <w:t>Załącznik nr 6</w:t>
            </w:r>
          </w:p>
        </w:tc>
        <w:tc>
          <w:tcPr>
            <w:tcW w:w="3810" w:type="pct"/>
            <w:tcBorders>
              <w:top w:val="single" w:sz="4" w:space="0" w:color="000000"/>
              <w:left w:val="single" w:sz="4" w:space="0" w:color="000000"/>
              <w:bottom w:val="single" w:sz="4" w:space="0" w:color="000000"/>
              <w:right w:val="single" w:sz="4" w:space="0" w:color="000000"/>
            </w:tcBorders>
            <w:vAlign w:val="center"/>
          </w:tcPr>
          <w:p w14:paraId="1869209B" w14:textId="11D01EAE" w:rsidR="00111CB9" w:rsidRDefault="00111CB9" w:rsidP="007E5C45">
            <w:pPr>
              <w:spacing w:after="0"/>
              <w:ind w:left="141" w:firstLine="0"/>
              <w:jc w:val="left"/>
              <w:rPr>
                <w:rFonts w:ascii="Calibri" w:hAnsi="Calibri" w:cs="Calibri"/>
                <w:color w:val="000000"/>
                <w:sz w:val="20"/>
                <w:szCs w:val="20"/>
              </w:rPr>
            </w:pPr>
            <w:r>
              <w:rPr>
                <w:rFonts w:ascii="Calibri" w:hAnsi="Calibri" w:cs="Calibri"/>
                <w:color w:val="000000"/>
                <w:sz w:val="20"/>
                <w:szCs w:val="20"/>
              </w:rPr>
              <w:t>O</w:t>
            </w:r>
            <w:r w:rsidRPr="00111CB9">
              <w:rPr>
                <w:rFonts w:ascii="Calibri" w:hAnsi="Calibri" w:cs="Calibri"/>
                <w:color w:val="000000"/>
                <w:sz w:val="20"/>
                <w:szCs w:val="20"/>
              </w:rPr>
              <w:t>świadczenie podmiotu udostępniającego zasoby</w:t>
            </w:r>
          </w:p>
        </w:tc>
      </w:tr>
      <w:tr w:rsidR="004C11CE" w:rsidRPr="009C3953" w14:paraId="111ABB20" w14:textId="77777777" w:rsidTr="00A97FE8">
        <w:trPr>
          <w:trHeight w:hRule="exact" w:val="607"/>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51C0E2FE" w14:textId="77777777" w:rsidR="004C11CE" w:rsidRPr="009C3953" w:rsidRDefault="004C11CE"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6FD119C4" w14:textId="1B11E0EF" w:rsidR="004C11CE" w:rsidRPr="009C3953" w:rsidRDefault="004C11CE" w:rsidP="004C11CE">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Pr>
                <w:rFonts w:ascii="Calibri" w:hAnsi="Calibri" w:cs="Calibri"/>
                <w:color w:val="000000"/>
                <w:sz w:val="20"/>
                <w:szCs w:val="20"/>
              </w:rPr>
              <w:t xml:space="preserve">Załącznik nr </w:t>
            </w:r>
            <w:r w:rsidR="00111CB9">
              <w:rPr>
                <w:rFonts w:ascii="Calibri" w:hAnsi="Calibri" w:cs="Calibri"/>
                <w:color w:val="000000"/>
                <w:sz w:val="20"/>
                <w:szCs w:val="20"/>
              </w:rPr>
              <w:t>7</w:t>
            </w:r>
          </w:p>
        </w:tc>
        <w:tc>
          <w:tcPr>
            <w:tcW w:w="3810" w:type="pct"/>
            <w:tcBorders>
              <w:top w:val="single" w:sz="4" w:space="0" w:color="000000"/>
              <w:left w:val="single" w:sz="4" w:space="0" w:color="000000"/>
              <w:bottom w:val="single" w:sz="4" w:space="0" w:color="000000"/>
              <w:right w:val="single" w:sz="4" w:space="0" w:color="000000"/>
            </w:tcBorders>
            <w:vAlign w:val="center"/>
          </w:tcPr>
          <w:p w14:paraId="43D658D5" w14:textId="276D9B3A" w:rsidR="004C11CE" w:rsidRPr="00EC21E2" w:rsidRDefault="00111CB9" w:rsidP="00111CB9">
            <w:pPr>
              <w:spacing w:after="0"/>
              <w:ind w:left="141" w:firstLine="0"/>
              <w:jc w:val="left"/>
            </w:pPr>
            <w:r>
              <w:rPr>
                <w:rFonts w:ascii="Calibri" w:hAnsi="Calibri" w:cs="Calibri"/>
                <w:color w:val="000000"/>
                <w:sz w:val="20"/>
                <w:szCs w:val="20"/>
              </w:rPr>
              <w:t>O</w:t>
            </w:r>
            <w:r w:rsidR="004C11CE" w:rsidRPr="00B64E2D">
              <w:rPr>
                <w:rFonts w:ascii="Calibri" w:hAnsi="Calibri" w:cs="Calibri"/>
                <w:color w:val="000000"/>
                <w:sz w:val="20"/>
                <w:szCs w:val="20"/>
              </w:rPr>
              <w:t>świadczenia Wykonawcy o braku przynależności do tej samej grupy kapitałowej oraz o złożeniu niezależnej oferty</w:t>
            </w:r>
          </w:p>
        </w:tc>
      </w:tr>
      <w:tr w:rsidR="001B7888" w:rsidRPr="009C3953" w14:paraId="22B2C316" w14:textId="77777777" w:rsidTr="007A537E">
        <w:trPr>
          <w:trHeight w:hRule="exact" w:val="1095"/>
        </w:trPr>
        <w:tc>
          <w:tcPr>
            <w:tcW w:w="31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498962A3" w14:textId="77777777" w:rsidR="001B7888" w:rsidRPr="009C3953" w:rsidRDefault="001B7888" w:rsidP="00AB3CE0">
            <w:pPr>
              <w:pStyle w:val="Stopka"/>
              <w:numPr>
                <w:ilvl w:val="0"/>
                <w:numId w:val="28"/>
              </w:numPr>
              <w:tabs>
                <w:tab w:val="clear" w:pos="4536"/>
                <w:tab w:val="clear" w:pos="9072"/>
                <w:tab w:val="left" w:pos="284"/>
              </w:tabs>
              <w:snapToGrid w:val="0"/>
              <w:spacing w:after="0"/>
              <w:ind w:left="0" w:firstLine="0"/>
              <w:jc w:val="center"/>
              <w:rPr>
                <w:rFonts w:ascii="Calibri" w:hAnsi="Calibri" w:cs="Calibri"/>
                <w:color w:val="000000"/>
                <w:sz w:val="20"/>
                <w:szCs w:val="20"/>
              </w:rPr>
            </w:pPr>
          </w:p>
        </w:tc>
        <w:tc>
          <w:tcPr>
            <w:tcW w:w="873"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3699E0E8" w14:textId="26817969" w:rsidR="001B7888" w:rsidRDefault="001B7888" w:rsidP="004C11CE">
            <w:pPr>
              <w:pStyle w:val="Stopka"/>
              <w:tabs>
                <w:tab w:val="clear" w:pos="4536"/>
                <w:tab w:val="clear" w:pos="9072"/>
                <w:tab w:val="left" w:pos="0"/>
              </w:tabs>
              <w:snapToGrid w:val="0"/>
              <w:spacing w:after="0"/>
              <w:ind w:left="142" w:firstLine="0"/>
              <w:jc w:val="left"/>
              <w:rPr>
                <w:rFonts w:ascii="Calibri" w:hAnsi="Calibri" w:cs="Calibri"/>
                <w:color w:val="000000"/>
                <w:sz w:val="20"/>
                <w:szCs w:val="20"/>
              </w:rPr>
            </w:pPr>
            <w:r>
              <w:rPr>
                <w:rFonts w:ascii="Calibri" w:hAnsi="Calibri" w:cs="Calibri"/>
                <w:color w:val="000000"/>
                <w:sz w:val="20"/>
                <w:szCs w:val="20"/>
              </w:rPr>
              <w:t xml:space="preserve">Załącznik nr </w:t>
            </w:r>
            <w:r w:rsidR="00111CB9">
              <w:rPr>
                <w:rFonts w:ascii="Calibri" w:hAnsi="Calibri" w:cs="Calibri"/>
                <w:color w:val="000000"/>
                <w:sz w:val="20"/>
                <w:szCs w:val="20"/>
              </w:rPr>
              <w:t>8</w:t>
            </w:r>
          </w:p>
        </w:tc>
        <w:tc>
          <w:tcPr>
            <w:tcW w:w="3810" w:type="pct"/>
            <w:tcBorders>
              <w:top w:val="single" w:sz="4" w:space="0" w:color="000000"/>
              <w:left w:val="single" w:sz="4" w:space="0" w:color="000000"/>
              <w:bottom w:val="single" w:sz="4" w:space="0" w:color="000000"/>
              <w:right w:val="single" w:sz="4" w:space="0" w:color="000000"/>
            </w:tcBorders>
            <w:vAlign w:val="center"/>
          </w:tcPr>
          <w:p w14:paraId="4855E804" w14:textId="34673A28" w:rsidR="001B7888" w:rsidRPr="007A537E" w:rsidRDefault="007A537E" w:rsidP="001B7888">
            <w:pPr>
              <w:spacing w:after="0"/>
              <w:ind w:left="141" w:firstLine="0"/>
              <w:jc w:val="left"/>
              <w:rPr>
                <w:rFonts w:ascii="Calibri" w:hAnsi="Calibri" w:cs="Calibri"/>
                <w:color w:val="000000"/>
                <w:sz w:val="20"/>
                <w:szCs w:val="20"/>
              </w:rPr>
            </w:pPr>
            <w:r w:rsidRPr="007A537E">
              <w:rPr>
                <w:rFonts w:ascii="Calibri" w:eastAsia="Calibri" w:hAnsi="Calibri" w:cs="Calibri"/>
                <w:sz w:val="20"/>
                <w:szCs w:val="20"/>
                <w:lang w:eastAsia="en-US"/>
              </w:rPr>
              <w:t xml:space="preserve">Klauzula informacyjna dotycząca przetwarzania danych osobowych w związku </w:t>
            </w:r>
            <w:r w:rsidR="00CC6399">
              <w:rPr>
                <w:rFonts w:ascii="Calibri" w:eastAsia="Calibri" w:hAnsi="Calibri" w:cs="Calibri"/>
                <w:sz w:val="20"/>
                <w:szCs w:val="20"/>
                <w:lang w:eastAsia="en-US"/>
              </w:rPr>
              <w:br/>
            </w:r>
            <w:r w:rsidRPr="007A537E">
              <w:rPr>
                <w:rFonts w:ascii="Calibri" w:eastAsia="Calibri" w:hAnsi="Calibri" w:cs="Calibri"/>
                <w:sz w:val="20"/>
                <w:szCs w:val="20"/>
                <w:lang w:eastAsia="en-US"/>
              </w:rPr>
              <w:t xml:space="preserve">z realizacją projektu „Poprawa poziomu </w:t>
            </w:r>
            <w:proofErr w:type="spellStart"/>
            <w:r w:rsidRPr="007A537E">
              <w:rPr>
                <w:rFonts w:ascii="Calibri" w:eastAsia="Calibri" w:hAnsi="Calibri" w:cs="Calibri"/>
                <w:sz w:val="20"/>
                <w:szCs w:val="20"/>
                <w:lang w:eastAsia="en-US"/>
              </w:rPr>
              <w:t>Cyberbezpieczeństwa</w:t>
            </w:r>
            <w:proofErr w:type="spellEnd"/>
            <w:r w:rsidRPr="007A537E">
              <w:rPr>
                <w:rFonts w:ascii="Calibri" w:eastAsia="Calibri" w:hAnsi="Calibri" w:cs="Calibri"/>
                <w:sz w:val="20"/>
                <w:szCs w:val="20"/>
                <w:lang w:eastAsia="en-US"/>
              </w:rPr>
              <w:t xml:space="preserve"> </w:t>
            </w:r>
            <w:r w:rsidR="00CC6399">
              <w:rPr>
                <w:rFonts w:ascii="Calibri" w:eastAsia="Calibri" w:hAnsi="Calibri" w:cs="Calibri"/>
                <w:sz w:val="20"/>
                <w:szCs w:val="20"/>
                <w:lang w:eastAsia="en-US"/>
              </w:rPr>
              <w:br/>
            </w:r>
            <w:r w:rsidRPr="007A537E">
              <w:rPr>
                <w:rFonts w:ascii="Calibri" w:eastAsia="Calibri" w:hAnsi="Calibri" w:cs="Calibri"/>
                <w:sz w:val="20"/>
                <w:szCs w:val="20"/>
                <w:lang w:eastAsia="en-US"/>
              </w:rPr>
              <w:t>w Przedsiębiorstwie „Wodociągi Dębickie” Sp. z o.o.”, numer projektu KPOD.05.10-CW.01-001/25/0061</w:t>
            </w:r>
          </w:p>
        </w:tc>
      </w:tr>
    </w:tbl>
    <w:p w14:paraId="3EF2F078" w14:textId="77777777" w:rsidR="007B72F9" w:rsidRPr="009C3953" w:rsidRDefault="007B72F9" w:rsidP="00680197">
      <w:pPr>
        <w:pStyle w:val="Akapitzlist"/>
        <w:widowControl w:val="0"/>
        <w:autoSpaceDE w:val="0"/>
        <w:autoSpaceDN w:val="0"/>
        <w:adjustRightInd w:val="0"/>
        <w:ind w:left="142" w:firstLine="0"/>
        <w:contextualSpacing/>
        <w:jc w:val="left"/>
        <w:rPr>
          <w:rFonts w:ascii="Calibri" w:hAnsi="Calibri" w:cs="Calibri"/>
          <w:color w:val="000000"/>
          <w:position w:val="1"/>
          <w:sz w:val="20"/>
          <w:szCs w:val="20"/>
        </w:rPr>
      </w:pPr>
    </w:p>
    <w:p w14:paraId="01E51D4A" w14:textId="77777777" w:rsidR="007F2377" w:rsidRDefault="0055066C" w:rsidP="004100DD">
      <w:pPr>
        <w:pStyle w:val="Akapitzlist"/>
        <w:widowControl w:val="0"/>
        <w:autoSpaceDE w:val="0"/>
        <w:autoSpaceDN w:val="0"/>
        <w:adjustRightInd w:val="0"/>
        <w:ind w:left="0" w:firstLine="0"/>
        <w:contextualSpacing/>
        <w:jc w:val="left"/>
        <w:rPr>
          <w:rFonts w:ascii="Calibri" w:hAnsi="Calibri" w:cs="Calibri"/>
          <w:color w:val="000000"/>
          <w:sz w:val="20"/>
          <w:szCs w:val="20"/>
        </w:rPr>
      </w:pPr>
      <w:r w:rsidRPr="009C3953">
        <w:rPr>
          <w:rFonts w:ascii="Calibri" w:hAnsi="Calibri" w:cs="Calibri"/>
          <w:color w:val="000000"/>
          <w:position w:val="1"/>
          <w:sz w:val="20"/>
          <w:szCs w:val="20"/>
        </w:rPr>
        <w:t xml:space="preserve">Wskazane w tabeli powyżej załączniki Wykonawca wypełnia stosownie do treści niniejszej IDW. Zamawiający dopuszcza zmiany </w:t>
      </w:r>
      <w:r w:rsidRPr="009C3953">
        <w:rPr>
          <w:rFonts w:ascii="Calibri" w:hAnsi="Calibri" w:cs="Calibri"/>
          <w:color w:val="000000"/>
          <w:sz w:val="20"/>
          <w:szCs w:val="20"/>
        </w:rPr>
        <w:t>wielkości pól załączników oraz odmiany wyrazów wynikające ze złożenia oferty wspólnej. Wprowadzone zmiany nie mogą zmieniać treści załączników.</w:t>
      </w:r>
      <w:r w:rsidR="00902830" w:rsidRPr="009C3953">
        <w:rPr>
          <w:rFonts w:ascii="Calibri" w:hAnsi="Calibri" w:cs="Calibri"/>
          <w:color w:val="000000"/>
          <w:sz w:val="20"/>
          <w:szCs w:val="20"/>
        </w:rPr>
        <w:t xml:space="preserve"> </w:t>
      </w:r>
      <w:r w:rsidR="007F2377">
        <w:rPr>
          <w:rFonts w:ascii="Calibri" w:hAnsi="Calibri" w:cs="Calibri"/>
          <w:color w:val="000000"/>
          <w:sz w:val="20"/>
          <w:szCs w:val="20"/>
        </w:rPr>
        <w:br w:type="page"/>
      </w:r>
    </w:p>
    <w:p w14:paraId="6776316D" w14:textId="122A9C25" w:rsidR="007F2377" w:rsidRPr="007F2377" w:rsidRDefault="007F2377" w:rsidP="007F2377">
      <w:pPr>
        <w:spacing w:line="276" w:lineRule="auto"/>
        <w:ind w:left="1701" w:hanging="1701"/>
        <w:jc w:val="left"/>
        <w:rPr>
          <w:rFonts w:ascii="Calibri" w:eastAsia="Calibri" w:hAnsi="Calibri" w:cs="Calibri"/>
          <w:b/>
          <w:bCs/>
          <w:i/>
          <w:iCs/>
          <w:sz w:val="20"/>
          <w:szCs w:val="20"/>
          <w:lang w:eastAsia="en-US"/>
        </w:rPr>
      </w:pPr>
      <w:r w:rsidRPr="007F2377">
        <w:rPr>
          <w:rFonts w:ascii="Calibri" w:eastAsia="Calibri" w:hAnsi="Calibri" w:cs="Calibri"/>
          <w:b/>
          <w:bCs/>
          <w:i/>
          <w:iCs/>
          <w:sz w:val="20"/>
          <w:szCs w:val="20"/>
          <w:lang w:eastAsia="en-US"/>
        </w:rPr>
        <w:lastRenderedPageBreak/>
        <w:t xml:space="preserve">Załącznik nr 8 </w:t>
      </w:r>
      <w:r w:rsidR="00EF7660">
        <w:rPr>
          <w:rFonts w:ascii="Calibri" w:eastAsia="Calibri" w:hAnsi="Calibri" w:cs="Calibri"/>
          <w:b/>
          <w:bCs/>
          <w:i/>
          <w:iCs/>
          <w:sz w:val="20"/>
          <w:szCs w:val="20"/>
          <w:lang w:eastAsia="en-US"/>
        </w:rPr>
        <w:t xml:space="preserve">do </w:t>
      </w:r>
      <w:r w:rsidRPr="007F2377">
        <w:rPr>
          <w:rFonts w:ascii="Calibri" w:eastAsia="Calibri" w:hAnsi="Calibri" w:cs="Calibri"/>
          <w:b/>
          <w:bCs/>
          <w:i/>
          <w:iCs/>
          <w:sz w:val="20"/>
          <w:szCs w:val="20"/>
          <w:lang w:eastAsia="en-US"/>
        </w:rPr>
        <w:t xml:space="preserve">IDW – Klauzula informacyjna dotycząca przetwarzania danych osobowych w związku </w:t>
      </w:r>
      <w:r w:rsidR="008D7F77">
        <w:rPr>
          <w:rFonts w:ascii="Calibri" w:eastAsia="Calibri" w:hAnsi="Calibri" w:cs="Calibri"/>
          <w:b/>
          <w:bCs/>
          <w:i/>
          <w:iCs/>
          <w:sz w:val="20"/>
          <w:szCs w:val="20"/>
          <w:lang w:eastAsia="en-US"/>
        </w:rPr>
        <w:br/>
      </w:r>
      <w:r w:rsidRPr="007F2377">
        <w:rPr>
          <w:rFonts w:ascii="Calibri" w:eastAsia="Calibri" w:hAnsi="Calibri" w:cs="Calibri"/>
          <w:b/>
          <w:bCs/>
          <w:i/>
          <w:iCs/>
          <w:sz w:val="20"/>
          <w:szCs w:val="20"/>
          <w:lang w:eastAsia="en-US"/>
        </w:rPr>
        <w:t xml:space="preserve">z realizacją </w:t>
      </w:r>
      <w:r w:rsidR="007C7F0C">
        <w:rPr>
          <w:rFonts w:ascii="Calibri" w:eastAsia="Calibri" w:hAnsi="Calibri" w:cs="Calibri"/>
          <w:b/>
          <w:bCs/>
          <w:i/>
          <w:iCs/>
          <w:sz w:val="20"/>
          <w:szCs w:val="20"/>
          <w:lang w:eastAsia="en-US"/>
        </w:rPr>
        <w:t xml:space="preserve">Projektu grantowego pn. </w:t>
      </w:r>
      <w:r w:rsidRPr="007F2377">
        <w:rPr>
          <w:rFonts w:ascii="Calibri" w:eastAsia="Calibri" w:hAnsi="Calibri" w:cs="Calibri"/>
          <w:b/>
          <w:bCs/>
          <w:i/>
          <w:iCs/>
          <w:sz w:val="20"/>
          <w:szCs w:val="20"/>
          <w:lang w:eastAsia="en-US"/>
        </w:rPr>
        <w:t xml:space="preserve"> „Poprawa poziomu </w:t>
      </w:r>
      <w:proofErr w:type="spellStart"/>
      <w:r w:rsidRPr="007F2377">
        <w:rPr>
          <w:rFonts w:ascii="Calibri" w:eastAsia="Calibri" w:hAnsi="Calibri" w:cs="Calibri"/>
          <w:b/>
          <w:bCs/>
          <w:i/>
          <w:iCs/>
          <w:sz w:val="20"/>
          <w:szCs w:val="20"/>
          <w:lang w:eastAsia="en-US"/>
        </w:rPr>
        <w:t>Cyberbezpieczeństwa</w:t>
      </w:r>
      <w:proofErr w:type="spellEnd"/>
      <w:r w:rsidRPr="007F2377">
        <w:rPr>
          <w:rFonts w:ascii="Calibri" w:eastAsia="Calibri" w:hAnsi="Calibri" w:cs="Calibri"/>
          <w:b/>
          <w:bCs/>
          <w:i/>
          <w:iCs/>
          <w:sz w:val="20"/>
          <w:szCs w:val="20"/>
          <w:lang w:eastAsia="en-US"/>
        </w:rPr>
        <w:t xml:space="preserve"> </w:t>
      </w:r>
      <w:r w:rsidR="008D7F77">
        <w:rPr>
          <w:rFonts w:ascii="Calibri" w:eastAsia="Calibri" w:hAnsi="Calibri" w:cs="Calibri"/>
          <w:b/>
          <w:bCs/>
          <w:i/>
          <w:iCs/>
          <w:sz w:val="20"/>
          <w:szCs w:val="20"/>
          <w:lang w:eastAsia="en-US"/>
        </w:rPr>
        <w:br/>
      </w:r>
      <w:r w:rsidRPr="007F2377">
        <w:rPr>
          <w:rFonts w:ascii="Calibri" w:eastAsia="Calibri" w:hAnsi="Calibri" w:cs="Calibri"/>
          <w:b/>
          <w:bCs/>
          <w:i/>
          <w:iCs/>
          <w:sz w:val="20"/>
          <w:szCs w:val="20"/>
          <w:lang w:eastAsia="en-US"/>
        </w:rPr>
        <w:t>w Przedsiębiorstwie „Wodociągi Dębickie” Sp. z o.o.”, numer projektu KPOD.05.10-CW.01-001/25/0061</w:t>
      </w:r>
    </w:p>
    <w:p w14:paraId="4DA15289" w14:textId="364A31B0" w:rsidR="007F2377" w:rsidRPr="00E9293C" w:rsidRDefault="007F2377" w:rsidP="007F2377">
      <w:pPr>
        <w:spacing w:line="276" w:lineRule="auto"/>
        <w:ind w:left="0" w:firstLine="0"/>
        <w:jc w:val="left"/>
        <w:rPr>
          <w:rFonts w:ascii="Calibri" w:eastAsia="Calibri" w:hAnsi="Calibri" w:cs="Calibri"/>
          <w:sz w:val="20"/>
          <w:szCs w:val="20"/>
          <w:lang w:eastAsia="en-US"/>
        </w:rPr>
      </w:pPr>
      <w:r w:rsidRPr="00E9293C">
        <w:rPr>
          <w:rFonts w:ascii="Calibri" w:eastAsia="Calibri" w:hAnsi="Calibri" w:cs="Calibri"/>
          <w:sz w:val="20"/>
          <w:szCs w:val="20"/>
          <w:lang w:eastAsia="en-US"/>
        </w:rPr>
        <w:t>W celu wykonania obowiązku nałożonego art. 13 i 14 RODO</w:t>
      </w:r>
      <w:r w:rsidRPr="00E9293C">
        <w:rPr>
          <w:rFonts w:ascii="Calibri" w:eastAsia="Calibri" w:hAnsi="Calibri" w:cs="Calibri"/>
          <w:sz w:val="20"/>
          <w:szCs w:val="20"/>
          <w:vertAlign w:val="superscript"/>
          <w:lang w:eastAsia="en-US"/>
        </w:rPr>
        <w:footnoteReference w:id="1"/>
      </w:r>
      <w:r w:rsidRPr="00E9293C">
        <w:rPr>
          <w:rFonts w:ascii="Calibri" w:eastAsia="Calibri" w:hAnsi="Calibri" w:cs="Calibri"/>
          <w:sz w:val="20"/>
          <w:szCs w:val="20"/>
          <w:lang w:eastAsia="en-US"/>
        </w:rPr>
        <w:t xml:space="preserve"> w związku </w:t>
      </w:r>
      <w:r w:rsidR="007C7F0C">
        <w:rPr>
          <w:rFonts w:ascii="Calibri" w:eastAsia="Calibri" w:hAnsi="Calibri" w:cs="Calibri"/>
          <w:sz w:val="20"/>
          <w:szCs w:val="20"/>
          <w:lang w:eastAsia="en-US"/>
        </w:rPr>
        <w:t xml:space="preserve">z realizacją Projektu grantowego </w:t>
      </w:r>
      <w:r w:rsidRPr="00E9293C">
        <w:rPr>
          <w:rFonts w:ascii="Calibri" w:eastAsia="Calibri" w:hAnsi="Calibri" w:cs="Calibri"/>
          <w:sz w:val="20"/>
          <w:szCs w:val="20"/>
          <w:lang w:eastAsia="en-US"/>
        </w:rPr>
        <w:t>informujemy o zasadach przetwarzania Państwa danych osobowych:</w:t>
      </w:r>
    </w:p>
    <w:p w14:paraId="40E82385" w14:textId="77777777" w:rsidR="007F2377" w:rsidRPr="00E9293C" w:rsidRDefault="007F2377" w:rsidP="00AB3CE0">
      <w:pPr>
        <w:numPr>
          <w:ilvl w:val="0"/>
          <w:numId w:val="30"/>
        </w:numPr>
        <w:spacing w:line="276" w:lineRule="auto"/>
        <w:ind w:left="426" w:hanging="426"/>
        <w:jc w:val="left"/>
        <w:rPr>
          <w:rFonts w:ascii="Calibri" w:eastAsia="Calibri" w:hAnsi="Calibri" w:cs="Calibri"/>
          <w:b/>
          <w:sz w:val="20"/>
          <w:szCs w:val="20"/>
          <w:lang w:eastAsia="en-US"/>
        </w:rPr>
      </w:pPr>
      <w:r w:rsidRPr="00E9293C">
        <w:rPr>
          <w:rFonts w:ascii="Calibri" w:eastAsia="Calibri" w:hAnsi="Calibri" w:cs="Calibri"/>
          <w:b/>
          <w:sz w:val="20"/>
          <w:szCs w:val="20"/>
          <w:lang w:eastAsia="en-US"/>
        </w:rPr>
        <w:t>Administrator danych</w:t>
      </w:r>
    </w:p>
    <w:p w14:paraId="24A77651" w14:textId="77777777" w:rsidR="007F2377" w:rsidRPr="00E9293C" w:rsidRDefault="007F2377" w:rsidP="007F2377">
      <w:pPr>
        <w:spacing w:line="276" w:lineRule="auto"/>
        <w:ind w:left="426" w:firstLine="0"/>
        <w:jc w:val="left"/>
        <w:rPr>
          <w:rFonts w:ascii="Calibri" w:eastAsia="Calibri" w:hAnsi="Calibri" w:cs="Calibri"/>
          <w:b/>
          <w:sz w:val="20"/>
          <w:szCs w:val="20"/>
          <w:lang w:eastAsia="en-US"/>
        </w:rPr>
      </w:pPr>
      <w:r w:rsidRPr="00E9293C">
        <w:rPr>
          <w:rFonts w:ascii="Calibri" w:eastAsia="Calibri" w:hAnsi="Calibri" w:cs="Calibri"/>
          <w:sz w:val="20"/>
          <w:szCs w:val="20"/>
          <w:lang w:eastAsia="en-US"/>
        </w:rPr>
        <w:t>Odrębnymi administratorami Państwa danych osobowych są:</w:t>
      </w:r>
    </w:p>
    <w:p w14:paraId="4772C277" w14:textId="77777777" w:rsidR="007F2377" w:rsidRPr="00E9293C" w:rsidRDefault="007F2377" w:rsidP="00AB3CE0">
      <w:pPr>
        <w:numPr>
          <w:ilvl w:val="0"/>
          <w:numId w:val="31"/>
        </w:numPr>
        <w:spacing w:after="0" w:line="276" w:lineRule="auto"/>
        <w:ind w:left="851" w:hanging="284"/>
        <w:jc w:val="left"/>
        <w:rPr>
          <w:rFonts w:ascii="Calibri" w:eastAsia="Calibri" w:hAnsi="Calibri" w:cs="Calibri"/>
          <w:color w:val="000000"/>
          <w:sz w:val="20"/>
          <w:szCs w:val="20"/>
          <w:lang w:eastAsia="en-US"/>
        </w:rPr>
      </w:pPr>
      <w:r w:rsidRPr="00E9293C">
        <w:rPr>
          <w:rFonts w:ascii="Calibri" w:eastAsia="Calibri" w:hAnsi="Calibri" w:cs="Calibri"/>
          <w:sz w:val="20"/>
          <w:szCs w:val="20"/>
          <w:lang w:eastAsia="en-US"/>
        </w:rPr>
        <w:t xml:space="preserve">Beneficjent – „Wodociągi Dębickie” Sp. z o.o. z siedzibą w Dębicy adres: </w:t>
      </w:r>
      <w:r w:rsidRPr="00E9293C">
        <w:rPr>
          <w:rFonts w:ascii="Calibri" w:eastAsia="Calibri" w:hAnsi="Calibri" w:cs="Calibri"/>
          <w:color w:val="000000"/>
          <w:sz w:val="20"/>
          <w:szCs w:val="20"/>
          <w:lang w:eastAsia="en-US"/>
        </w:rPr>
        <w:t>ul. Kosynierów Racławickich 35, 39-200 Dębica.</w:t>
      </w:r>
    </w:p>
    <w:p w14:paraId="1C18F0D1" w14:textId="02C6ACE9" w:rsidR="007F2377" w:rsidRPr="00E9293C" w:rsidRDefault="007F2377" w:rsidP="00AB3CE0">
      <w:pPr>
        <w:numPr>
          <w:ilvl w:val="0"/>
          <w:numId w:val="31"/>
        </w:numPr>
        <w:spacing w:after="0" w:line="276" w:lineRule="auto"/>
        <w:ind w:left="851" w:hanging="284"/>
        <w:jc w:val="left"/>
        <w:rPr>
          <w:rFonts w:ascii="Calibri" w:eastAsia="Calibri" w:hAnsi="Calibri" w:cs="Calibri"/>
          <w:color w:val="000000"/>
          <w:sz w:val="20"/>
          <w:szCs w:val="20"/>
          <w:lang w:eastAsia="en-US"/>
        </w:rPr>
      </w:pPr>
      <w:r w:rsidRPr="00E9293C">
        <w:rPr>
          <w:rFonts w:ascii="Calibri" w:eastAsia="Calibri" w:hAnsi="Calibri" w:cs="Calibri"/>
          <w:sz w:val="20"/>
          <w:szCs w:val="20"/>
          <w:lang w:eastAsia="en-US"/>
        </w:rPr>
        <w:t xml:space="preserve">Centrum Projektów Polska Cyfrowa (dalej jako CPPC) w zakresie w jakim pełni funkcje </w:t>
      </w:r>
      <w:r w:rsidR="00870BE2" w:rsidRPr="00E9293C">
        <w:rPr>
          <w:rFonts w:ascii="Calibri" w:eastAsia="Calibri" w:hAnsi="Calibri" w:cs="Calibri"/>
          <w:sz w:val="20"/>
          <w:szCs w:val="20"/>
          <w:lang w:eastAsia="en-US"/>
        </w:rPr>
        <w:t xml:space="preserve">Ostatecznego odbiorcy wsparcia ze środków </w:t>
      </w:r>
      <w:r w:rsidR="00870BE2" w:rsidRPr="00E9293C">
        <w:rPr>
          <w:rFonts w:ascii="Calibri" w:eastAsia="Calibri" w:hAnsi="Calibri" w:cs="Calibri"/>
          <w:i/>
          <w:iCs/>
          <w:sz w:val="20"/>
          <w:szCs w:val="20"/>
          <w:lang w:eastAsia="en-US"/>
        </w:rPr>
        <w:t xml:space="preserve">Krajowego Planu Odbudowy i Zwiększania Odporności finansowanego ze środków Instrumentu na Rzecz Odbudowy i Zwiększania Odporności Inwestycja C3.1.1. </w:t>
      </w:r>
      <w:proofErr w:type="spellStart"/>
      <w:r w:rsidR="00870BE2" w:rsidRPr="00E9293C">
        <w:rPr>
          <w:rFonts w:ascii="Calibri" w:eastAsia="Calibri" w:hAnsi="Calibri" w:cs="Calibri"/>
          <w:i/>
          <w:iCs/>
          <w:sz w:val="20"/>
          <w:szCs w:val="20"/>
          <w:lang w:eastAsia="en-US"/>
        </w:rPr>
        <w:t>Cyberbezpieczeństwo</w:t>
      </w:r>
      <w:proofErr w:type="spellEnd"/>
      <w:r w:rsidR="00870BE2" w:rsidRPr="00E9293C">
        <w:rPr>
          <w:rFonts w:ascii="Calibri" w:eastAsia="Calibri" w:hAnsi="Calibri" w:cs="Calibri"/>
          <w:i/>
          <w:iCs/>
          <w:sz w:val="20"/>
          <w:szCs w:val="20"/>
          <w:lang w:eastAsia="en-US"/>
        </w:rPr>
        <w:t xml:space="preserve"> – </w:t>
      </w:r>
      <w:proofErr w:type="spellStart"/>
      <w:r w:rsidR="00870BE2" w:rsidRPr="00E9293C">
        <w:rPr>
          <w:rFonts w:ascii="Calibri" w:eastAsia="Calibri" w:hAnsi="Calibri" w:cs="Calibri"/>
          <w:i/>
          <w:iCs/>
          <w:sz w:val="20"/>
          <w:szCs w:val="20"/>
          <w:lang w:eastAsia="en-US"/>
        </w:rPr>
        <w:t>CyberPL</w:t>
      </w:r>
      <w:proofErr w:type="spellEnd"/>
      <w:r w:rsidR="00870BE2" w:rsidRPr="00E9293C">
        <w:rPr>
          <w:rFonts w:ascii="Calibri" w:eastAsia="Calibri" w:hAnsi="Calibri" w:cs="Calibri"/>
          <w:i/>
          <w:iCs/>
          <w:sz w:val="20"/>
          <w:szCs w:val="20"/>
          <w:lang w:eastAsia="en-US"/>
        </w:rPr>
        <w:t xml:space="preserve">, infrastruktura przetwarzania danych oraz optymalizacja infrastruktury służb państwowych odpowiedzialnych za bezpieczeństwo </w:t>
      </w:r>
      <w:proofErr w:type="spellStart"/>
      <w:r w:rsidR="00870BE2" w:rsidRPr="00E9293C">
        <w:rPr>
          <w:rFonts w:ascii="Calibri" w:eastAsia="Calibri" w:hAnsi="Calibri" w:cs="Calibri"/>
          <w:i/>
          <w:iCs/>
          <w:sz w:val="20"/>
          <w:szCs w:val="20"/>
          <w:lang w:eastAsia="en-US"/>
        </w:rPr>
        <w:t>Cyberbezpieczeństwo</w:t>
      </w:r>
      <w:proofErr w:type="spellEnd"/>
      <w:r w:rsidR="00870BE2" w:rsidRPr="00E9293C">
        <w:rPr>
          <w:rFonts w:ascii="Calibri" w:eastAsia="Calibri" w:hAnsi="Calibri" w:cs="Calibri"/>
          <w:i/>
          <w:iCs/>
          <w:sz w:val="20"/>
          <w:szCs w:val="20"/>
          <w:lang w:eastAsia="en-US"/>
        </w:rPr>
        <w:t xml:space="preserve"> - </w:t>
      </w:r>
      <w:proofErr w:type="spellStart"/>
      <w:r w:rsidR="00870BE2" w:rsidRPr="00E9293C">
        <w:rPr>
          <w:rFonts w:ascii="Calibri" w:eastAsia="Calibri" w:hAnsi="Calibri" w:cs="Calibri"/>
          <w:i/>
          <w:iCs/>
          <w:sz w:val="20"/>
          <w:szCs w:val="20"/>
          <w:lang w:eastAsia="en-US"/>
        </w:rPr>
        <w:t>Cyberbezpieczne</w:t>
      </w:r>
      <w:proofErr w:type="spellEnd"/>
      <w:r w:rsidR="00870BE2" w:rsidRPr="00E9293C">
        <w:rPr>
          <w:rFonts w:ascii="Calibri" w:eastAsia="Calibri" w:hAnsi="Calibri" w:cs="Calibri"/>
          <w:i/>
          <w:iCs/>
          <w:sz w:val="20"/>
          <w:szCs w:val="20"/>
          <w:lang w:eastAsia="en-US"/>
        </w:rPr>
        <w:t xml:space="preserve"> Wodociągi. Konkurs grantowy pn. “Cyberbezpieczne Wodociągi”</w:t>
      </w:r>
      <w:r w:rsidR="00870BE2" w:rsidRPr="00E9293C">
        <w:rPr>
          <w:rFonts w:ascii="Calibri" w:eastAsia="Calibri" w:hAnsi="Calibri" w:cs="Calibri"/>
          <w:sz w:val="20"/>
          <w:szCs w:val="20"/>
          <w:lang w:eastAsia="en-US"/>
        </w:rPr>
        <w:t xml:space="preserve"> o numerze KPOD.05.10-CW.01-001/25,  </w:t>
      </w:r>
      <w:r w:rsidRPr="00E9293C">
        <w:rPr>
          <w:rFonts w:ascii="Calibri" w:eastAsia="Calibri" w:hAnsi="Calibri" w:cs="Calibri"/>
          <w:sz w:val="20"/>
          <w:szCs w:val="20"/>
          <w:lang w:eastAsia="en-US"/>
        </w:rPr>
        <w:t>z siedzibą przy ul. Spokojnej 13A, 01-044 Warszawa.</w:t>
      </w:r>
    </w:p>
    <w:p w14:paraId="6EB13EC2" w14:textId="77777777" w:rsidR="007F2377" w:rsidRPr="00E9293C" w:rsidRDefault="007F2377" w:rsidP="00AB3CE0">
      <w:pPr>
        <w:pStyle w:val="Akapitzlist"/>
        <w:numPr>
          <w:ilvl w:val="0"/>
          <w:numId w:val="30"/>
        </w:numPr>
        <w:spacing w:before="120"/>
        <w:ind w:left="425" w:hanging="425"/>
        <w:jc w:val="left"/>
        <w:rPr>
          <w:rFonts w:ascii="Calibri" w:hAnsi="Calibri" w:cs="Calibri"/>
          <w:b/>
          <w:color w:val="000000"/>
          <w:sz w:val="20"/>
          <w:szCs w:val="20"/>
        </w:rPr>
      </w:pPr>
      <w:r w:rsidRPr="00E9293C">
        <w:rPr>
          <w:rFonts w:ascii="Calibri" w:hAnsi="Calibri" w:cs="Calibri"/>
          <w:b/>
          <w:color w:val="000000"/>
          <w:sz w:val="20"/>
          <w:szCs w:val="20"/>
        </w:rPr>
        <w:t xml:space="preserve">Cel przetwarzania danych  </w:t>
      </w:r>
    </w:p>
    <w:p w14:paraId="11DB0BF8" w14:textId="5660E1E2" w:rsidR="00870BE2" w:rsidRPr="00E9293C" w:rsidRDefault="00870BE2" w:rsidP="004D2CD8">
      <w:pPr>
        <w:spacing w:after="0" w:line="276" w:lineRule="auto"/>
        <w:ind w:left="426" w:firstLine="0"/>
        <w:jc w:val="left"/>
        <w:rPr>
          <w:rFonts w:asciiTheme="minorHAnsi" w:eastAsia="Calibri" w:hAnsiTheme="minorHAnsi" w:cstheme="minorHAnsi"/>
          <w:sz w:val="20"/>
          <w:szCs w:val="20"/>
          <w:lang w:eastAsia="en-US"/>
        </w:rPr>
      </w:pPr>
      <w:r w:rsidRPr="00E9293C">
        <w:rPr>
          <w:rFonts w:asciiTheme="minorHAnsi" w:eastAsia="Calibri" w:hAnsiTheme="minorHAnsi" w:cstheme="minorHAnsi"/>
          <w:sz w:val="20"/>
          <w:szCs w:val="20"/>
          <w:lang w:eastAsia="en-US"/>
        </w:rPr>
        <w:t xml:space="preserve">Państwa dane osobowe będziemy przetwarzać w celach związanych z realizacją </w:t>
      </w:r>
      <w:r w:rsidR="007C7F0C">
        <w:rPr>
          <w:rFonts w:asciiTheme="minorHAnsi" w:eastAsia="Calibri" w:hAnsiTheme="minorHAnsi" w:cstheme="minorHAnsi"/>
          <w:sz w:val="20"/>
          <w:szCs w:val="20"/>
          <w:lang w:eastAsia="en-US"/>
        </w:rPr>
        <w:t>P</w:t>
      </w:r>
      <w:r w:rsidRPr="00E9293C">
        <w:rPr>
          <w:rFonts w:asciiTheme="minorHAnsi" w:eastAsia="Calibri" w:hAnsiTheme="minorHAnsi" w:cstheme="minorHAnsi"/>
          <w:sz w:val="20"/>
          <w:szCs w:val="20"/>
          <w:lang w:eastAsia="en-US"/>
        </w:rPr>
        <w:t xml:space="preserve">rojektu </w:t>
      </w:r>
      <w:r w:rsidR="007C7F0C">
        <w:rPr>
          <w:rFonts w:asciiTheme="minorHAnsi" w:eastAsia="Calibri" w:hAnsiTheme="minorHAnsi" w:cstheme="minorHAnsi"/>
          <w:sz w:val="20"/>
          <w:szCs w:val="20"/>
          <w:lang w:eastAsia="en-US"/>
        </w:rPr>
        <w:t xml:space="preserve">grantowego </w:t>
      </w:r>
      <w:r w:rsidRPr="00E9293C">
        <w:rPr>
          <w:rFonts w:asciiTheme="minorHAnsi" w:eastAsia="Calibri" w:hAnsiTheme="minorHAnsi" w:cstheme="minorHAnsi"/>
          <w:sz w:val="20"/>
          <w:szCs w:val="20"/>
          <w:lang w:eastAsia="en-US"/>
        </w:rPr>
        <w:t>pn. „</w:t>
      </w:r>
      <w:r w:rsidRPr="00E9293C">
        <w:rPr>
          <w:rFonts w:asciiTheme="minorHAnsi" w:eastAsia="Calibri" w:hAnsiTheme="minorHAnsi" w:cstheme="minorHAnsi"/>
          <w:b/>
          <w:bCs/>
          <w:sz w:val="20"/>
          <w:szCs w:val="20"/>
          <w:lang w:eastAsia="en-US"/>
        </w:rPr>
        <w:t xml:space="preserve">Poprawa poziomu </w:t>
      </w:r>
      <w:proofErr w:type="spellStart"/>
      <w:r w:rsidRPr="00E9293C">
        <w:rPr>
          <w:rFonts w:asciiTheme="minorHAnsi" w:eastAsia="Calibri" w:hAnsiTheme="minorHAnsi" w:cstheme="minorHAnsi"/>
          <w:b/>
          <w:bCs/>
          <w:sz w:val="20"/>
          <w:szCs w:val="20"/>
          <w:lang w:eastAsia="en-US"/>
        </w:rPr>
        <w:t>Cyberbezpieczeństwa</w:t>
      </w:r>
      <w:proofErr w:type="spellEnd"/>
      <w:r w:rsidRPr="00E9293C">
        <w:rPr>
          <w:rFonts w:asciiTheme="minorHAnsi" w:eastAsia="Calibri" w:hAnsiTheme="minorHAnsi" w:cstheme="minorHAnsi"/>
          <w:b/>
          <w:bCs/>
          <w:sz w:val="20"/>
          <w:szCs w:val="20"/>
          <w:lang w:eastAsia="en-US"/>
        </w:rPr>
        <w:t xml:space="preserve"> w Przedsiębiorstwie „Wodociągi Dębickie” Sp. z o.o.”, numer projektu KPOD.05.10-CW.01-001/25/0061”,</w:t>
      </w:r>
      <w:r w:rsidRPr="00E9293C">
        <w:rPr>
          <w:rFonts w:asciiTheme="minorHAnsi" w:eastAsia="Calibri" w:hAnsiTheme="minorHAnsi" w:cstheme="minorHAnsi"/>
          <w:sz w:val="20"/>
          <w:szCs w:val="20"/>
          <w:lang w:eastAsia="en-US"/>
        </w:rPr>
        <w:t xml:space="preserve"> w ramach Instrumentu na rzecz Odbudowy i Zwiększania Odporności (KPO) w tym: do celów bieżącego monitorowania, publikacji, sprawozdawczości, rozliczania rzeczowego i finansowego, realizacji działań informacyjno-promocyjnych, weryfikacji, audytów oraz w celach archiwizacyjnych, rozliczeń podatkowych i prowadzenia rachunkowości, zgodnie z obowiązującymi przepisami prawa.</w:t>
      </w:r>
    </w:p>
    <w:p w14:paraId="1B66E9E9" w14:textId="77777777" w:rsidR="00870BE2" w:rsidRPr="00E9293C" w:rsidRDefault="00870BE2" w:rsidP="004D2CD8">
      <w:pPr>
        <w:spacing w:line="276" w:lineRule="auto"/>
        <w:ind w:left="426" w:firstLine="0"/>
        <w:jc w:val="left"/>
        <w:rPr>
          <w:rFonts w:asciiTheme="minorHAnsi" w:eastAsia="Calibri" w:hAnsiTheme="minorHAnsi" w:cstheme="minorHAnsi"/>
          <w:sz w:val="20"/>
          <w:szCs w:val="20"/>
          <w:lang w:eastAsia="en-US"/>
        </w:rPr>
      </w:pPr>
      <w:r w:rsidRPr="00E9293C">
        <w:rPr>
          <w:rFonts w:asciiTheme="minorHAnsi" w:eastAsia="Calibri" w:hAnsiTheme="minorHAnsi" w:cstheme="minorHAnsi"/>
          <w:sz w:val="20"/>
          <w:szCs w:val="20"/>
          <w:lang w:eastAsia="en-US"/>
        </w:rPr>
        <w:t>Podanie danych jest dobrowolne, ale konieczne do realizacji ww. celu. Odmowa ich podania jest równoznaczna z brakiem możliwości podjęcia stosownych działań.</w:t>
      </w:r>
    </w:p>
    <w:p w14:paraId="3CCEEB2F" w14:textId="77777777" w:rsidR="007F2377" w:rsidRPr="00E9293C" w:rsidRDefault="007F2377" w:rsidP="00AB3CE0">
      <w:pPr>
        <w:pStyle w:val="Akapitzlist"/>
        <w:numPr>
          <w:ilvl w:val="0"/>
          <w:numId w:val="30"/>
        </w:numPr>
        <w:ind w:left="426" w:hanging="426"/>
        <w:jc w:val="left"/>
        <w:rPr>
          <w:rFonts w:ascii="Calibri" w:hAnsi="Calibri" w:cs="Calibri"/>
          <w:b/>
          <w:sz w:val="20"/>
          <w:szCs w:val="20"/>
        </w:rPr>
      </w:pPr>
      <w:r w:rsidRPr="00E9293C">
        <w:rPr>
          <w:rFonts w:ascii="Calibri" w:hAnsi="Calibri" w:cs="Calibri"/>
          <w:b/>
          <w:sz w:val="20"/>
          <w:szCs w:val="20"/>
        </w:rPr>
        <w:t xml:space="preserve">Podstawa przetwarzania  </w:t>
      </w:r>
    </w:p>
    <w:p w14:paraId="69214363" w14:textId="77777777" w:rsidR="007F2377" w:rsidRPr="00E9293C" w:rsidRDefault="007F2377" w:rsidP="00EA3D05">
      <w:pPr>
        <w:pStyle w:val="Akapitzlist"/>
        <w:ind w:left="351" w:firstLine="0"/>
        <w:jc w:val="left"/>
        <w:rPr>
          <w:rFonts w:ascii="Calibri" w:hAnsi="Calibri" w:cs="Calibri"/>
          <w:bCs/>
          <w:color w:val="000000"/>
          <w:sz w:val="20"/>
          <w:szCs w:val="20"/>
        </w:rPr>
      </w:pPr>
      <w:r w:rsidRPr="00E9293C">
        <w:rPr>
          <w:rFonts w:ascii="Calibri" w:hAnsi="Calibri" w:cs="Calibri"/>
          <w:bCs/>
          <w:color w:val="000000"/>
          <w:sz w:val="20"/>
          <w:szCs w:val="20"/>
        </w:rPr>
        <w:t xml:space="preserve">Będziemy przetwarzać Państwa dane osobowe w związku z tym, że:  </w:t>
      </w:r>
    </w:p>
    <w:p w14:paraId="6513A200" w14:textId="67437CE4" w:rsidR="007F2377" w:rsidRPr="00E9293C" w:rsidRDefault="004D2CD8" w:rsidP="00FE795F">
      <w:pPr>
        <w:pStyle w:val="Akapitzlist"/>
        <w:numPr>
          <w:ilvl w:val="0"/>
          <w:numId w:val="78"/>
        </w:numPr>
        <w:spacing w:after="0"/>
        <w:ind w:left="851" w:hanging="425"/>
        <w:jc w:val="left"/>
        <w:rPr>
          <w:rFonts w:ascii="Calibri" w:hAnsi="Calibri" w:cs="Calibri"/>
          <w:bCs/>
          <w:color w:val="000000"/>
          <w:sz w:val="20"/>
          <w:szCs w:val="20"/>
        </w:rPr>
      </w:pPr>
      <w:r w:rsidRPr="00E9293C">
        <w:rPr>
          <w:rFonts w:ascii="Calibri" w:hAnsi="Calibri" w:cs="Calibri"/>
          <w:bCs/>
          <w:color w:val="000000"/>
          <w:sz w:val="20"/>
          <w:szCs w:val="20"/>
        </w:rPr>
        <w:t>W</w:t>
      </w:r>
      <w:r w:rsidR="007F2377" w:rsidRPr="00E9293C">
        <w:rPr>
          <w:rFonts w:ascii="Calibri" w:hAnsi="Calibri" w:cs="Calibri"/>
          <w:bCs/>
          <w:color w:val="000000"/>
          <w:sz w:val="20"/>
          <w:szCs w:val="20"/>
        </w:rPr>
        <w:t xml:space="preserve">ykonujemy zadania w interesie publicznym lub sprawujemy powierzoną nam władzę publiczną (art. 6 ust. 1 lit. e RODO),  </w:t>
      </w:r>
    </w:p>
    <w:p w14:paraId="60CE3C9E" w14:textId="6A971432" w:rsidR="004D2CD8" w:rsidRPr="00E9293C" w:rsidRDefault="004D2CD8" w:rsidP="00FE795F">
      <w:pPr>
        <w:pStyle w:val="Akapitzlist"/>
        <w:numPr>
          <w:ilvl w:val="0"/>
          <w:numId w:val="78"/>
        </w:numPr>
        <w:spacing w:after="0"/>
        <w:ind w:left="851" w:hanging="425"/>
        <w:jc w:val="left"/>
        <w:rPr>
          <w:rFonts w:ascii="Calibri" w:hAnsi="Calibri" w:cs="Calibri"/>
          <w:bCs/>
          <w:color w:val="000000"/>
          <w:sz w:val="20"/>
          <w:szCs w:val="20"/>
        </w:rPr>
      </w:pPr>
      <w:r w:rsidRPr="00E9293C">
        <w:rPr>
          <w:rFonts w:ascii="Calibri" w:hAnsi="Calibri" w:cs="Calibri"/>
          <w:bCs/>
          <w:color w:val="000000"/>
          <w:sz w:val="20"/>
          <w:szCs w:val="20"/>
        </w:rPr>
        <w:t>Zobowiązuje nas do tego prawo (art. 6 ust. 1 lit. c RODO),</w:t>
      </w:r>
    </w:p>
    <w:p w14:paraId="70B5D24D" w14:textId="62B8ADBC" w:rsidR="007C7F0C" w:rsidRDefault="007F2377" w:rsidP="00FE795F">
      <w:pPr>
        <w:pStyle w:val="Akapitzlist"/>
        <w:numPr>
          <w:ilvl w:val="0"/>
          <w:numId w:val="78"/>
        </w:numPr>
        <w:spacing w:after="0"/>
        <w:ind w:left="851" w:hanging="425"/>
        <w:jc w:val="left"/>
        <w:rPr>
          <w:rFonts w:ascii="Calibri" w:hAnsi="Calibri" w:cs="Calibri"/>
          <w:bCs/>
          <w:color w:val="000000"/>
          <w:sz w:val="20"/>
          <w:szCs w:val="20"/>
        </w:rPr>
      </w:pPr>
      <w:r w:rsidRPr="00E9293C">
        <w:rPr>
          <w:rFonts w:ascii="Calibri" w:hAnsi="Calibri" w:cs="Calibri"/>
          <w:bCs/>
          <w:color w:val="000000"/>
          <w:sz w:val="20"/>
          <w:szCs w:val="20"/>
        </w:rPr>
        <w:t>Przygotowujemy i realizujemy umowy, których są Państwo stroną, a przetwarzanie danych osobowych jest niezbędne do ich zawarcia i wykonania (art. 6 ust. 1 lit. b RODO)</w:t>
      </w:r>
      <w:r w:rsidR="007C7F0C">
        <w:rPr>
          <w:rFonts w:ascii="Calibri" w:hAnsi="Calibri" w:cs="Calibri"/>
          <w:bCs/>
          <w:color w:val="000000"/>
          <w:sz w:val="20"/>
          <w:szCs w:val="20"/>
        </w:rPr>
        <w:t>,</w:t>
      </w:r>
    </w:p>
    <w:p w14:paraId="69030AE1" w14:textId="192F9EA5" w:rsidR="007C7F0C" w:rsidRPr="007C7F0C" w:rsidRDefault="007C7F0C" w:rsidP="00FE795F">
      <w:pPr>
        <w:pStyle w:val="Akapitzlist"/>
        <w:numPr>
          <w:ilvl w:val="0"/>
          <w:numId w:val="78"/>
        </w:numPr>
        <w:ind w:left="851" w:hanging="425"/>
        <w:jc w:val="left"/>
        <w:rPr>
          <w:rFonts w:ascii="Calibri" w:hAnsi="Calibri" w:cs="Calibri"/>
          <w:bCs/>
          <w:color w:val="000000"/>
          <w:sz w:val="20"/>
          <w:szCs w:val="20"/>
        </w:rPr>
      </w:pPr>
      <w:r w:rsidRPr="007C7F0C">
        <w:rPr>
          <w:rFonts w:ascii="Calibri" w:hAnsi="Calibri" w:cs="Calibri"/>
          <w:bCs/>
          <w:color w:val="000000"/>
          <w:sz w:val="20"/>
          <w:szCs w:val="20"/>
        </w:rPr>
        <w:t>Dane osobowe są przetwarzane na podstawie przepisów ustawy z dnia 17 lutego 2005 r.</w:t>
      </w:r>
      <w:r>
        <w:rPr>
          <w:rFonts w:ascii="Calibri" w:hAnsi="Calibri" w:cs="Calibri"/>
          <w:bCs/>
          <w:color w:val="000000"/>
          <w:sz w:val="20"/>
          <w:szCs w:val="20"/>
        </w:rPr>
        <w:t xml:space="preserve"> </w:t>
      </w:r>
      <w:r>
        <w:rPr>
          <w:rFonts w:ascii="Calibri" w:hAnsi="Calibri" w:cs="Calibri"/>
          <w:bCs/>
          <w:color w:val="000000"/>
          <w:sz w:val="20"/>
          <w:szCs w:val="20"/>
        </w:rPr>
        <w:br/>
      </w:r>
      <w:r w:rsidRPr="007C7F0C">
        <w:rPr>
          <w:rFonts w:ascii="Calibri" w:hAnsi="Calibri" w:cs="Calibri"/>
          <w:bCs/>
          <w:color w:val="000000"/>
          <w:sz w:val="20"/>
          <w:szCs w:val="20"/>
        </w:rPr>
        <w:t>o informatyzacji działalności podmiotów realizujących zadania publiczne oraz ustawy z dnia 14</w:t>
      </w:r>
      <w:r>
        <w:rPr>
          <w:rFonts w:ascii="Calibri" w:hAnsi="Calibri" w:cs="Calibri"/>
          <w:bCs/>
          <w:color w:val="000000"/>
          <w:sz w:val="20"/>
          <w:szCs w:val="20"/>
        </w:rPr>
        <w:t xml:space="preserve"> </w:t>
      </w:r>
      <w:r w:rsidRPr="007C7F0C">
        <w:rPr>
          <w:rFonts w:ascii="Calibri" w:hAnsi="Calibri" w:cs="Calibri"/>
          <w:bCs/>
          <w:color w:val="000000"/>
          <w:sz w:val="20"/>
          <w:szCs w:val="20"/>
        </w:rPr>
        <w:t>lipca 1983 r. o narodowym zasobie archiwalnym i archiwach.</w:t>
      </w:r>
    </w:p>
    <w:p w14:paraId="1547D4C6" w14:textId="77777777" w:rsidR="007F2377" w:rsidRPr="00E9293C" w:rsidRDefault="007F2377" w:rsidP="00AB3CE0">
      <w:pPr>
        <w:pStyle w:val="Akapitzlist"/>
        <w:numPr>
          <w:ilvl w:val="0"/>
          <w:numId w:val="30"/>
        </w:numPr>
        <w:spacing w:before="240"/>
        <w:ind w:left="426" w:hanging="426"/>
        <w:jc w:val="left"/>
        <w:rPr>
          <w:rFonts w:ascii="Calibri" w:hAnsi="Calibri" w:cs="Calibri"/>
          <w:b/>
          <w:color w:val="000000"/>
          <w:sz w:val="20"/>
          <w:szCs w:val="20"/>
        </w:rPr>
      </w:pPr>
      <w:r w:rsidRPr="00E9293C">
        <w:rPr>
          <w:rFonts w:ascii="Calibri" w:hAnsi="Calibri" w:cs="Calibri"/>
          <w:b/>
          <w:color w:val="000000"/>
          <w:sz w:val="20"/>
          <w:szCs w:val="20"/>
        </w:rPr>
        <w:t xml:space="preserve">Rodzaje przetwarzanych danych  </w:t>
      </w:r>
    </w:p>
    <w:p w14:paraId="35419BA3" w14:textId="782B8172" w:rsidR="007F2377" w:rsidRPr="00E9293C" w:rsidRDefault="007F2377" w:rsidP="00EA3D05">
      <w:pPr>
        <w:pStyle w:val="Akapitzlist"/>
        <w:ind w:left="351" w:firstLine="0"/>
        <w:jc w:val="left"/>
        <w:rPr>
          <w:rFonts w:ascii="Calibri" w:hAnsi="Calibri" w:cs="Calibri"/>
          <w:bCs/>
          <w:color w:val="000000"/>
          <w:sz w:val="20"/>
          <w:szCs w:val="20"/>
        </w:rPr>
      </w:pPr>
      <w:r w:rsidRPr="00E9293C">
        <w:rPr>
          <w:rFonts w:ascii="Calibri" w:hAnsi="Calibri" w:cs="Calibri"/>
          <w:bCs/>
          <w:color w:val="000000"/>
          <w:sz w:val="20"/>
          <w:szCs w:val="20"/>
        </w:rPr>
        <w:t>Możemy przetwarzać</w:t>
      </w:r>
      <w:r w:rsidR="004D2CD8" w:rsidRPr="00E9293C">
        <w:rPr>
          <w:rFonts w:ascii="Calibri" w:hAnsi="Calibri" w:cs="Calibri"/>
          <w:bCs/>
          <w:color w:val="000000"/>
          <w:sz w:val="20"/>
          <w:szCs w:val="20"/>
        </w:rPr>
        <w:t xml:space="preserve"> Państwa dane osobowe niezbędne do realizacji Projektu grantowego</w:t>
      </w:r>
      <w:r w:rsidR="007331E6" w:rsidRPr="00E9293C">
        <w:rPr>
          <w:rFonts w:ascii="Calibri" w:hAnsi="Calibri" w:cs="Calibri"/>
          <w:bCs/>
          <w:color w:val="000000"/>
          <w:sz w:val="20"/>
          <w:szCs w:val="20"/>
        </w:rPr>
        <w:t>, o którym mowa powyżej.</w:t>
      </w:r>
      <w:r w:rsidRPr="00E9293C">
        <w:rPr>
          <w:rFonts w:ascii="Calibri" w:hAnsi="Calibri" w:cs="Calibri"/>
          <w:bCs/>
          <w:color w:val="000000"/>
          <w:sz w:val="20"/>
          <w:szCs w:val="20"/>
        </w:rPr>
        <w:t xml:space="preserve"> </w:t>
      </w:r>
    </w:p>
    <w:p w14:paraId="447BFE14" w14:textId="77777777" w:rsidR="00560CCD" w:rsidRPr="00E9293C" w:rsidRDefault="00560CCD" w:rsidP="00AB3CE0">
      <w:pPr>
        <w:pStyle w:val="Akapitzlist"/>
        <w:numPr>
          <w:ilvl w:val="0"/>
          <w:numId w:val="30"/>
        </w:numPr>
        <w:ind w:left="426" w:hanging="426"/>
        <w:jc w:val="left"/>
        <w:rPr>
          <w:rFonts w:ascii="Calibri" w:hAnsi="Calibri" w:cs="Calibri"/>
          <w:b/>
          <w:color w:val="000000"/>
          <w:sz w:val="20"/>
          <w:szCs w:val="20"/>
        </w:rPr>
      </w:pPr>
      <w:r w:rsidRPr="00E9293C">
        <w:rPr>
          <w:rFonts w:ascii="Calibri" w:hAnsi="Calibri" w:cs="Calibri"/>
          <w:b/>
          <w:color w:val="000000"/>
          <w:sz w:val="20"/>
          <w:szCs w:val="20"/>
        </w:rPr>
        <w:t>Odbiorcy danych osobowych</w:t>
      </w:r>
    </w:p>
    <w:p w14:paraId="47D89A11" w14:textId="77777777" w:rsidR="00E9293C" w:rsidRPr="00E9293C" w:rsidRDefault="00E9293C" w:rsidP="00E9293C">
      <w:pPr>
        <w:spacing w:after="0" w:line="276" w:lineRule="auto"/>
        <w:ind w:left="426" w:firstLine="0"/>
        <w:jc w:val="left"/>
        <w:rPr>
          <w:rFonts w:asciiTheme="minorHAnsi" w:eastAsia="Calibri" w:hAnsiTheme="minorHAnsi" w:cstheme="minorHAnsi"/>
          <w:sz w:val="20"/>
          <w:szCs w:val="20"/>
          <w:lang w:eastAsia="en-US"/>
        </w:rPr>
      </w:pPr>
      <w:r w:rsidRPr="00E9293C">
        <w:rPr>
          <w:rFonts w:asciiTheme="minorHAnsi" w:eastAsia="Calibri" w:hAnsiTheme="minorHAnsi" w:cstheme="minorHAnsi"/>
          <w:sz w:val="20"/>
          <w:szCs w:val="20"/>
          <w:lang w:eastAsia="en-US"/>
        </w:rPr>
        <w:t>Dane osobowe mogą być przekazywane następującym kategoriom odbiorców danych:</w:t>
      </w:r>
    </w:p>
    <w:p w14:paraId="7110C8AF" w14:textId="17E09944" w:rsidR="00E9293C" w:rsidRPr="00E9293C" w:rsidRDefault="00E9293C" w:rsidP="00FE795F">
      <w:pPr>
        <w:pStyle w:val="Akapitzlist"/>
        <w:numPr>
          <w:ilvl w:val="0"/>
          <w:numId w:val="81"/>
        </w:numPr>
        <w:spacing w:after="0"/>
        <w:jc w:val="left"/>
        <w:rPr>
          <w:rFonts w:asciiTheme="minorHAnsi" w:hAnsiTheme="minorHAnsi" w:cstheme="minorHAnsi"/>
          <w:sz w:val="20"/>
          <w:szCs w:val="20"/>
          <w:lang w:eastAsia="en-US"/>
        </w:rPr>
      </w:pPr>
      <w:r w:rsidRPr="00E9293C">
        <w:rPr>
          <w:rFonts w:asciiTheme="minorHAnsi" w:hAnsiTheme="minorHAnsi" w:cstheme="minorHAnsi"/>
          <w:sz w:val="20"/>
          <w:szCs w:val="20"/>
          <w:lang w:eastAsia="en-US"/>
        </w:rPr>
        <w:lastRenderedPageBreak/>
        <w:t>podmiotom świadczącym na rzecz CPPC usług związanych ze wsparciem w realizacji zadań wykonywanych w ramach planu rozwojowego,</w:t>
      </w:r>
    </w:p>
    <w:p w14:paraId="2A739B1C" w14:textId="3805818B" w:rsidR="00E9293C" w:rsidRPr="00E9293C" w:rsidRDefault="00E9293C" w:rsidP="00FE795F">
      <w:pPr>
        <w:pStyle w:val="Akapitzlist"/>
        <w:numPr>
          <w:ilvl w:val="0"/>
          <w:numId w:val="81"/>
        </w:numPr>
        <w:spacing w:after="0"/>
        <w:jc w:val="left"/>
        <w:rPr>
          <w:rFonts w:asciiTheme="minorHAnsi" w:hAnsiTheme="minorHAnsi" w:cstheme="minorHAnsi"/>
          <w:sz w:val="20"/>
          <w:szCs w:val="20"/>
          <w:lang w:eastAsia="en-US"/>
        </w:rPr>
      </w:pPr>
      <w:r w:rsidRPr="00E9293C">
        <w:rPr>
          <w:rFonts w:asciiTheme="minorHAnsi" w:hAnsiTheme="minorHAnsi" w:cstheme="minorHAnsi"/>
          <w:sz w:val="20"/>
          <w:szCs w:val="20"/>
          <w:lang w:eastAsia="en-US"/>
        </w:rPr>
        <w:t>Instytucji Koordynującej, Instytucji odpowiedzialnej za realizację inwestycji oraz Jednostce wspierającej w myśl przepisów ustawy o zasadach prowadzenia polityki rozwoju,</w:t>
      </w:r>
    </w:p>
    <w:p w14:paraId="06B6F2B2" w14:textId="77777777" w:rsidR="00E9293C" w:rsidRPr="00E9293C" w:rsidRDefault="00E9293C" w:rsidP="00FE795F">
      <w:pPr>
        <w:pStyle w:val="Akapitzlist"/>
        <w:numPr>
          <w:ilvl w:val="0"/>
          <w:numId w:val="81"/>
        </w:numPr>
        <w:spacing w:after="0"/>
        <w:jc w:val="left"/>
        <w:rPr>
          <w:rFonts w:asciiTheme="minorHAnsi" w:hAnsiTheme="minorHAnsi" w:cstheme="minorHAnsi"/>
          <w:sz w:val="20"/>
          <w:szCs w:val="20"/>
          <w:lang w:eastAsia="en-US"/>
        </w:rPr>
      </w:pPr>
      <w:r w:rsidRPr="00E9293C">
        <w:rPr>
          <w:rFonts w:asciiTheme="minorHAnsi" w:hAnsiTheme="minorHAnsi" w:cstheme="minorHAnsi"/>
          <w:sz w:val="20"/>
          <w:szCs w:val="20"/>
          <w:lang w:eastAsia="en-US"/>
        </w:rPr>
        <w:t>organom administracji publicznej (na podstawie przepisów prawa),</w:t>
      </w:r>
    </w:p>
    <w:p w14:paraId="613A96A3" w14:textId="77777777" w:rsidR="00E9293C" w:rsidRPr="00E9293C" w:rsidRDefault="00E9293C" w:rsidP="00FE795F">
      <w:pPr>
        <w:pStyle w:val="Akapitzlist"/>
        <w:numPr>
          <w:ilvl w:val="0"/>
          <w:numId w:val="81"/>
        </w:numPr>
        <w:spacing w:after="0"/>
        <w:jc w:val="left"/>
        <w:rPr>
          <w:rFonts w:asciiTheme="minorHAnsi" w:hAnsiTheme="minorHAnsi" w:cstheme="minorHAnsi"/>
          <w:sz w:val="20"/>
          <w:szCs w:val="20"/>
          <w:lang w:eastAsia="en-US"/>
        </w:rPr>
      </w:pPr>
      <w:r w:rsidRPr="00E9293C">
        <w:rPr>
          <w:rFonts w:asciiTheme="minorHAnsi" w:hAnsiTheme="minorHAnsi" w:cstheme="minorHAnsi"/>
          <w:sz w:val="20"/>
          <w:szCs w:val="20"/>
          <w:lang w:eastAsia="en-US"/>
        </w:rPr>
        <w:t>organom Unii Europejskiej (na podstawie przepisów prawa),</w:t>
      </w:r>
    </w:p>
    <w:p w14:paraId="44579072" w14:textId="3EBCB298" w:rsidR="00560CCD" w:rsidRPr="00E9293C" w:rsidRDefault="00E9293C" w:rsidP="00FE795F">
      <w:pPr>
        <w:pStyle w:val="Akapitzlist"/>
        <w:numPr>
          <w:ilvl w:val="0"/>
          <w:numId w:val="81"/>
        </w:numPr>
        <w:spacing w:after="0"/>
        <w:jc w:val="left"/>
        <w:rPr>
          <w:rFonts w:asciiTheme="minorHAnsi" w:hAnsiTheme="minorHAnsi" w:cstheme="minorHAnsi"/>
          <w:sz w:val="20"/>
          <w:szCs w:val="20"/>
          <w:lang w:eastAsia="en-US"/>
        </w:rPr>
      </w:pPr>
      <w:r w:rsidRPr="00E9293C">
        <w:rPr>
          <w:rFonts w:asciiTheme="minorHAnsi" w:hAnsiTheme="minorHAnsi" w:cstheme="minorHAnsi"/>
          <w:sz w:val="20"/>
          <w:szCs w:val="20"/>
          <w:lang w:eastAsia="en-US"/>
        </w:rPr>
        <w:t>podmiotom, które wykonują usługi dla CPPC związane z obsługą i rozwojem systemów teleinformatycznych, a także zapewnieniem łączności, np. dostawcom rozwiązań IT i operatorom telekomunikacyjnym,</w:t>
      </w:r>
    </w:p>
    <w:p w14:paraId="6407514F" w14:textId="319591E1" w:rsidR="00E9293C" w:rsidRPr="00E9293C" w:rsidRDefault="00E9293C" w:rsidP="00FE795F">
      <w:pPr>
        <w:pStyle w:val="Akapitzlist"/>
        <w:numPr>
          <w:ilvl w:val="0"/>
          <w:numId w:val="81"/>
        </w:numPr>
        <w:spacing w:after="0"/>
        <w:jc w:val="left"/>
        <w:rPr>
          <w:rFonts w:asciiTheme="minorHAnsi" w:hAnsiTheme="minorHAnsi" w:cstheme="minorHAnsi"/>
          <w:sz w:val="20"/>
          <w:szCs w:val="20"/>
          <w:lang w:eastAsia="en-US"/>
        </w:rPr>
      </w:pPr>
      <w:r w:rsidRPr="00E9293C">
        <w:rPr>
          <w:rFonts w:asciiTheme="minorHAnsi" w:hAnsiTheme="minorHAnsi" w:cstheme="minorHAnsi"/>
          <w:sz w:val="20"/>
          <w:szCs w:val="20"/>
          <w:lang w:eastAsia="en-US"/>
        </w:rPr>
        <w:t xml:space="preserve">inne podmioty, którym dane osobowe mogą zostać udostępnione na podstawie przepisów prawa, </w:t>
      </w:r>
      <w:r w:rsidRPr="00E9293C">
        <w:rPr>
          <w:rFonts w:asciiTheme="minorHAnsi" w:hAnsiTheme="minorHAnsi" w:cstheme="minorHAnsi"/>
          <w:sz w:val="20"/>
          <w:szCs w:val="20"/>
          <w:lang w:eastAsia="en-US"/>
        </w:rPr>
        <w:br/>
        <w:t>w tym banki, podmioty przetwarzające.</w:t>
      </w:r>
    </w:p>
    <w:p w14:paraId="6A9D57CE" w14:textId="2B550EAA" w:rsidR="007F2377" w:rsidRPr="00E9293C" w:rsidRDefault="007F2377" w:rsidP="00AB3CE0">
      <w:pPr>
        <w:pStyle w:val="Akapitzlist"/>
        <w:numPr>
          <w:ilvl w:val="0"/>
          <w:numId w:val="30"/>
        </w:numPr>
        <w:spacing w:before="240"/>
        <w:ind w:left="426" w:hanging="426"/>
        <w:jc w:val="left"/>
        <w:rPr>
          <w:rFonts w:ascii="Calibri" w:hAnsi="Calibri" w:cs="Calibri"/>
          <w:b/>
          <w:color w:val="000000"/>
          <w:sz w:val="20"/>
          <w:szCs w:val="20"/>
        </w:rPr>
      </w:pPr>
      <w:r w:rsidRPr="00E9293C">
        <w:rPr>
          <w:rFonts w:ascii="Calibri" w:hAnsi="Calibri" w:cs="Calibri"/>
          <w:b/>
          <w:color w:val="000000"/>
          <w:sz w:val="20"/>
          <w:szCs w:val="20"/>
        </w:rPr>
        <w:t xml:space="preserve">Okres przechowywania danych  </w:t>
      </w:r>
    </w:p>
    <w:p w14:paraId="26B6F8C3" w14:textId="77777777" w:rsidR="007331E6" w:rsidRPr="00E9293C" w:rsidRDefault="007331E6" w:rsidP="00EA3D05">
      <w:pPr>
        <w:pStyle w:val="Akapitzlist"/>
        <w:ind w:left="351" w:firstLine="0"/>
        <w:jc w:val="left"/>
        <w:rPr>
          <w:rFonts w:ascii="Calibri" w:hAnsi="Calibri" w:cs="Calibri"/>
          <w:bCs/>
          <w:color w:val="000000"/>
          <w:sz w:val="20"/>
          <w:szCs w:val="20"/>
        </w:rPr>
      </w:pPr>
      <w:r w:rsidRPr="00E9293C">
        <w:rPr>
          <w:rFonts w:ascii="Calibri" w:hAnsi="Calibri" w:cs="Calibri"/>
          <w:bCs/>
          <w:color w:val="000000"/>
          <w:sz w:val="20"/>
          <w:szCs w:val="20"/>
        </w:rPr>
        <w:t>Dane osobowe będą przechowywane:</w:t>
      </w:r>
    </w:p>
    <w:p w14:paraId="7492AAD8" w14:textId="4BEC4688" w:rsidR="007331E6" w:rsidRPr="00E9293C" w:rsidRDefault="007331E6" w:rsidP="00FE795F">
      <w:pPr>
        <w:pStyle w:val="Akapitzlist"/>
        <w:numPr>
          <w:ilvl w:val="1"/>
          <w:numId w:val="82"/>
        </w:numPr>
        <w:spacing w:after="0"/>
        <w:ind w:left="851" w:hanging="425"/>
        <w:jc w:val="left"/>
        <w:rPr>
          <w:rFonts w:ascii="Calibri" w:hAnsi="Calibri" w:cs="Calibri"/>
          <w:bCs/>
          <w:color w:val="000000"/>
          <w:sz w:val="20"/>
          <w:szCs w:val="20"/>
        </w:rPr>
      </w:pPr>
      <w:r w:rsidRPr="00E9293C">
        <w:rPr>
          <w:rFonts w:ascii="Calibri" w:hAnsi="Calibri" w:cs="Calibri"/>
          <w:bCs/>
          <w:color w:val="000000"/>
          <w:sz w:val="20"/>
          <w:szCs w:val="20"/>
        </w:rPr>
        <w:t>w okresach wskazanych w rozporządzeniu Parlamentu Europejskiego i Rady (UE,</w:t>
      </w:r>
      <w:r w:rsidR="00E9293C" w:rsidRPr="00E9293C">
        <w:rPr>
          <w:rFonts w:ascii="Calibri" w:hAnsi="Calibri" w:cs="Calibri"/>
          <w:bCs/>
          <w:color w:val="000000"/>
          <w:sz w:val="20"/>
          <w:szCs w:val="20"/>
        </w:rPr>
        <w:t xml:space="preserve"> </w:t>
      </w:r>
      <w:proofErr w:type="spellStart"/>
      <w:r w:rsidRPr="00E9293C">
        <w:rPr>
          <w:rFonts w:ascii="Calibri" w:hAnsi="Calibri" w:cs="Calibri"/>
          <w:bCs/>
          <w:color w:val="000000"/>
          <w:sz w:val="20"/>
          <w:szCs w:val="20"/>
        </w:rPr>
        <w:t>Euratom</w:t>
      </w:r>
      <w:proofErr w:type="spellEnd"/>
      <w:r w:rsidRPr="00E9293C">
        <w:rPr>
          <w:rFonts w:ascii="Calibri" w:hAnsi="Calibri" w:cs="Calibri"/>
          <w:bCs/>
          <w:color w:val="000000"/>
          <w:sz w:val="20"/>
          <w:szCs w:val="20"/>
        </w:rPr>
        <w:t>) 2024/2509 z dnia 23 września 2024 r. w sprawie zasad finansowych mających</w:t>
      </w:r>
      <w:r w:rsidR="00E9293C" w:rsidRPr="00E9293C">
        <w:rPr>
          <w:rFonts w:ascii="Calibri" w:hAnsi="Calibri" w:cs="Calibri"/>
          <w:bCs/>
          <w:color w:val="000000"/>
          <w:sz w:val="20"/>
          <w:szCs w:val="20"/>
        </w:rPr>
        <w:t xml:space="preserve"> </w:t>
      </w:r>
      <w:r w:rsidRPr="00E9293C">
        <w:rPr>
          <w:rFonts w:ascii="Calibri" w:hAnsi="Calibri" w:cs="Calibri"/>
          <w:bCs/>
          <w:color w:val="000000"/>
          <w:sz w:val="20"/>
          <w:szCs w:val="20"/>
        </w:rPr>
        <w:t>zastosowanie do budżetu ogólnego Unii,</w:t>
      </w:r>
    </w:p>
    <w:p w14:paraId="5BF58701" w14:textId="425AA07B" w:rsidR="00E9293C" w:rsidRPr="00E9293C" w:rsidRDefault="007331E6" w:rsidP="00FE795F">
      <w:pPr>
        <w:pStyle w:val="Akapitzlist"/>
        <w:numPr>
          <w:ilvl w:val="1"/>
          <w:numId w:val="82"/>
        </w:numPr>
        <w:spacing w:after="0"/>
        <w:ind w:left="851" w:hanging="425"/>
        <w:jc w:val="left"/>
        <w:rPr>
          <w:rFonts w:ascii="Calibri" w:hAnsi="Calibri" w:cs="Calibri"/>
          <w:bCs/>
          <w:color w:val="000000"/>
          <w:sz w:val="20"/>
          <w:szCs w:val="20"/>
        </w:rPr>
      </w:pPr>
      <w:r w:rsidRPr="00E9293C">
        <w:rPr>
          <w:rFonts w:ascii="Calibri" w:hAnsi="Calibri" w:cs="Calibri"/>
          <w:bCs/>
          <w:color w:val="000000"/>
          <w:sz w:val="20"/>
          <w:szCs w:val="20"/>
        </w:rPr>
        <w:t>na podstawie przepisów ustawy z dnia 17 lutego 2005 r. o informatyzacji działalności</w:t>
      </w:r>
      <w:r w:rsidR="00E9293C" w:rsidRPr="00E9293C">
        <w:rPr>
          <w:rFonts w:ascii="Calibri" w:hAnsi="Calibri" w:cs="Calibri"/>
          <w:bCs/>
          <w:color w:val="000000"/>
          <w:sz w:val="20"/>
          <w:szCs w:val="20"/>
        </w:rPr>
        <w:t xml:space="preserve"> </w:t>
      </w:r>
      <w:r w:rsidRPr="00E9293C">
        <w:rPr>
          <w:rFonts w:ascii="Calibri" w:hAnsi="Calibri" w:cs="Calibri"/>
          <w:bCs/>
          <w:color w:val="000000"/>
          <w:sz w:val="20"/>
          <w:szCs w:val="20"/>
        </w:rPr>
        <w:t>podmiotów realizujących zadania publiczne oraz ustawy z dnia 14 lipca 1983 r.</w:t>
      </w:r>
      <w:r w:rsidR="00E9293C" w:rsidRPr="00E9293C">
        <w:rPr>
          <w:rFonts w:ascii="Calibri" w:hAnsi="Calibri" w:cs="Calibri"/>
          <w:bCs/>
          <w:color w:val="000000"/>
          <w:sz w:val="20"/>
          <w:szCs w:val="20"/>
        </w:rPr>
        <w:t xml:space="preserve"> </w:t>
      </w:r>
      <w:r w:rsidRPr="00E9293C">
        <w:rPr>
          <w:rFonts w:ascii="Calibri" w:hAnsi="Calibri" w:cs="Calibri"/>
          <w:bCs/>
          <w:color w:val="000000"/>
          <w:sz w:val="20"/>
          <w:szCs w:val="20"/>
        </w:rPr>
        <w:t>o narodowym zasobie archiwalnym i archiwach (tj. przez okres określony w Jednolitym</w:t>
      </w:r>
      <w:r w:rsidR="00E9293C" w:rsidRPr="00E9293C">
        <w:rPr>
          <w:rFonts w:ascii="Calibri" w:hAnsi="Calibri" w:cs="Calibri"/>
          <w:bCs/>
          <w:color w:val="000000"/>
          <w:sz w:val="20"/>
          <w:szCs w:val="20"/>
        </w:rPr>
        <w:t xml:space="preserve"> </w:t>
      </w:r>
      <w:r w:rsidRPr="00E9293C">
        <w:rPr>
          <w:rFonts w:ascii="Calibri" w:hAnsi="Calibri" w:cs="Calibri"/>
          <w:bCs/>
          <w:color w:val="000000"/>
          <w:sz w:val="20"/>
          <w:szCs w:val="20"/>
        </w:rPr>
        <w:t>Rzeczowym Wykazie Akt obowiązującym u Administratora),</w:t>
      </w:r>
      <w:r w:rsidR="00E9293C" w:rsidRPr="00E9293C">
        <w:rPr>
          <w:rFonts w:ascii="Calibri" w:hAnsi="Calibri" w:cs="Calibri"/>
          <w:bCs/>
          <w:color w:val="000000"/>
          <w:sz w:val="20"/>
          <w:szCs w:val="20"/>
        </w:rPr>
        <w:t xml:space="preserve"> </w:t>
      </w:r>
    </w:p>
    <w:p w14:paraId="2197BD35" w14:textId="29CB56B1" w:rsidR="007331E6" w:rsidRPr="00E9293C" w:rsidRDefault="007331E6" w:rsidP="00FE795F">
      <w:pPr>
        <w:pStyle w:val="Akapitzlist"/>
        <w:numPr>
          <w:ilvl w:val="1"/>
          <w:numId w:val="82"/>
        </w:numPr>
        <w:spacing w:after="0"/>
        <w:ind w:left="851" w:hanging="425"/>
        <w:jc w:val="left"/>
        <w:rPr>
          <w:rFonts w:ascii="Calibri" w:hAnsi="Calibri" w:cs="Calibri"/>
          <w:bCs/>
          <w:color w:val="000000"/>
          <w:sz w:val="20"/>
          <w:szCs w:val="20"/>
        </w:rPr>
      </w:pPr>
      <w:r w:rsidRPr="00E9293C">
        <w:rPr>
          <w:rFonts w:ascii="Calibri" w:hAnsi="Calibri" w:cs="Calibri"/>
          <w:bCs/>
          <w:color w:val="000000"/>
          <w:sz w:val="20"/>
          <w:szCs w:val="20"/>
        </w:rPr>
        <w:t>na podstawie przepisów dotyczących podatku od towarów i usług,</w:t>
      </w:r>
    </w:p>
    <w:p w14:paraId="48893AB1" w14:textId="77777777" w:rsidR="00E9293C" w:rsidRPr="00E9293C" w:rsidRDefault="007331E6" w:rsidP="00FE795F">
      <w:pPr>
        <w:pStyle w:val="Akapitzlist"/>
        <w:numPr>
          <w:ilvl w:val="1"/>
          <w:numId w:val="82"/>
        </w:numPr>
        <w:spacing w:after="0"/>
        <w:ind w:left="851" w:hanging="425"/>
        <w:jc w:val="left"/>
        <w:rPr>
          <w:rFonts w:ascii="Calibri" w:hAnsi="Calibri" w:cs="Calibri"/>
          <w:bCs/>
          <w:color w:val="000000"/>
          <w:sz w:val="20"/>
          <w:szCs w:val="20"/>
        </w:rPr>
      </w:pPr>
      <w:r w:rsidRPr="00E9293C">
        <w:rPr>
          <w:rFonts w:ascii="Calibri" w:hAnsi="Calibri" w:cs="Calibri"/>
          <w:bCs/>
          <w:color w:val="000000"/>
          <w:sz w:val="20"/>
          <w:szCs w:val="20"/>
        </w:rPr>
        <w:t>na podstawie art. 14lzn ustawy o zasadach prowadzenia polityki rozwoju</w:t>
      </w:r>
      <w:r w:rsidR="00E9293C" w:rsidRPr="00E9293C">
        <w:rPr>
          <w:rFonts w:ascii="Calibri" w:hAnsi="Calibri" w:cs="Calibri"/>
          <w:bCs/>
          <w:color w:val="000000"/>
          <w:sz w:val="20"/>
          <w:szCs w:val="20"/>
        </w:rPr>
        <w:t>,</w:t>
      </w:r>
    </w:p>
    <w:p w14:paraId="55DDB41E" w14:textId="64CA8626" w:rsidR="00E9293C" w:rsidRPr="00E9293C" w:rsidRDefault="00E9293C" w:rsidP="00FE795F">
      <w:pPr>
        <w:pStyle w:val="Akapitzlist"/>
        <w:numPr>
          <w:ilvl w:val="1"/>
          <w:numId w:val="82"/>
        </w:numPr>
        <w:spacing w:after="0"/>
        <w:ind w:left="851" w:hanging="425"/>
        <w:jc w:val="left"/>
        <w:rPr>
          <w:rFonts w:ascii="Calibri" w:hAnsi="Calibri" w:cs="Calibri"/>
          <w:bCs/>
          <w:color w:val="000000"/>
          <w:sz w:val="20"/>
          <w:szCs w:val="20"/>
        </w:rPr>
      </w:pPr>
      <w:r w:rsidRPr="00E9293C">
        <w:rPr>
          <w:rFonts w:asciiTheme="minorHAnsi" w:eastAsia="Calibri" w:hAnsiTheme="minorHAnsi" w:cstheme="minorHAnsi"/>
          <w:sz w:val="20"/>
          <w:szCs w:val="20"/>
          <w:lang w:eastAsia="en-US"/>
        </w:rPr>
        <w:t xml:space="preserve">zgodnie z przepisami o narodowym zasobie archiwalnym i archiwach. </w:t>
      </w:r>
    </w:p>
    <w:p w14:paraId="77DE5D4E" w14:textId="77777777" w:rsidR="00560CCD" w:rsidRPr="00E9293C" w:rsidRDefault="00560CCD" w:rsidP="00AB3CE0">
      <w:pPr>
        <w:pStyle w:val="Akapitzlist"/>
        <w:numPr>
          <w:ilvl w:val="0"/>
          <w:numId w:val="30"/>
        </w:numPr>
        <w:spacing w:before="240"/>
        <w:ind w:left="426" w:hanging="426"/>
        <w:jc w:val="left"/>
        <w:rPr>
          <w:rFonts w:asciiTheme="minorHAnsi" w:eastAsia="Calibri" w:hAnsiTheme="minorHAnsi" w:cstheme="minorHAnsi"/>
          <w:b/>
          <w:sz w:val="20"/>
          <w:szCs w:val="20"/>
          <w:lang w:eastAsia="en-US"/>
        </w:rPr>
      </w:pPr>
      <w:r w:rsidRPr="00E9293C">
        <w:rPr>
          <w:rFonts w:asciiTheme="minorHAnsi" w:eastAsia="Calibri" w:hAnsiTheme="minorHAnsi" w:cstheme="minorHAnsi"/>
          <w:b/>
          <w:sz w:val="20"/>
          <w:szCs w:val="20"/>
          <w:lang w:eastAsia="en-US"/>
        </w:rPr>
        <w:t>Prawa osób, których dane dotyczą</w:t>
      </w:r>
    </w:p>
    <w:p w14:paraId="42899E13" w14:textId="48815E2F" w:rsidR="007F2377" w:rsidRPr="00E9293C" w:rsidRDefault="007F2377" w:rsidP="00EA3D05">
      <w:pPr>
        <w:pStyle w:val="Akapitzlist"/>
        <w:ind w:left="351" w:firstLine="0"/>
        <w:jc w:val="left"/>
        <w:rPr>
          <w:rFonts w:ascii="Calibri" w:hAnsi="Calibri" w:cs="Calibri"/>
          <w:bCs/>
          <w:color w:val="000000"/>
          <w:sz w:val="20"/>
          <w:szCs w:val="20"/>
        </w:rPr>
      </w:pPr>
      <w:r w:rsidRPr="00E9293C">
        <w:rPr>
          <w:rFonts w:ascii="Calibri" w:hAnsi="Calibri" w:cs="Calibri"/>
          <w:bCs/>
          <w:color w:val="000000"/>
          <w:sz w:val="20"/>
          <w:szCs w:val="20"/>
        </w:rPr>
        <w:t xml:space="preserve">Przysługują Państwu następujące prawa:  </w:t>
      </w:r>
    </w:p>
    <w:p w14:paraId="3482215C" w14:textId="76944FFC" w:rsidR="007F2377" w:rsidRPr="00E9293C" w:rsidRDefault="007F2377" w:rsidP="00FE795F">
      <w:pPr>
        <w:pStyle w:val="Akapitzlist"/>
        <w:numPr>
          <w:ilvl w:val="1"/>
          <w:numId w:val="80"/>
        </w:numPr>
        <w:spacing w:after="0"/>
        <w:ind w:left="709" w:hanging="283"/>
        <w:jc w:val="left"/>
        <w:rPr>
          <w:rFonts w:ascii="Calibri" w:hAnsi="Calibri" w:cs="Calibri"/>
          <w:bCs/>
          <w:color w:val="000000"/>
          <w:sz w:val="20"/>
          <w:szCs w:val="20"/>
        </w:rPr>
      </w:pPr>
      <w:r w:rsidRPr="00E9293C">
        <w:rPr>
          <w:rFonts w:ascii="Calibri" w:hAnsi="Calibri" w:cs="Calibri"/>
          <w:bCs/>
          <w:color w:val="000000"/>
          <w:sz w:val="20"/>
          <w:szCs w:val="20"/>
        </w:rPr>
        <w:t xml:space="preserve">dostępu do swoich danych osobowych oraz otrzymania ich kopii (art. 15 RODO), </w:t>
      </w:r>
    </w:p>
    <w:p w14:paraId="7F4693D2" w14:textId="32CD76AD" w:rsidR="007F2377" w:rsidRPr="00E9293C" w:rsidRDefault="007F2377" w:rsidP="00FE795F">
      <w:pPr>
        <w:pStyle w:val="Akapitzlist"/>
        <w:numPr>
          <w:ilvl w:val="1"/>
          <w:numId w:val="80"/>
        </w:numPr>
        <w:spacing w:after="0"/>
        <w:ind w:left="709" w:hanging="283"/>
        <w:jc w:val="left"/>
        <w:rPr>
          <w:rFonts w:ascii="Calibri" w:hAnsi="Calibri" w:cs="Calibri"/>
          <w:bCs/>
          <w:color w:val="000000"/>
          <w:sz w:val="20"/>
          <w:szCs w:val="20"/>
        </w:rPr>
      </w:pPr>
      <w:r w:rsidRPr="00E9293C">
        <w:rPr>
          <w:rFonts w:ascii="Calibri" w:hAnsi="Calibri" w:cs="Calibri"/>
          <w:bCs/>
          <w:color w:val="000000"/>
          <w:sz w:val="20"/>
          <w:szCs w:val="20"/>
        </w:rPr>
        <w:t xml:space="preserve">do sprostowania swoich danych (art. 16 RODO),  </w:t>
      </w:r>
    </w:p>
    <w:p w14:paraId="51A1D17B" w14:textId="0F4E95B4" w:rsidR="007F2377" w:rsidRPr="00E9293C" w:rsidRDefault="007F2377" w:rsidP="00FE795F">
      <w:pPr>
        <w:pStyle w:val="Akapitzlist"/>
        <w:numPr>
          <w:ilvl w:val="1"/>
          <w:numId w:val="80"/>
        </w:numPr>
        <w:spacing w:after="0"/>
        <w:ind w:left="709" w:hanging="283"/>
        <w:jc w:val="left"/>
        <w:rPr>
          <w:rFonts w:ascii="Calibri" w:hAnsi="Calibri" w:cs="Calibri"/>
          <w:bCs/>
          <w:color w:val="000000"/>
          <w:sz w:val="20"/>
          <w:szCs w:val="20"/>
        </w:rPr>
      </w:pPr>
      <w:r w:rsidRPr="00E9293C">
        <w:rPr>
          <w:rFonts w:ascii="Calibri" w:hAnsi="Calibri" w:cs="Calibri"/>
          <w:bCs/>
          <w:color w:val="000000"/>
          <w:sz w:val="20"/>
          <w:szCs w:val="20"/>
        </w:rPr>
        <w:t xml:space="preserve">do usunięcia swoich danych (art. 17 RODO) - jeśli dotyczy, </w:t>
      </w:r>
    </w:p>
    <w:p w14:paraId="07CCE108" w14:textId="77777777" w:rsidR="007C7F0C" w:rsidRDefault="007F2377" w:rsidP="00FE795F">
      <w:pPr>
        <w:pStyle w:val="Akapitzlist"/>
        <w:numPr>
          <w:ilvl w:val="1"/>
          <w:numId w:val="80"/>
        </w:numPr>
        <w:spacing w:after="0"/>
        <w:ind w:left="709" w:hanging="283"/>
        <w:jc w:val="left"/>
        <w:rPr>
          <w:rFonts w:ascii="Calibri" w:hAnsi="Calibri" w:cs="Calibri"/>
          <w:bCs/>
          <w:color w:val="000000"/>
          <w:sz w:val="20"/>
          <w:szCs w:val="20"/>
        </w:rPr>
      </w:pPr>
      <w:r w:rsidRPr="00E9293C">
        <w:rPr>
          <w:rFonts w:ascii="Calibri" w:hAnsi="Calibri" w:cs="Calibri"/>
          <w:bCs/>
          <w:color w:val="000000"/>
          <w:sz w:val="20"/>
          <w:szCs w:val="20"/>
        </w:rPr>
        <w:t>do żądania od administratora ograniczenia przetwarzania swoich danych (art. 18 RODO),</w:t>
      </w:r>
    </w:p>
    <w:p w14:paraId="1616BEEC" w14:textId="6F0E70BD" w:rsidR="00560CCD" w:rsidRPr="007C7F0C" w:rsidRDefault="007F2377" w:rsidP="00FE795F">
      <w:pPr>
        <w:pStyle w:val="Akapitzlist"/>
        <w:numPr>
          <w:ilvl w:val="1"/>
          <w:numId w:val="80"/>
        </w:numPr>
        <w:spacing w:after="0"/>
        <w:ind w:left="709" w:hanging="283"/>
        <w:jc w:val="left"/>
        <w:rPr>
          <w:rFonts w:ascii="Calibri" w:hAnsi="Calibri" w:cs="Calibri"/>
          <w:bCs/>
          <w:color w:val="000000"/>
          <w:sz w:val="20"/>
          <w:szCs w:val="20"/>
        </w:rPr>
      </w:pPr>
      <w:r w:rsidRPr="007C7F0C">
        <w:rPr>
          <w:rFonts w:ascii="Calibri" w:hAnsi="Calibri" w:cs="Calibri"/>
          <w:bCs/>
          <w:color w:val="000000"/>
          <w:sz w:val="20"/>
          <w:szCs w:val="20"/>
        </w:rPr>
        <w:t xml:space="preserve"> </w:t>
      </w:r>
      <w:r w:rsidR="007C7F0C" w:rsidRPr="007C7F0C">
        <w:rPr>
          <w:rFonts w:ascii="Calibri" w:hAnsi="Calibri" w:cs="Calibri"/>
          <w:bCs/>
          <w:color w:val="000000"/>
          <w:sz w:val="20"/>
          <w:szCs w:val="20"/>
        </w:rPr>
        <w:t>do uzyskania informacji o sprostowaniu lub usunięciu danych osobowych lub</w:t>
      </w:r>
      <w:r w:rsidR="007C7F0C">
        <w:rPr>
          <w:rFonts w:ascii="Calibri" w:hAnsi="Calibri" w:cs="Calibri"/>
          <w:bCs/>
          <w:color w:val="000000"/>
          <w:sz w:val="20"/>
          <w:szCs w:val="20"/>
        </w:rPr>
        <w:t xml:space="preserve"> </w:t>
      </w:r>
      <w:r w:rsidR="007C7F0C" w:rsidRPr="007C7F0C">
        <w:rPr>
          <w:rFonts w:ascii="Calibri" w:hAnsi="Calibri" w:cs="Calibri"/>
          <w:bCs/>
          <w:color w:val="000000"/>
          <w:sz w:val="20"/>
          <w:szCs w:val="20"/>
        </w:rPr>
        <w:t>o ograniczeniu przetwarzania – art. 19 RODO,</w:t>
      </w:r>
    </w:p>
    <w:p w14:paraId="25D3DE63" w14:textId="0A3E4CD4" w:rsidR="00560CCD" w:rsidRPr="00E9293C" w:rsidRDefault="00560CCD" w:rsidP="00FE795F">
      <w:pPr>
        <w:pStyle w:val="Akapitzlist"/>
        <w:numPr>
          <w:ilvl w:val="1"/>
          <w:numId w:val="80"/>
        </w:numPr>
        <w:spacing w:after="0"/>
        <w:ind w:left="709" w:hanging="283"/>
        <w:jc w:val="left"/>
        <w:rPr>
          <w:rFonts w:ascii="Calibri" w:hAnsi="Calibri" w:cs="Calibri"/>
          <w:bCs/>
          <w:color w:val="000000"/>
          <w:sz w:val="20"/>
          <w:szCs w:val="20"/>
        </w:rPr>
      </w:pPr>
      <w:r w:rsidRPr="00E9293C">
        <w:rPr>
          <w:rFonts w:ascii="Calibri" w:hAnsi="Calibri" w:cs="Calibri"/>
          <w:bCs/>
          <w:color w:val="000000"/>
          <w:sz w:val="20"/>
          <w:szCs w:val="20"/>
        </w:rPr>
        <w:t>do przenoszenia swoich danych (art. 20 RODO) - jeśli przetwarzanie odbywa się na podstawie umowy: w celu jej zawarcia lub realizacji (w myśl art. 6 ust. 1 lit. b RODO), oraz w sposób zautomatyzowany,</w:t>
      </w:r>
    </w:p>
    <w:p w14:paraId="190C7325" w14:textId="5DDD14B3" w:rsidR="007F2377" w:rsidRPr="00E9293C" w:rsidRDefault="007F2377" w:rsidP="00FE795F">
      <w:pPr>
        <w:pStyle w:val="Akapitzlist"/>
        <w:numPr>
          <w:ilvl w:val="1"/>
          <w:numId w:val="80"/>
        </w:numPr>
        <w:spacing w:after="0"/>
        <w:ind w:left="709" w:hanging="283"/>
        <w:jc w:val="left"/>
        <w:rPr>
          <w:rFonts w:ascii="Calibri" w:hAnsi="Calibri" w:cs="Calibri"/>
          <w:bCs/>
          <w:color w:val="000000"/>
          <w:sz w:val="20"/>
          <w:szCs w:val="20"/>
        </w:rPr>
      </w:pPr>
      <w:r w:rsidRPr="00E9293C">
        <w:rPr>
          <w:rFonts w:ascii="Calibri" w:hAnsi="Calibri" w:cs="Calibri"/>
          <w:bCs/>
          <w:color w:val="000000"/>
          <w:sz w:val="20"/>
          <w:szCs w:val="20"/>
        </w:rPr>
        <w:t>wniesienia sprzeciwu – wobec przetwarzania swoich danych (art. 21 RODO) - jeśli przetwarzanie odbywa się w celu wykonywania zadania realizowanego w interesie publicznym lub w ramach sprawowania władzy publicznej, powierzone</w:t>
      </w:r>
      <w:r w:rsidR="00560CCD" w:rsidRPr="00E9293C">
        <w:rPr>
          <w:rFonts w:ascii="Calibri" w:hAnsi="Calibri" w:cs="Calibri"/>
          <w:bCs/>
          <w:color w:val="000000"/>
          <w:sz w:val="20"/>
          <w:szCs w:val="20"/>
        </w:rPr>
        <w:t xml:space="preserve"> </w:t>
      </w:r>
      <w:r w:rsidRPr="00E9293C">
        <w:rPr>
          <w:rFonts w:ascii="Calibri" w:hAnsi="Calibri" w:cs="Calibri"/>
          <w:bCs/>
          <w:color w:val="000000"/>
          <w:sz w:val="20"/>
          <w:szCs w:val="20"/>
        </w:rPr>
        <w:t>administratorowi (tj. w celu, o którym mowa w art. 6 ust. 1 lit. e RODO</w:t>
      </w:r>
      <w:r w:rsidR="001D6D64">
        <w:rPr>
          <w:rFonts w:ascii="Calibri" w:hAnsi="Calibri" w:cs="Calibri"/>
          <w:bCs/>
          <w:color w:val="000000"/>
          <w:sz w:val="20"/>
          <w:szCs w:val="20"/>
        </w:rPr>
        <w:t>)</w:t>
      </w:r>
      <w:r w:rsidRPr="00E9293C">
        <w:rPr>
          <w:rFonts w:ascii="Calibri" w:hAnsi="Calibri" w:cs="Calibri"/>
          <w:bCs/>
          <w:color w:val="000000"/>
          <w:sz w:val="20"/>
          <w:szCs w:val="20"/>
        </w:rPr>
        <w:t xml:space="preserve">,  </w:t>
      </w:r>
    </w:p>
    <w:p w14:paraId="0DAA2491" w14:textId="7CD14A7B" w:rsidR="007F2377" w:rsidRPr="00E9293C" w:rsidRDefault="007F2377" w:rsidP="00FE795F">
      <w:pPr>
        <w:pStyle w:val="Akapitzlist"/>
        <w:numPr>
          <w:ilvl w:val="1"/>
          <w:numId w:val="80"/>
        </w:numPr>
        <w:spacing w:after="0"/>
        <w:ind w:left="709" w:hanging="283"/>
        <w:jc w:val="left"/>
        <w:rPr>
          <w:rFonts w:ascii="Calibri" w:hAnsi="Calibri" w:cs="Calibri"/>
          <w:bCs/>
          <w:color w:val="000000"/>
          <w:sz w:val="20"/>
          <w:szCs w:val="20"/>
        </w:rPr>
      </w:pPr>
      <w:r w:rsidRPr="00E9293C">
        <w:rPr>
          <w:rFonts w:ascii="Calibri" w:hAnsi="Calibri" w:cs="Calibri"/>
          <w:bCs/>
          <w:color w:val="000000"/>
          <w:sz w:val="20"/>
          <w:szCs w:val="20"/>
        </w:rPr>
        <w:t xml:space="preserve">wniesienia skargi do organu nadzorczego (art. 77 RODO), tj. Prezesa Urzędu Ochrony Danych Osobowych, w przypadku uznania, że przetwarzanie danych osobowych narusza przepisy RODO lub inne przepisy prawa regulujące kwestię ochrony danych osobowych. </w:t>
      </w:r>
    </w:p>
    <w:p w14:paraId="53498526" w14:textId="5A46BB3B" w:rsidR="007F2377" w:rsidRPr="00E9293C" w:rsidRDefault="007F2377" w:rsidP="00AB3CE0">
      <w:pPr>
        <w:pStyle w:val="Akapitzlist"/>
        <w:numPr>
          <w:ilvl w:val="0"/>
          <w:numId w:val="30"/>
        </w:numPr>
        <w:spacing w:before="240"/>
        <w:ind w:left="426" w:hanging="426"/>
        <w:jc w:val="left"/>
        <w:rPr>
          <w:rFonts w:ascii="Calibri" w:hAnsi="Calibri" w:cs="Calibri"/>
          <w:b/>
          <w:color w:val="000000"/>
          <w:sz w:val="20"/>
          <w:szCs w:val="20"/>
        </w:rPr>
      </w:pPr>
      <w:r w:rsidRPr="00E9293C">
        <w:rPr>
          <w:rFonts w:ascii="Calibri" w:hAnsi="Calibri" w:cs="Calibri"/>
          <w:b/>
          <w:color w:val="000000"/>
          <w:sz w:val="20"/>
          <w:szCs w:val="20"/>
        </w:rPr>
        <w:t xml:space="preserve">Zautomatyzowane podejmowanie decyzji  </w:t>
      </w:r>
    </w:p>
    <w:p w14:paraId="4685DEAB" w14:textId="77777777" w:rsidR="007F2377" w:rsidRPr="00E9293C" w:rsidRDefault="007F2377" w:rsidP="00EA3D05">
      <w:pPr>
        <w:pStyle w:val="Akapitzlist"/>
        <w:ind w:left="351" w:firstLine="0"/>
        <w:jc w:val="left"/>
        <w:rPr>
          <w:rFonts w:ascii="Calibri" w:hAnsi="Calibri" w:cs="Calibri"/>
          <w:bCs/>
          <w:color w:val="000000"/>
          <w:sz w:val="20"/>
          <w:szCs w:val="20"/>
        </w:rPr>
      </w:pPr>
      <w:r w:rsidRPr="00E9293C">
        <w:rPr>
          <w:rFonts w:ascii="Calibri" w:hAnsi="Calibri" w:cs="Calibri"/>
          <w:bCs/>
          <w:color w:val="000000"/>
          <w:sz w:val="20"/>
          <w:szCs w:val="20"/>
        </w:rPr>
        <w:t xml:space="preserve">Dane osobowe nie będą podlegały zautomatyzowanemu podejmowaniu decyzji, w tym profilowaniu. </w:t>
      </w:r>
    </w:p>
    <w:p w14:paraId="18BC1420" w14:textId="5AE980E1" w:rsidR="007F2377" w:rsidRPr="00E9293C" w:rsidRDefault="007F2377" w:rsidP="00AB3CE0">
      <w:pPr>
        <w:pStyle w:val="Akapitzlist"/>
        <w:numPr>
          <w:ilvl w:val="0"/>
          <w:numId w:val="30"/>
        </w:numPr>
        <w:spacing w:before="240"/>
        <w:ind w:left="426" w:hanging="426"/>
        <w:jc w:val="left"/>
        <w:rPr>
          <w:rFonts w:ascii="Calibri" w:hAnsi="Calibri" w:cs="Calibri"/>
          <w:b/>
          <w:color w:val="000000"/>
          <w:sz w:val="20"/>
          <w:szCs w:val="20"/>
        </w:rPr>
      </w:pPr>
      <w:r w:rsidRPr="00E9293C">
        <w:rPr>
          <w:rFonts w:ascii="Calibri" w:hAnsi="Calibri" w:cs="Calibri"/>
          <w:b/>
          <w:color w:val="000000"/>
          <w:sz w:val="20"/>
          <w:szCs w:val="20"/>
        </w:rPr>
        <w:t xml:space="preserve">Przekazywanie danych do państwa trzeciego  </w:t>
      </w:r>
    </w:p>
    <w:p w14:paraId="025CC67A" w14:textId="77777777" w:rsidR="007F2377" w:rsidRPr="00E9293C" w:rsidRDefault="007F2377" w:rsidP="00EA3D05">
      <w:pPr>
        <w:pStyle w:val="Akapitzlist"/>
        <w:ind w:left="351" w:firstLine="0"/>
        <w:jc w:val="left"/>
        <w:rPr>
          <w:rFonts w:ascii="Calibri" w:hAnsi="Calibri" w:cs="Calibri"/>
          <w:bCs/>
          <w:color w:val="000000"/>
          <w:sz w:val="20"/>
          <w:szCs w:val="20"/>
        </w:rPr>
      </w:pPr>
      <w:r w:rsidRPr="00E9293C">
        <w:rPr>
          <w:rFonts w:ascii="Calibri" w:hAnsi="Calibri" w:cs="Calibri"/>
          <w:bCs/>
          <w:color w:val="000000"/>
          <w:sz w:val="20"/>
          <w:szCs w:val="20"/>
        </w:rPr>
        <w:t xml:space="preserve">Nie zamierzamy przekazywać Państwa danych osobowych do państwa trzeciego lub organizacji międzynarodowej innej niż Unia Europejska. W przypadku konieczności przekazania Państwa danych osobowych do państwa trzeciego lub organizacji międzynarodowej zapewniamy, że odbędzie się to z zachowaniem warunków określonych w art. 45 lub 46 RODO. </w:t>
      </w:r>
    </w:p>
    <w:p w14:paraId="0DA8EA0C" w14:textId="77777777" w:rsidR="00FE795F" w:rsidRDefault="00FE795F" w:rsidP="00FE795F">
      <w:pPr>
        <w:pStyle w:val="Akapitzlist"/>
        <w:spacing w:before="240"/>
        <w:ind w:left="426" w:firstLine="0"/>
        <w:jc w:val="left"/>
        <w:rPr>
          <w:rFonts w:ascii="Calibri" w:hAnsi="Calibri" w:cs="Calibri"/>
          <w:b/>
          <w:color w:val="000000"/>
          <w:sz w:val="20"/>
          <w:szCs w:val="20"/>
        </w:rPr>
      </w:pPr>
    </w:p>
    <w:p w14:paraId="3C36E84C" w14:textId="3B2ECE30" w:rsidR="007F2377" w:rsidRPr="00E9293C" w:rsidRDefault="007F2377" w:rsidP="00AB3CE0">
      <w:pPr>
        <w:pStyle w:val="Akapitzlist"/>
        <w:numPr>
          <w:ilvl w:val="0"/>
          <w:numId w:val="30"/>
        </w:numPr>
        <w:spacing w:before="240"/>
        <w:ind w:left="426" w:hanging="426"/>
        <w:jc w:val="left"/>
        <w:rPr>
          <w:rFonts w:ascii="Calibri" w:hAnsi="Calibri" w:cs="Calibri"/>
          <w:b/>
          <w:color w:val="000000"/>
          <w:sz w:val="20"/>
          <w:szCs w:val="20"/>
        </w:rPr>
      </w:pPr>
      <w:r w:rsidRPr="00E9293C">
        <w:rPr>
          <w:rFonts w:ascii="Calibri" w:hAnsi="Calibri" w:cs="Calibri"/>
          <w:b/>
          <w:color w:val="000000"/>
          <w:sz w:val="20"/>
          <w:szCs w:val="20"/>
        </w:rPr>
        <w:lastRenderedPageBreak/>
        <w:t xml:space="preserve">Kontakt z administratorem danych i Inspektorem Ochrony Danych  </w:t>
      </w:r>
    </w:p>
    <w:p w14:paraId="217A8B5F" w14:textId="77777777" w:rsidR="007F2377" w:rsidRPr="00E9293C" w:rsidRDefault="007F2377" w:rsidP="007F2377">
      <w:pPr>
        <w:pStyle w:val="Akapitzlist"/>
        <w:spacing w:before="240"/>
        <w:ind w:left="351" w:firstLine="0"/>
        <w:jc w:val="left"/>
        <w:rPr>
          <w:rFonts w:ascii="Calibri" w:hAnsi="Calibri" w:cs="Calibri"/>
          <w:bCs/>
          <w:color w:val="000000"/>
          <w:sz w:val="20"/>
          <w:szCs w:val="20"/>
        </w:rPr>
      </w:pPr>
      <w:r w:rsidRPr="00E9293C">
        <w:rPr>
          <w:rFonts w:ascii="Calibri" w:hAnsi="Calibri" w:cs="Calibri"/>
          <w:bCs/>
          <w:color w:val="000000"/>
          <w:sz w:val="20"/>
          <w:szCs w:val="20"/>
        </w:rPr>
        <w:t xml:space="preserve">Jeśli mają Państwo pytania dotyczące przetwarzania przez CPPC danych osobowych, prosimy kontaktować z Inspektorami Ochrony Danych Osobowych (dalej jako IOD) w następujący sposób:  </w:t>
      </w:r>
    </w:p>
    <w:p w14:paraId="5C31B009" w14:textId="6EFA0733" w:rsidR="00560CCD" w:rsidRPr="00E9293C" w:rsidRDefault="007F2377" w:rsidP="00E9293C">
      <w:pPr>
        <w:pStyle w:val="Akapitzlist"/>
        <w:ind w:left="351" w:firstLine="0"/>
        <w:jc w:val="left"/>
        <w:rPr>
          <w:rFonts w:ascii="Calibri" w:hAnsi="Calibri" w:cs="Calibri"/>
          <w:b/>
          <w:color w:val="000000"/>
          <w:sz w:val="20"/>
          <w:szCs w:val="20"/>
        </w:rPr>
      </w:pPr>
      <w:r w:rsidRPr="00E9293C">
        <w:rPr>
          <w:rFonts w:ascii="Calibri" w:hAnsi="Calibri" w:cs="Calibri"/>
          <w:b/>
          <w:color w:val="000000"/>
          <w:sz w:val="20"/>
          <w:szCs w:val="20"/>
        </w:rPr>
        <w:t xml:space="preserve">1. </w:t>
      </w:r>
      <w:r w:rsidR="00560CCD" w:rsidRPr="00E9293C">
        <w:rPr>
          <w:rFonts w:ascii="Calibri" w:hAnsi="Calibri" w:cs="Calibri"/>
          <w:b/>
          <w:color w:val="000000"/>
          <w:sz w:val="20"/>
          <w:szCs w:val="20"/>
        </w:rPr>
        <w:tab/>
        <w:t>IOD Beneficjenta:</w:t>
      </w:r>
    </w:p>
    <w:p w14:paraId="793B2D72" w14:textId="4E1264C3" w:rsidR="00560CCD" w:rsidRPr="00E9293C" w:rsidRDefault="00560CCD" w:rsidP="00FE795F">
      <w:pPr>
        <w:pStyle w:val="Akapitzlist"/>
        <w:numPr>
          <w:ilvl w:val="0"/>
          <w:numId w:val="79"/>
        </w:numPr>
        <w:spacing w:after="0"/>
        <w:jc w:val="left"/>
        <w:rPr>
          <w:rFonts w:ascii="Calibri" w:hAnsi="Calibri" w:cs="Calibri"/>
          <w:bCs/>
          <w:color w:val="000000"/>
          <w:sz w:val="20"/>
          <w:szCs w:val="20"/>
        </w:rPr>
      </w:pPr>
      <w:r w:rsidRPr="00E9293C">
        <w:rPr>
          <w:rFonts w:ascii="Calibri" w:hAnsi="Calibri" w:cs="Calibri"/>
          <w:bCs/>
          <w:color w:val="000000"/>
          <w:sz w:val="20"/>
          <w:szCs w:val="20"/>
        </w:rPr>
        <w:t>pocztą tradycyjną, kierując korespondencję na adres: ul. Kosynierów Racławickich 35, 39-200 Dębica,</w:t>
      </w:r>
    </w:p>
    <w:p w14:paraId="5A9A6B5F" w14:textId="3B048A36" w:rsidR="007F2377" w:rsidRPr="00E9293C" w:rsidRDefault="00560CCD" w:rsidP="00FE795F">
      <w:pPr>
        <w:pStyle w:val="Akapitzlist"/>
        <w:numPr>
          <w:ilvl w:val="0"/>
          <w:numId w:val="79"/>
        </w:numPr>
        <w:spacing w:after="0"/>
        <w:jc w:val="left"/>
        <w:rPr>
          <w:rFonts w:ascii="Calibri" w:hAnsi="Calibri" w:cs="Calibri"/>
          <w:bCs/>
          <w:color w:val="000000"/>
          <w:sz w:val="20"/>
          <w:szCs w:val="20"/>
        </w:rPr>
      </w:pPr>
      <w:r w:rsidRPr="00E9293C">
        <w:rPr>
          <w:rFonts w:ascii="Calibri" w:hAnsi="Calibri" w:cs="Calibri"/>
          <w:bCs/>
          <w:color w:val="000000"/>
          <w:sz w:val="20"/>
          <w:szCs w:val="20"/>
        </w:rPr>
        <w:t xml:space="preserve">elektronicznie na adres e-mail: </w:t>
      </w:r>
      <w:hyperlink r:id="rId31" w:history="1">
        <w:r w:rsidRPr="00E9293C">
          <w:rPr>
            <w:rStyle w:val="Hipercze"/>
            <w:rFonts w:ascii="Calibri" w:hAnsi="Calibri" w:cs="Calibri"/>
            <w:bCs/>
            <w:sz w:val="20"/>
            <w:szCs w:val="20"/>
          </w:rPr>
          <w:t>daneosobowe@wodociagi.debickie.pl</w:t>
        </w:r>
      </w:hyperlink>
      <w:r w:rsidRPr="00E9293C">
        <w:rPr>
          <w:rFonts w:ascii="Calibri" w:hAnsi="Calibri" w:cs="Calibri"/>
          <w:bCs/>
          <w:color w:val="000000"/>
          <w:sz w:val="20"/>
          <w:szCs w:val="20"/>
        </w:rPr>
        <w:t xml:space="preserve"> </w:t>
      </w:r>
    </w:p>
    <w:p w14:paraId="71160AED" w14:textId="77777777" w:rsidR="007F2377" w:rsidRPr="00E9293C" w:rsidRDefault="007F2377" w:rsidP="00E9293C">
      <w:pPr>
        <w:pStyle w:val="Akapitzlist"/>
        <w:spacing w:before="120"/>
        <w:ind w:left="352" w:firstLine="0"/>
        <w:jc w:val="left"/>
        <w:rPr>
          <w:rFonts w:ascii="Calibri" w:hAnsi="Calibri" w:cs="Calibri"/>
          <w:b/>
          <w:color w:val="000000"/>
          <w:sz w:val="20"/>
          <w:szCs w:val="20"/>
        </w:rPr>
      </w:pPr>
      <w:r w:rsidRPr="00E9293C">
        <w:rPr>
          <w:rFonts w:ascii="Calibri" w:hAnsi="Calibri" w:cs="Calibri"/>
          <w:b/>
          <w:color w:val="000000"/>
          <w:sz w:val="20"/>
          <w:szCs w:val="20"/>
        </w:rPr>
        <w:t xml:space="preserve">2. IOD CPPC:  </w:t>
      </w:r>
    </w:p>
    <w:p w14:paraId="75AE2A1E" w14:textId="54A9DF43" w:rsidR="007F2377" w:rsidRPr="00E9293C" w:rsidRDefault="007F2377" w:rsidP="00FE795F">
      <w:pPr>
        <w:pStyle w:val="Akapitzlist"/>
        <w:numPr>
          <w:ilvl w:val="0"/>
          <w:numId w:val="79"/>
        </w:numPr>
        <w:spacing w:after="0"/>
        <w:jc w:val="left"/>
        <w:rPr>
          <w:rFonts w:ascii="Calibri" w:hAnsi="Calibri" w:cs="Calibri"/>
          <w:bCs/>
          <w:color w:val="000000"/>
          <w:sz w:val="20"/>
          <w:szCs w:val="20"/>
        </w:rPr>
      </w:pPr>
      <w:r w:rsidRPr="00E9293C">
        <w:rPr>
          <w:rFonts w:ascii="Calibri" w:hAnsi="Calibri" w:cs="Calibri"/>
          <w:bCs/>
          <w:color w:val="000000"/>
          <w:sz w:val="20"/>
          <w:szCs w:val="20"/>
        </w:rPr>
        <w:t xml:space="preserve">pocztą tradycyjną kierując korespondencję na adres: ul. Spokojna 13A, 01-044 Warszawa,  </w:t>
      </w:r>
    </w:p>
    <w:p w14:paraId="3592C333" w14:textId="13E6E550" w:rsidR="007F2377" w:rsidRPr="00E9293C" w:rsidRDefault="007F2377" w:rsidP="00FE795F">
      <w:pPr>
        <w:pStyle w:val="Akapitzlist"/>
        <w:numPr>
          <w:ilvl w:val="0"/>
          <w:numId w:val="79"/>
        </w:numPr>
        <w:spacing w:after="0"/>
        <w:jc w:val="left"/>
        <w:rPr>
          <w:rFonts w:ascii="Calibri" w:hAnsi="Calibri" w:cs="Calibri"/>
          <w:bCs/>
          <w:color w:val="000000"/>
          <w:sz w:val="20"/>
          <w:szCs w:val="20"/>
        </w:rPr>
      </w:pPr>
      <w:r w:rsidRPr="00E9293C">
        <w:rPr>
          <w:rFonts w:ascii="Calibri" w:hAnsi="Calibri" w:cs="Calibri"/>
          <w:bCs/>
          <w:color w:val="000000"/>
          <w:sz w:val="20"/>
          <w:szCs w:val="20"/>
        </w:rPr>
        <w:t xml:space="preserve">elektronicznie na adres e-mail: </w:t>
      </w:r>
      <w:hyperlink r:id="rId32" w:history="1">
        <w:r w:rsidR="00560CCD" w:rsidRPr="00E9293C">
          <w:rPr>
            <w:rStyle w:val="Hipercze"/>
            <w:rFonts w:ascii="Calibri" w:hAnsi="Calibri" w:cs="Calibri"/>
            <w:bCs/>
            <w:sz w:val="20"/>
            <w:szCs w:val="20"/>
          </w:rPr>
          <w:t>bezpieczenstwo@cppc.gov.pl</w:t>
        </w:r>
      </w:hyperlink>
      <w:r w:rsidR="00560CCD" w:rsidRPr="00E9293C">
        <w:rPr>
          <w:rFonts w:ascii="Calibri" w:hAnsi="Calibri" w:cs="Calibri"/>
          <w:bCs/>
          <w:color w:val="000000"/>
          <w:sz w:val="20"/>
          <w:szCs w:val="20"/>
        </w:rPr>
        <w:t xml:space="preserve"> </w:t>
      </w:r>
      <w:r w:rsidRPr="00E9293C">
        <w:rPr>
          <w:rFonts w:ascii="Calibri" w:hAnsi="Calibri" w:cs="Calibri"/>
          <w:bCs/>
          <w:color w:val="000000"/>
          <w:sz w:val="20"/>
          <w:szCs w:val="20"/>
        </w:rPr>
        <w:t xml:space="preserve"> </w:t>
      </w:r>
    </w:p>
    <w:p w14:paraId="6487D427" w14:textId="52FE85C2" w:rsidR="00560CCD" w:rsidRPr="00E9293C" w:rsidRDefault="00560CCD" w:rsidP="00FE795F">
      <w:pPr>
        <w:pStyle w:val="Akapitzlist"/>
        <w:numPr>
          <w:ilvl w:val="0"/>
          <w:numId w:val="79"/>
        </w:numPr>
        <w:spacing w:after="0"/>
        <w:jc w:val="left"/>
        <w:rPr>
          <w:rFonts w:ascii="Calibri" w:hAnsi="Calibri" w:cs="Calibri"/>
          <w:bCs/>
          <w:color w:val="000000"/>
          <w:sz w:val="20"/>
          <w:szCs w:val="20"/>
        </w:rPr>
      </w:pPr>
      <w:proofErr w:type="spellStart"/>
      <w:r w:rsidRPr="00E9293C">
        <w:rPr>
          <w:rFonts w:ascii="Calibri" w:hAnsi="Calibri" w:cs="Calibri"/>
          <w:bCs/>
          <w:color w:val="000000"/>
          <w:sz w:val="20"/>
          <w:szCs w:val="20"/>
        </w:rPr>
        <w:t>ePUAP</w:t>
      </w:r>
      <w:proofErr w:type="spellEnd"/>
      <w:r w:rsidRPr="00E9293C">
        <w:rPr>
          <w:rFonts w:ascii="Calibri" w:hAnsi="Calibri" w:cs="Calibri"/>
          <w:bCs/>
          <w:color w:val="000000"/>
          <w:sz w:val="20"/>
          <w:szCs w:val="20"/>
        </w:rPr>
        <w:t>: /2yki7sk30g/</w:t>
      </w:r>
      <w:proofErr w:type="spellStart"/>
      <w:r w:rsidRPr="00E9293C">
        <w:rPr>
          <w:rFonts w:ascii="Calibri" w:hAnsi="Calibri" w:cs="Calibri"/>
          <w:bCs/>
          <w:color w:val="000000"/>
          <w:sz w:val="20"/>
          <w:szCs w:val="20"/>
        </w:rPr>
        <w:t>SkrytkaESP</w:t>
      </w:r>
      <w:proofErr w:type="spellEnd"/>
    </w:p>
    <w:p w14:paraId="5A575092" w14:textId="28708620" w:rsidR="007F2377" w:rsidRPr="00E9293C" w:rsidRDefault="007F2377" w:rsidP="00AB3CE0">
      <w:pPr>
        <w:pStyle w:val="Akapitzlist"/>
        <w:numPr>
          <w:ilvl w:val="0"/>
          <w:numId w:val="30"/>
        </w:numPr>
        <w:spacing w:before="240"/>
        <w:ind w:left="426" w:hanging="426"/>
        <w:jc w:val="left"/>
        <w:rPr>
          <w:rFonts w:ascii="Calibri" w:hAnsi="Calibri" w:cs="Calibri"/>
          <w:b/>
          <w:color w:val="000000"/>
          <w:sz w:val="20"/>
          <w:szCs w:val="20"/>
        </w:rPr>
      </w:pPr>
      <w:r w:rsidRPr="00E9293C">
        <w:rPr>
          <w:rFonts w:ascii="Calibri" w:hAnsi="Calibri" w:cs="Calibri"/>
          <w:b/>
          <w:color w:val="000000"/>
          <w:sz w:val="20"/>
          <w:szCs w:val="20"/>
        </w:rPr>
        <w:t xml:space="preserve"> Podstawa prawna:  </w:t>
      </w:r>
    </w:p>
    <w:p w14:paraId="62BAD118" w14:textId="440AF1CC" w:rsidR="007F2377" w:rsidRPr="00E9293C" w:rsidRDefault="00A863BA" w:rsidP="00FE795F">
      <w:pPr>
        <w:pStyle w:val="Akapitzlist"/>
        <w:numPr>
          <w:ilvl w:val="1"/>
          <w:numId w:val="77"/>
        </w:numPr>
        <w:spacing w:before="240" w:after="0"/>
        <w:jc w:val="left"/>
        <w:rPr>
          <w:rFonts w:ascii="Calibri" w:hAnsi="Calibri" w:cs="Calibri"/>
          <w:bCs/>
          <w:color w:val="000000"/>
          <w:sz w:val="20"/>
          <w:szCs w:val="20"/>
        </w:rPr>
      </w:pPr>
      <w:r w:rsidRPr="00E9293C">
        <w:rPr>
          <w:rFonts w:ascii="Calibri" w:hAnsi="Calibri" w:cs="Calibri"/>
          <w:bCs/>
          <w:color w:val="000000"/>
          <w:sz w:val="20"/>
          <w:szCs w:val="20"/>
        </w:rPr>
        <w:t xml:space="preserve">Ustawa o zasadach prowadzenia polityki rozwoju - ustawa z dnia 6 grudnia 2006 </w:t>
      </w:r>
      <w:proofErr w:type="spellStart"/>
      <w:r w:rsidRPr="00E9293C">
        <w:rPr>
          <w:rFonts w:ascii="Calibri" w:hAnsi="Calibri" w:cs="Calibri"/>
          <w:bCs/>
          <w:color w:val="000000"/>
          <w:sz w:val="20"/>
          <w:szCs w:val="20"/>
        </w:rPr>
        <w:t>r.o</w:t>
      </w:r>
      <w:proofErr w:type="spellEnd"/>
      <w:r w:rsidRPr="00E9293C">
        <w:rPr>
          <w:rFonts w:ascii="Calibri" w:hAnsi="Calibri" w:cs="Calibri"/>
          <w:bCs/>
          <w:color w:val="000000"/>
          <w:sz w:val="20"/>
          <w:szCs w:val="20"/>
        </w:rPr>
        <w:t xml:space="preserve"> zasadach prowadzenia polityki rozwoju (</w:t>
      </w:r>
      <w:proofErr w:type="spellStart"/>
      <w:r w:rsidRPr="00E9293C">
        <w:rPr>
          <w:rFonts w:ascii="Calibri" w:hAnsi="Calibri" w:cs="Calibri"/>
          <w:bCs/>
          <w:color w:val="000000"/>
          <w:sz w:val="20"/>
          <w:szCs w:val="20"/>
        </w:rPr>
        <w:t>t.j</w:t>
      </w:r>
      <w:proofErr w:type="spellEnd"/>
      <w:r w:rsidRPr="00E9293C">
        <w:rPr>
          <w:rFonts w:ascii="Calibri" w:hAnsi="Calibri" w:cs="Calibri"/>
          <w:bCs/>
          <w:color w:val="000000"/>
          <w:sz w:val="20"/>
          <w:szCs w:val="20"/>
        </w:rPr>
        <w:t>. Dz. U. z 202</w:t>
      </w:r>
      <w:r w:rsidR="001D6D64">
        <w:rPr>
          <w:rFonts w:ascii="Calibri" w:hAnsi="Calibri" w:cs="Calibri"/>
          <w:bCs/>
          <w:color w:val="000000"/>
          <w:sz w:val="20"/>
          <w:szCs w:val="20"/>
        </w:rPr>
        <w:t>5</w:t>
      </w:r>
      <w:r w:rsidRPr="00E9293C">
        <w:rPr>
          <w:rFonts w:ascii="Calibri" w:hAnsi="Calibri" w:cs="Calibri"/>
          <w:bCs/>
          <w:color w:val="000000"/>
          <w:sz w:val="20"/>
          <w:szCs w:val="20"/>
        </w:rPr>
        <w:t xml:space="preserve"> r. poz. </w:t>
      </w:r>
      <w:r w:rsidR="001D6D64">
        <w:rPr>
          <w:rFonts w:ascii="Calibri" w:hAnsi="Calibri" w:cs="Calibri"/>
          <w:bCs/>
          <w:color w:val="000000"/>
          <w:sz w:val="20"/>
          <w:szCs w:val="20"/>
        </w:rPr>
        <w:t xml:space="preserve">198 z </w:t>
      </w:r>
      <w:proofErr w:type="spellStart"/>
      <w:r w:rsidR="001D6D64">
        <w:rPr>
          <w:rFonts w:ascii="Calibri" w:hAnsi="Calibri" w:cs="Calibri"/>
          <w:bCs/>
          <w:color w:val="000000"/>
          <w:sz w:val="20"/>
          <w:szCs w:val="20"/>
        </w:rPr>
        <w:t>późn</w:t>
      </w:r>
      <w:proofErr w:type="spellEnd"/>
      <w:r w:rsidR="001D6D64">
        <w:rPr>
          <w:rFonts w:ascii="Calibri" w:hAnsi="Calibri" w:cs="Calibri"/>
          <w:bCs/>
          <w:color w:val="000000"/>
          <w:sz w:val="20"/>
          <w:szCs w:val="20"/>
        </w:rPr>
        <w:t>. zm.</w:t>
      </w:r>
      <w:r w:rsidRPr="00E9293C">
        <w:rPr>
          <w:rFonts w:ascii="Calibri" w:hAnsi="Calibri" w:cs="Calibri"/>
          <w:bCs/>
          <w:color w:val="000000"/>
          <w:sz w:val="20"/>
          <w:szCs w:val="20"/>
        </w:rPr>
        <w:t>),</w:t>
      </w:r>
    </w:p>
    <w:p w14:paraId="33F480AD" w14:textId="37EE73DD" w:rsidR="007F2377" w:rsidRPr="00E9293C" w:rsidRDefault="007F2377" w:rsidP="00FE795F">
      <w:pPr>
        <w:pStyle w:val="Akapitzlist"/>
        <w:numPr>
          <w:ilvl w:val="1"/>
          <w:numId w:val="77"/>
        </w:numPr>
        <w:spacing w:after="0"/>
        <w:jc w:val="left"/>
        <w:rPr>
          <w:rFonts w:ascii="Calibri" w:hAnsi="Calibri" w:cs="Calibri"/>
          <w:bCs/>
          <w:color w:val="000000"/>
          <w:sz w:val="20"/>
          <w:szCs w:val="20"/>
        </w:rPr>
      </w:pPr>
      <w:r w:rsidRPr="00E9293C">
        <w:rPr>
          <w:rFonts w:ascii="Calibri" w:hAnsi="Calibri" w:cs="Calibri"/>
          <w:bCs/>
          <w:color w:val="000000"/>
          <w:sz w:val="20"/>
          <w:szCs w:val="20"/>
        </w:rPr>
        <w:t>RODO -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w:t>
      </w:r>
      <w:r w:rsidR="00A863BA" w:rsidRPr="00E9293C">
        <w:rPr>
          <w:rFonts w:ascii="Calibri" w:hAnsi="Calibri" w:cs="Calibri"/>
          <w:bCs/>
          <w:color w:val="000000"/>
          <w:sz w:val="20"/>
          <w:szCs w:val="20"/>
        </w:rPr>
        <w:t>,</w:t>
      </w:r>
    </w:p>
    <w:p w14:paraId="533CBDB8" w14:textId="06065DA7" w:rsidR="00A863BA" w:rsidRPr="00E9293C" w:rsidRDefault="00A863BA" w:rsidP="00FE795F">
      <w:pPr>
        <w:pStyle w:val="Akapitzlist"/>
        <w:numPr>
          <w:ilvl w:val="1"/>
          <w:numId w:val="77"/>
        </w:numPr>
        <w:spacing w:after="0"/>
        <w:jc w:val="left"/>
        <w:rPr>
          <w:rFonts w:ascii="Calibri" w:hAnsi="Calibri" w:cs="Calibri"/>
          <w:bCs/>
          <w:color w:val="000000"/>
          <w:sz w:val="20"/>
          <w:szCs w:val="20"/>
        </w:rPr>
      </w:pPr>
      <w:r w:rsidRPr="00E9293C">
        <w:rPr>
          <w:rFonts w:ascii="Calibri" w:hAnsi="Calibri" w:cs="Calibri"/>
          <w:bCs/>
          <w:color w:val="000000"/>
          <w:sz w:val="20"/>
          <w:szCs w:val="20"/>
        </w:rPr>
        <w:t>Ustawy z dnia 17 lutego 2005 r. o informatyzacji działalności podmiotów realizujących zadania publiczne (</w:t>
      </w:r>
      <w:proofErr w:type="spellStart"/>
      <w:r w:rsidRPr="00E9293C">
        <w:rPr>
          <w:rFonts w:ascii="Calibri" w:hAnsi="Calibri" w:cs="Calibri"/>
          <w:bCs/>
          <w:color w:val="000000"/>
          <w:sz w:val="20"/>
          <w:szCs w:val="20"/>
        </w:rPr>
        <w:t>t.j</w:t>
      </w:r>
      <w:proofErr w:type="spellEnd"/>
      <w:r w:rsidRPr="00E9293C">
        <w:rPr>
          <w:rFonts w:ascii="Calibri" w:hAnsi="Calibri" w:cs="Calibri"/>
          <w:bCs/>
          <w:color w:val="000000"/>
          <w:sz w:val="20"/>
          <w:szCs w:val="20"/>
        </w:rPr>
        <w:t>. Dz. U. z 202</w:t>
      </w:r>
      <w:r w:rsidR="001D6D64">
        <w:rPr>
          <w:rFonts w:ascii="Calibri" w:hAnsi="Calibri" w:cs="Calibri"/>
          <w:bCs/>
          <w:color w:val="000000"/>
          <w:sz w:val="20"/>
          <w:szCs w:val="20"/>
        </w:rPr>
        <w:t>5</w:t>
      </w:r>
      <w:r w:rsidRPr="00E9293C">
        <w:rPr>
          <w:rFonts w:ascii="Calibri" w:hAnsi="Calibri" w:cs="Calibri"/>
          <w:bCs/>
          <w:color w:val="000000"/>
          <w:sz w:val="20"/>
          <w:szCs w:val="20"/>
        </w:rPr>
        <w:t xml:space="preserve"> r. poz. </w:t>
      </w:r>
      <w:r w:rsidR="001D6D64">
        <w:rPr>
          <w:rFonts w:ascii="Calibri" w:hAnsi="Calibri" w:cs="Calibri"/>
          <w:bCs/>
          <w:color w:val="000000"/>
          <w:sz w:val="20"/>
          <w:szCs w:val="20"/>
        </w:rPr>
        <w:t>1703</w:t>
      </w:r>
      <w:r w:rsidRPr="00E9293C">
        <w:rPr>
          <w:rFonts w:ascii="Calibri" w:hAnsi="Calibri" w:cs="Calibri"/>
          <w:bCs/>
          <w:color w:val="000000"/>
          <w:sz w:val="20"/>
          <w:szCs w:val="20"/>
        </w:rPr>
        <w:t xml:space="preserve"> z </w:t>
      </w:r>
      <w:proofErr w:type="spellStart"/>
      <w:r w:rsidRPr="00E9293C">
        <w:rPr>
          <w:rFonts w:ascii="Calibri" w:hAnsi="Calibri" w:cs="Calibri"/>
          <w:bCs/>
          <w:color w:val="000000"/>
          <w:sz w:val="20"/>
          <w:szCs w:val="20"/>
        </w:rPr>
        <w:t>późn</w:t>
      </w:r>
      <w:proofErr w:type="spellEnd"/>
      <w:r w:rsidRPr="00E9293C">
        <w:rPr>
          <w:rFonts w:ascii="Calibri" w:hAnsi="Calibri" w:cs="Calibri"/>
          <w:bCs/>
          <w:color w:val="000000"/>
          <w:sz w:val="20"/>
          <w:szCs w:val="20"/>
        </w:rPr>
        <w:t>. zm.),</w:t>
      </w:r>
    </w:p>
    <w:p w14:paraId="6A6D5244" w14:textId="7EF9FD99" w:rsidR="00A863BA" w:rsidRPr="00E9293C" w:rsidRDefault="00A863BA" w:rsidP="00FE795F">
      <w:pPr>
        <w:pStyle w:val="Akapitzlist"/>
        <w:numPr>
          <w:ilvl w:val="1"/>
          <w:numId w:val="77"/>
        </w:numPr>
        <w:spacing w:after="0"/>
        <w:jc w:val="left"/>
        <w:rPr>
          <w:rFonts w:ascii="Calibri" w:hAnsi="Calibri" w:cs="Calibri"/>
          <w:bCs/>
          <w:color w:val="000000"/>
          <w:sz w:val="20"/>
          <w:szCs w:val="20"/>
        </w:rPr>
      </w:pPr>
      <w:r w:rsidRPr="00E9293C">
        <w:rPr>
          <w:rFonts w:ascii="Calibri" w:hAnsi="Calibri" w:cs="Calibri"/>
          <w:bCs/>
          <w:color w:val="000000"/>
          <w:sz w:val="20"/>
          <w:szCs w:val="20"/>
        </w:rPr>
        <w:t>Ustawy z dnia 14 lipca 1983 r. o narodowym zasobie archiwalnym i archiwach (</w:t>
      </w:r>
      <w:proofErr w:type="spellStart"/>
      <w:r w:rsidRPr="00E9293C">
        <w:rPr>
          <w:rFonts w:ascii="Calibri" w:hAnsi="Calibri" w:cs="Calibri"/>
          <w:bCs/>
          <w:color w:val="000000"/>
          <w:sz w:val="20"/>
          <w:szCs w:val="20"/>
        </w:rPr>
        <w:t>t.j</w:t>
      </w:r>
      <w:proofErr w:type="spellEnd"/>
      <w:r w:rsidRPr="00E9293C">
        <w:rPr>
          <w:rFonts w:ascii="Calibri" w:hAnsi="Calibri" w:cs="Calibri"/>
          <w:bCs/>
          <w:color w:val="000000"/>
          <w:sz w:val="20"/>
          <w:szCs w:val="20"/>
        </w:rPr>
        <w:t xml:space="preserve">. Dz. U. z 2020 r. poz. 164 z </w:t>
      </w:r>
      <w:proofErr w:type="spellStart"/>
      <w:r w:rsidRPr="00E9293C">
        <w:rPr>
          <w:rFonts w:ascii="Calibri" w:hAnsi="Calibri" w:cs="Calibri"/>
          <w:bCs/>
          <w:color w:val="000000"/>
          <w:sz w:val="20"/>
          <w:szCs w:val="20"/>
        </w:rPr>
        <w:t>późn</w:t>
      </w:r>
      <w:proofErr w:type="spellEnd"/>
      <w:r w:rsidRPr="00E9293C">
        <w:rPr>
          <w:rFonts w:ascii="Calibri" w:hAnsi="Calibri" w:cs="Calibri"/>
          <w:bCs/>
          <w:color w:val="000000"/>
          <w:sz w:val="20"/>
          <w:szCs w:val="20"/>
        </w:rPr>
        <w:t>. zm.),</w:t>
      </w:r>
    </w:p>
    <w:p w14:paraId="4A021035" w14:textId="4BEFAA35" w:rsidR="00A863BA" w:rsidRPr="00E9293C" w:rsidRDefault="00A863BA" w:rsidP="00FE795F">
      <w:pPr>
        <w:pStyle w:val="Akapitzlist"/>
        <w:numPr>
          <w:ilvl w:val="1"/>
          <w:numId w:val="77"/>
        </w:numPr>
        <w:spacing w:after="0"/>
        <w:jc w:val="left"/>
        <w:rPr>
          <w:rFonts w:ascii="Calibri" w:hAnsi="Calibri" w:cs="Calibri"/>
          <w:bCs/>
          <w:color w:val="000000"/>
          <w:sz w:val="20"/>
          <w:szCs w:val="20"/>
        </w:rPr>
      </w:pPr>
      <w:r w:rsidRPr="00E9293C">
        <w:rPr>
          <w:rFonts w:ascii="Calibri" w:hAnsi="Calibri" w:cs="Calibri"/>
          <w:bCs/>
          <w:color w:val="000000"/>
          <w:sz w:val="20"/>
          <w:szCs w:val="20"/>
        </w:rPr>
        <w:t xml:space="preserve">Rozporządzenie Parlamentu Europejskiego i Rady (UE, </w:t>
      </w:r>
      <w:proofErr w:type="spellStart"/>
      <w:r w:rsidRPr="00E9293C">
        <w:rPr>
          <w:rFonts w:ascii="Calibri" w:hAnsi="Calibri" w:cs="Calibri"/>
          <w:bCs/>
          <w:color w:val="000000"/>
          <w:sz w:val="20"/>
          <w:szCs w:val="20"/>
        </w:rPr>
        <w:t>Euratom</w:t>
      </w:r>
      <w:proofErr w:type="spellEnd"/>
      <w:r w:rsidRPr="00E9293C">
        <w:rPr>
          <w:rFonts w:ascii="Calibri" w:hAnsi="Calibri" w:cs="Calibri"/>
          <w:bCs/>
          <w:color w:val="000000"/>
          <w:sz w:val="20"/>
          <w:szCs w:val="20"/>
        </w:rPr>
        <w:t>) 2024/2509 z dnia 23 września 2024 r. w sprawie zasad finansowych mających zastosowanie do budżetu ogólnego Unii.</w:t>
      </w:r>
    </w:p>
    <w:p w14:paraId="08FFFE65" w14:textId="45F94976" w:rsidR="007F2377" w:rsidRDefault="007F2377" w:rsidP="004100DD">
      <w:pPr>
        <w:pStyle w:val="Akapitzlist"/>
        <w:widowControl w:val="0"/>
        <w:autoSpaceDE w:val="0"/>
        <w:autoSpaceDN w:val="0"/>
        <w:adjustRightInd w:val="0"/>
        <w:ind w:left="0" w:firstLine="0"/>
        <w:contextualSpacing/>
        <w:jc w:val="left"/>
        <w:rPr>
          <w:rFonts w:ascii="Calibri" w:hAnsi="Calibri" w:cs="Calibri"/>
          <w:color w:val="000000"/>
          <w:sz w:val="20"/>
          <w:szCs w:val="20"/>
        </w:rPr>
      </w:pPr>
    </w:p>
    <w:p w14:paraId="4A6DF59F" w14:textId="77777777" w:rsidR="00F5293C" w:rsidRDefault="00F5293C" w:rsidP="004100DD">
      <w:pPr>
        <w:pStyle w:val="Akapitzlist"/>
        <w:widowControl w:val="0"/>
        <w:autoSpaceDE w:val="0"/>
        <w:autoSpaceDN w:val="0"/>
        <w:adjustRightInd w:val="0"/>
        <w:ind w:left="0" w:firstLine="0"/>
        <w:contextualSpacing/>
        <w:jc w:val="left"/>
        <w:rPr>
          <w:rFonts w:ascii="Calibri" w:hAnsi="Calibri" w:cs="Calibri"/>
          <w:color w:val="000000"/>
          <w:sz w:val="20"/>
          <w:szCs w:val="20"/>
        </w:rPr>
        <w:sectPr w:rsidR="00F5293C" w:rsidSect="00D708B9">
          <w:headerReference w:type="default" r:id="rId33"/>
          <w:pgSz w:w="11906" w:h="16838" w:code="9"/>
          <w:pgMar w:top="993" w:right="1418" w:bottom="1560" w:left="1418" w:header="1020" w:footer="709" w:gutter="0"/>
          <w:cols w:space="708"/>
          <w:docGrid w:linePitch="360"/>
        </w:sectPr>
      </w:pPr>
    </w:p>
    <w:p w14:paraId="5FCF1127" w14:textId="77777777" w:rsidR="00E175B1" w:rsidRPr="009C3953" w:rsidRDefault="00E175B1" w:rsidP="004100DD">
      <w:pPr>
        <w:pStyle w:val="Akapitzlist"/>
        <w:widowControl w:val="0"/>
        <w:autoSpaceDE w:val="0"/>
        <w:autoSpaceDN w:val="0"/>
        <w:adjustRightInd w:val="0"/>
        <w:ind w:left="0" w:firstLine="0"/>
        <w:contextualSpacing/>
        <w:jc w:val="left"/>
        <w:rPr>
          <w:rFonts w:ascii="Calibri" w:hAnsi="Calibri" w:cs="Calibri"/>
          <w:b/>
          <w:sz w:val="20"/>
          <w:szCs w:val="20"/>
        </w:rPr>
      </w:pPr>
    </w:p>
    <w:p w14:paraId="25D1E24E" w14:textId="6BCD43B0" w:rsidR="00D70DBD" w:rsidRPr="008A23E3" w:rsidRDefault="00D70DBD" w:rsidP="001E2346">
      <w:pPr>
        <w:ind w:left="415"/>
        <w:jc w:val="center"/>
        <w:rPr>
          <w:rFonts w:ascii="Calibri" w:hAnsi="Calibri" w:cs="Calibri"/>
          <w:b/>
          <w:sz w:val="22"/>
          <w:szCs w:val="22"/>
        </w:rPr>
      </w:pPr>
      <w:r w:rsidRPr="008A23E3">
        <w:rPr>
          <w:rFonts w:ascii="Calibri" w:hAnsi="Calibri" w:cs="Calibri"/>
          <w:b/>
          <w:sz w:val="22"/>
          <w:szCs w:val="22"/>
        </w:rPr>
        <w:t>CZ</w:t>
      </w:r>
      <w:r w:rsidR="00351EBD">
        <w:rPr>
          <w:rFonts w:ascii="Calibri" w:hAnsi="Calibri" w:cs="Calibri"/>
          <w:b/>
          <w:sz w:val="22"/>
          <w:szCs w:val="22"/>
        </w:rPr>
        <w:t>Ę</w:t>
      </w:r>
      <w:r w:rsidRPr="008A23E3">
        <w:rPr>
          <w:rFonts w:ascii="Calibri" w:hAnsi="Calibri" w:cs="Calibri"/>
          <w:b/>
          <w:sz w:val="22"/>
          <w:szCs w:val="22"/>
        </w:rPr>
        <w:t>ŚĆ</w:t>
      </w:r>
      <w:r w:rsidRPr="008A23E3">
        <w:rPr>
          <w:rFonts w:ascii="Calibri" w:eastAsia="Calibri" w:hAnsi="Calibri" w:cs="Calibri"/>
          <w:b/>
          <w:sz w:val="22"/>
          <w:szCs w:val="22"/>
        </w:rPr>
        <w:t xml:space="preserve"> </w:t>
      </w:r>
      <w:r w:rsidRPr="008A23E3">
        <w:rPr>
          <w:rFonts w:ascii="Calibri" w:hAnsi="Calibri" w:cs="Calibri"/>
          <w:b/>
          <w:sz w:val="22"/>
          <w:szCs w:val="22"/>
        </w:rPr>
        <w:t>II</w:t>
      </w:r>
      <w:r w:rsidRPr="008A23E3">
        <w:rPr>
          <w:rFonts w:ascii="Calibri" w:eastAsia="Calibri" w:hAnsi="Calibri" w:cs="Calibri"/>
          <w:b/>
          <w:sz w:val="22"/>
          <w:szCs w:val="22"/>
        </w:rPr>
        <w:t xml:space="preserve"> – </w:t>
      </w:r>
      <w:r w:rsidRPr="008A23E3">
        <w:rPr>
          <w:rFonts w:ascii="Calibri" w:hAnsi="Calibri" w:cs="Calibri"/>
          <w:b/>
          <w:sz w:val="22"/>
          <w:szCs w:val="22"/>
        </w:rPr>
        <w:t>Wzór</w:t>
      </w:r>
      <w:r w:rsidRPr="008A23E3">
        <w:rPr>
          <w:rFonts w:ascii="Calibri" w:eastAsia="Calibri" w:hAnsi="Calibri" w:cs="Calibri"/>
          <w:b/>
          <w:sz w:val="22"/>
          <w:szCs w:val="22"/>
        </w:rPr>
        <w:t xml:space="preserve"> </w:t>
      </w:r>
      <w:r w:rsidRPr="008A23E3">
        <w:rPr>
          <w:rFonts w:ascii="Calibri" w:hAnsi="Calibri" w:cs="Calibri"/>
          <w:b/>
          <w:sz w:val="22"/>
          <w:szCs w:val="22"/>
        </w:rPr>
        <w:t>umowy</w:t>
      </w:r>
      <w:r w:rsidRPr="008A23E3">
        <w:rPr>
          <w:rFonts w:ascii="Calibri" w:eastAsia="Calibri" w:hAnsi="Calibri" w:cs="Calibri"/>
          <w:b/>
          <w:sz w:val="22"/>
          <w:szCs w:val="22"/>
        </w:rPr>
        <w:t xml:space="preserve"> </w:t>
      </w:r>
      <w:r w:rsidRPr="008A23E3">
        <w:rPr>
          <w:rFonts w:ascii="Calibri" w:hAnsi="Calibri" w:cs="Calibri"/>
          <w:b/>
          <w:sz w:val="22"/>
          <w:szCs w:val="22"/>
        </w:rPr>
        <w:t>(WU)</w:t>
      </w:r>
    </w:p>
    <w:p w14:paraId="7FE39BB4" w14:textId="77777777" w:rsidR="00D70DBD" w:rsidRPr="009C3953" w:rsidRDefault="00D70DBD" w:rsidP="00BA02ED">
      <w:pPr>
        <w:jc w:val="left"/>
        <w:rPr>
          <w:rFonts w:ascii="Calibri" w:hAnsi="Calibri" w:cs="Calibri"/>
          <w:sz w:val="20"/>
          <w:szCs w:val="20"/>
        </w:rPr>
      </w:pPr>
    </w:p>
    <w:p w14:paraId="59D952A2" w14:textId="77777777" w:rsidR="00D70DBD" w:rsidRPr="009C3953" w:rsidRDefault="00D70DBD" w:rsidP="00BA02ED">
      <w:pPr>
        <w:jc w:val="left"/>
        <w:rPr>
          <w:rFonts w:ascii="Calibri" w:hAnsi="Calibri" w:cs="Calibri"/>
          <w:sz w:val="20"/>
          <w:szCs w:val="20"/>
        </w:rPr>
      </w:pPr>
    </w:p>
    <w:p w14:paraId="0143EFA4" w14:textId="77777777" w:rsidR="00D70DBD" w:rsidRPr="009C3953" w:rsidRDefault="00D70DBD" w:rsidP="00BA02ED">
      <w:pPr>
        <w:jc w:val="left"/>
        <w:rPr>
          <w:rFonts w:ascii="Calibri" w:hAnsi="Calibri" w:cs="Calibri"/>
          <w:sz w:val="20"/>
          <w:szCs w:val="20"/>
        </w:rPr>
      </w:pPr>
    </w:p>
    <w:p w14:paraId="264D1170" w14:textId="77777777" w:rsidR="00D70DBD" w:rsidRPr="009C3953" w:rsidRDefault="00D70DBD" w:rsidP="00BA02ED">
      <w:pPr>
        <w:jc w:val="left"/>
        <w:rPr>
          <w:rFonts w:ascii="Calibri" w:hAnsi="Calibri" w:cs="Calibri"/>
          <w:sz w:val="20"/>
          <w:szCs w:val="20"/>
        </w:rPr>
      </w:pPr>
    </w:p>
    <w:p w14:paraId="75A2CBA1" w14:textId="77777777" w:rsidR="00D70DBD" w:rsidRPr="009C3953" w:rsidRDefault="00D70DBD" w:rsidP="00BA02ED">
      <w:pPr>
        <w:jc w:val="left"/>
        <w:rPr>
          <w:rFonts w:ascii="Calibri" w:hAnsi="Calibri" w:cs="Calibri"/>
          <w:sz w:val="20"/>
          <w:szCs w:val="20"/>
        </w:rPr>
      </w:pPr>
    </w:p>
    <w:p w14:paraId="016AD1F2" w14:textId="77777777" w:rsidR="00D70DBD" w:rsidRPr="009C3953" w:rsidRDefault="00D70DBD" w:rsidP="00BA02ED">
      <w:pPr>
        <w:jc w:val="left"/>
        <w:rPr>
          <w:rFonts w:ascii="Calibri" w:hAnsi="Calibri" w:cs="Calibri"/>
          <w:sz w:val="20"/>
          <w:szCs w:val="20"/>
        </w:rPr>
      </w:pPr>
    </w:p>
    <w:p w14:paraId="7A04E2BD" w14:textId="77777777" w:rsidR="00D70DBD" w:rsidRPr="009C3953" w:rsidRDefault="00D70DBD" w:rsidP="00BA02ED">
      <w:pPr>
        <w:jc w:val="left"/>
        <w:rPr>
          <w:rFonts w:ascii="Calibri" w:hAnsi="Calibri" w:cs="Calibri"/>
          <w:sz w:val="20"/>
          <w:szCs w:val="20"/>
        </w:rPr>
      </w:pPr>
    </w:p>
    <w:p w14:paraId="287B64D9" w14:textId="77777777" w:rsidR="00D70DBD" w:rsidRPr="009C3953" w:rsidRDefault="00D70DBD" w:rsidP="00BA02ED">
      <w:pPr>
        <w:jc w:val="left"/>
        <w:rPr>
          <w:rFonts w:ascii="Calibri" w:hAnsi="Calibri" w:cs="Calibri"/>
          <w:sz w:val="20"/>
          <w:szCs w:val="20"/>
        </w:rPr>
      </w:pPr>
    </w:p>
    <w:p w14:paraId="20D8A556" w14:textId="77777777" w:rsidR="00D70DBD" w:rsidRPr="009C3953" w:rsidRDefault="00D70DBD" w:rsidP="00BA02ED">
      <w:pPr>
        <w:jc w:val="left"/>
        <w:rPr>
          <w:rFonts w:ascii="Calibri" w:hAnsi="Calibri" w:cs="Calibri"/>
          <w:b/>
          <w:sz w:val="20"/>
          <w:szCs w:val="20"/>
        </w:rPr>
      </w:pPr>
    </w:p>
    <w:p w14:paraId="324B992D" w14:textId="77777777" w:rsidR="00D70DBD" w:rsidRPr="009C3953" w:rsidRDefault="00D70DBD" w:rsidP="00BA02ED">
      <w:pPr>
        <w:jc w:val="left"/>
        <w:rPr>
          <w:rFonts w:ascii="Calibri" w:hAnsi="Calibri" w:cs="Calibri"/>
          <w:b/>
          <w:sz w:val="20"/>
          <w:szCs w:val="20"/>
        </w:rPr>
      </w:pPr>
    </w:p>
    <w:p w14:paraId="19403163" w14:textId="77777777" w:rsidR="00D70DBD" w:rsidRPr="009C3953" w:rsidRDefault="00D70DBD" w:rsidP="00BA02ED">
      <w:pPr>
        <w:jc w:val="left"/>
        <w:rPr>
          <w:rFonts w:ascii="Calibri" w:hAnsi="Calibri" w:cs="Calibri"/>
          <w:b/>
          <w:sz w:val="20"/>
          <w:szCs w:val="20"/>
        </w:rPr>
      </w:pPr>
    </w:p>
    <w:p w14:paraId="4EB354DE" w14:textId="77777777" w:rsidR="00D70DBD" w:rsidRDefault="00D70DBD" w:rsidP="001E2346">
      <w:pPr>
        <w:jc w:val="center"/>
        <w:rPr>
          <w:rFonts w:ascii="Calibri" w:hAnsi="Calibri" w:cs="Calibri"/>
          <w:b/>
          <w:sz w:val="36"/>
          <w:szCs w:val="36"/>
        </w:rPr>
      </w:pPr>
      <w:r w:rsidRPr="001E2346">
        <w:rPr>
          <w:rFonts w:ascii="Calibri" w:hAnsi="Calibri" w:cs="Calibri"/>
          <w:b/>
          <w:sz w:val="36"/>
          <w:szCs w:val="36"/>
        </w:rPr>
        <w:t>WZÓR</w:t>
      </w:r>
      <w:r w:rsidRPr="001E2346">
        <w:rPr>
          <w:rFonts w:ascii="Calibri" w:eastAsia="Calibri" w:hAnsi="Calibri" w:cs="Calibri"/>
          <w:b/>
          <w:sz w:val="36"/>
          <w:szCs w:val="36"/>
        </w:rPr>
        <w:t xml:space="preserve"> </w:t>
      </w:r>
      <w:r w:rsidRPr="001E2346">
        <w:rPr>
          <w:rFonts w:ascii="Calibri" w:hAnsi="Calibri" w:cs="Calibri"/>
          <w:b/>
          <w:sz w:val="36"/>
          <w:szCs w:val="36"/>
        </w:rPr>
        <w:t>UMOWY</w:t>
      </w:r>
    </w:p>
    <w:p w14:paraId="2EFD28E5" w14:textId="77777777" w:rsidR="00941132" w:rsidRPr="009C3953" w:rsidRDefault="00E11125" w:rsidP="00A42D27">
      <w:pPr>
        <w:tabs>
          <w:tab w:val="left" w:pos="8088"/>
        </w:tabs>
        <w:ind w:left="0"/>
        <w:jc w:val="center"/>
        <w:rPr>
          <w:rFonts w:ascii="Calibri" w:hAnsi="Calibri" w:cs="Calibri"/>
          <w:bCs/>
          <w:sz w:val="20"/>
          <w:szCs w:val="20"/>
        </w:rPr>
      </w:pPr>
      <w:r w:rsidRPr="009C3953">
        <w:rPr>
          <w:rFonts w:ascii="Calibri" w:hAnsi="Calibri" w:cs="Calibri"/>
          <w:b/>
          <w:iCs/>
          <w:sz w:val="20"/>
          <w:szCs w:val="20"/>
        </w:rPr>
        <w:br w:type="page"/>
      </w:r>
      <w:r w:rsidR="00941132" w:rsidRPr="009C3953">
        <w:rPr>
          <w:rFonts w:ascii="Calibri" w:hAnsi="Calibri" w:cs="Calibri"/>
          <w:b/>
          <w:iCs/>
          <w:sz w:val="20"/>
          <w:szCs w:val="20"/>
        </w:rPr>
        <w:lastRenderedPageBreak/>
        <w:t>UMOWA nr …</w:t>
      </w:r>
      <w:r w:rsidR="00CA3846">
        <w:rPr>
          <w:rFonts w:ascii="Calibri" w:hAnsi="Calibri" w:cs="Calibri"/>
          <w:b/>
          <w:iCs/>
          <w:sz w:val="20"/>
          <w:szCs w:val="20"/>
        </w:rPr>
        <w:t>..</w:t>
      </w:r>
      <w:r w:rsidR="00941132" w:rsidRPr="009C3953">
        <w:rPr>
          <w:rFonts w:ascii="Calibri" w:hAnsi="Calibri" w:cs="Calibri"/>
          <w:b/>
          <w:iCs/>
          <w:sz w:val="20"/>
          <w:szCs w:val="20"/>
        </w:rPr>
        <w:t>/</w:t>
      </w:r>
      <w:r w:rsidR="009A356D">
        <w:rPr>
          <w:rFonts w:ascii="Calibri" w:hAnsi="Calibri" w:cs="Calibri"/>
          <w:b/>
          <w:iCs/>
          <w:sz w:val="20"/>
          <w:szCs w:val="20"/>
        </w:rPr>
        <w:t>…</w:t>
      </w:r>
      <w:r w:rsidR="00CA3846">
        <w:rPr>
          <w:rFonts w:ascii="Calibri" w:hAnsi="Calibri" w:cs="Calibri"/>
          <w:b/>
          <w:iCs/>
          <w:sz w:val="20"/>
          <w:szCs w:val="20"/>
        </w:rPr>
        <w:t>..</w:t>
      </w:r>
      <w:r w:rsidR="009A356D">
        <w:rPr>
          <w:rFonts w:ascii="Calibri" w:hAnsi="Calibri" w:cs="Calibri"/>
          <w:b/>
          <w:iCs/>
          <w:sz w:val="20"/>
          <w:szCs w:val="20"/>
        </w:rPr>
        <w:t>/…</w:t>
      </w:r>
      <w:r w:rsidR="00CA3846">
        <w:rPr>
          <w:rFonts w:ascii="Calibri" w:hAnsi="Calibri" w:cs="Calibri"/>
          <w:b/>
          <w:iCs/>
          <w:sz w:val="20"/>
          <w:szCs w:val="20"/>
        </w:rPr>
        <w:t>..</w:t>
      </w:r>
    </w:p>
    <w:p w14:paraId="41169F8D" w14:textId="77777777" w:rsidR="00941132" w:rsidRPr="009C3953" w:rsidRDefault="00E6155A" w:rsidP="0006109F">
      <w:pPr>
        <w:spacing w:after="0" w:line="276" w:lineRule="auto"/>
        <w:ind w:left="0" w:right="57" w:firstLine="0"/>
        <w:jc w:val="left"/>
        <w:outlineLvl w:val="0"/>
        <w:rPr>
          <w:rFonts w:ascii="Calibri" w:hAnsi="Calibri" w:cs="Calibri"/>
          <w:sz w:val="20"/>
          <w:szCs w:val="20"/>
        </w:rPr>
      </w:pPr>
      <w:r w:rsidRPr="009C7417">
        <w:rPr>
          <w:rFonts w:ascii="Calibri" w:hAnsi="Calibri" w:cs="Calibri"/>
          <w:sz w:val="20"/>
          <w:szCs w:val="20"/>
        </w:rPr>
        <w:t>sporządzona</w:t>
      </w:r>
      <w:r w:rsidR="00941132" w:rsidRPr="009C7417">
        <w:rPr>
          <w:rFonts w:ascii="Calibri" w:hAnsi="Calibri" w:cs="Calibri"/>
          <w:sz w:val="20"/>
          <w:szCs w:val="20"/>
        </w:rPr>
        <w:t xml:space="preserve"> w dniu .......................</w:t>
      </w:r>
      <w:r w:rsidR="00941132" w:rsidRPr="009C3953">
        <w:rPr>
          <w:rFonts w:ascii="Calibri" w:hAnsi="Calibri" w:cs="Calibri"/>
          <w:sz w:val="20"/>
          <w:szCs w:val="20"/>
        </w:rPr>
        <w:t xml:space="preserve"> w Dębicy pomiędzy: </w:t>
      </w:r>
    </w:p>
    <w:p w14:paraId="1BF3AD35" w14:textId="527EC9D2" w:rsidR="00941132" w:rsidRPr="009C3953" w:rsidRDefault="00941132" w:rsidP="0006109F">
      <w:pPr>
        <w:spacing w:after="0" w:line="276" w:lineRule="auto"/>
        <w:ind w:left="0" w:right="57" w:firstLine="0"/>
        <w:jc w:val="left"/>
        <w:outlineLvl w:val="0"/>
        <w:rPr>
          <w:rFonts w:ascii="Calibri" w:hAnsi="Calibri" w:cs="Calibri"/>
          <w:sz w:val="20"/>
          <w:szCs w:val="20"/>
        </w:rPr>
      </w:pPr>
      <w:r w:rsidRPr="009C3953">
        <w:rPr>
          <w:rFonts w:ascii="Calibri" w:hAnsi="Calibri" w:cs="Calibri"/>
          <w:b/>
          <w:sz w:val="20"/>
          <w:szCs w:val="20"/>
        </w:rPr>
        <w:t>„Wodociągi Dębickie” Sp. z o. o. ul. Kosynierów Racławickich 35, 39-200 Dębica</w:t>
      </w:r>
      <w:r w:rsidRPr="009C3953">
        <w:rPr>
          <w:rFonts w:ascii="Calibri" w:hAnsi="Calibri" w:cs="Calibri"/>
          <w:sz w:val="20"/>
          <w:szCs w:val="20"/>
        </w:rPr>
        <w:t xml:space="preserve"> wpisaną do rejestru przez Sąd Rejonowy w Rzeszowie, XII Wydział Gospodarczy Krajowego Rejestru Sądowego pod nr KRS 0000044893,</w:t>
      </w:r>
      <w:r w:rsidR="00C74D40">
        <w:rPr>
          <w:rFonts w:ascii="Calibri" w:hAnsi="Calibri" w:cs="Calibri"/>
          <w:sz w:val="20"/>
          <w:szCs w:val="20"/>
        </w:rPr>
        <w:t xml:space="preserve"> </w:t>
      </w:r>
      <w:r w:rsidR="00C74D40" w:rsidRPr="009C7417">
        <w:rPr>
          <w:rFonts w:ascii="Calibri" w:hAnsi="Calibri" w:cs="Calibri"/>
          <w:sz w:val="20"/>
          <w:szCs w:val="20"/>
        </w:rPr>
        <w:t xml:space="preserve">kapitał zakładowy: </w:t>
      </w:r>
      <w:r w:rsidR="00C74D40" w:rsidRPr="00172B6C">
        <w:rPr>
          <w:rFonts w:ascii="Calibri" w:hAnsi="Calibri" w:cs="Calibri"/>
          <w:sz w:val="20"/>
          <w:szCs w:val="20"/>
        </w:rPr>
        <w:t>43 748 000 PLN</w:t>
      </w:r>
      <w:r w:rsidR="00C74D40">
        <w:rPr>
          <w:rFonts w:ascii="Calibri" w:hAnsi="Calibri" w:cs="Calibri"/>
          <w:sz w:val="20"/>
          <w:szCs w:val="20"/>
        </w:rPr>
        <w:t xml:space="preserve"> pokryty w całości,</w:t>
      </w:r>
      <w:r w:rsidRPr="009C3953">
        <w:rPr>
          <w:rFonts w:ascii="Calibri" w:hAnsi="Calibri" w:cs="Calibri"/>
          <w:sz w:val="20"/>
          <w:szCs w:val="20"/>
        </w:rPr>
        <w:t xml:space="preserve"> posiadającą numery NIP:</w:t>
      </w:r>
      <w:r w:rsidR="00A078B1">
        <w:rPr>
          <w:rFonts w:ascii="Calibri" w:hAnsi="Calibri" w:cs="Calibri"/>
          <w:sz w:val="20"/>
          <w:szCs w:val="20"/>
        </w:rPr>
        <w:t xml:space="preserve"> </w:t>
      </w:r>
      <w:r w:rsidRPr="009C3953">
        <w:rPr>
          <w:rFonts w:ascii="Calibri" w:hAnsi="Calibri" w:cs="Calibri"/>
          <w:sz w:val="20"/>
          <w:szCs w:val="20"/>
        </w:rPr>
        <w:t>8720004272</w:t>
      </w:r>
      <w:r w:rsidR="00441B7C">
        <w:rPr>
          <w:rFonts w:ascii="Calibri" w:hAnsi="Calibri" w:cs="Calibri"/>
          <w:sz w:val="20"/>
          <w:szCs w:val="20"/>
        </w:rPr>
        <w:t xml:space="preserve">, </w:t>
      </w:r>
      <w:r w:rsidRPr="009C3953">
        <w:rPr>
          <w:rFonts w:ascii="Calibri" w:hAnsi="Calibri" w:cs="Calibri"/>
          <w:sz w:val="20"/>
          <w:szCs w:val="20"/>
        </w:rPr>
        <w:t>REGON: 850489543</w:t>
      </w:r>
      <w:r w:rsidR="00681DFA">
        <w:rPr>
          <w:rFonts w:ascii="Calibri" w:hAnsi="Calibri" w:cs="Calibri"/>
          <w:sz w:val="20"/>
          <w:szCs w:val="20"/>
        </w:rPr>
        <w:t>,</w:t>
      </w:r>
      <w:r w:rsidR="007B5BF8">
        <w:rPr>
          <w:rFonts w:ascii="Calibri" w:hAnsi="Calibri" w:cs="Calibri"/>
          <w:sz w:val="20"/>
          <w:szCs w:val="20"/>
        </w:rPr>
        <w:t xml:space="preserve"> </w:t>
      </w:r>
      <w:r w:rsidRPr="009C3953">
        <w:rPr>
          <w:rFonts w:ascii="Calibri" w:hAnsi="Calibri" w:cs="Calibri"/>
          <w:sz w:val="20"/>
          <w:szCs w:val="20"/>
        </w:rPr>
        <w:t>zwana dalej</w:t>
      </w:r>
      <w:r w:rsidRPr="009C3953">
        <w:rPr>
          <w:rFonts w:ascii="Calibri" w:hAnsi="Calibri" w:cs="Calibri"/>
          <w:b/>
          <w:sz w:val="20"/>
          <w:szCs w:val="20"/>
        </w:rPr>
        <w:t xml:space="preserve"> Zamawiającym</w:t>
      </w:r>
      <w:r w:rsidRPr="009C3953">
        <w:rPr>
          <w:rFonts w:ascii="Calibri" w:hAnsi="Calibri" w:cs="Calibri"/>
          <w:sz w:val="20"/>
          <w:szCs w:val="20"/>
        </w:rPr>
        <w:t>, którego reprezentują:</w:t>
      </w:r>
    </w:p>
    <w:p w14:paraId="6E487A95" w14:textId="77777777" w:rsidR="00941132" w:rsidRPr="009C3953" w:rsidRDefault="008A23E3" w:rsidP="00A42D27">
      <w:pPr>
        <w:spacing w:before="240" w:after="160"/>
        <w:ind w:left="57" w:right="57" w:hanging="57"/>
        <w:jc w:val="left"/>
        <w:rPr>
          <w:rFonts w:ascii="Calibri" w:hAnsi="Calibri" w:cs="Calibri"/>
          <w:b/>
          <w:sz w:val="20"/>
          <w:szCs w:val="20"/>
        </w:rPr>
      </w:pPr>
      <w:r>
        <w:rPr>
          <w:rFonts w:ascii="Calibri" w:hAnsi="Calibri" w:cs="Calibri"/>
          <w:b/>
          <w:sz w:val="20"/>
          <w:szCs w:val="20"/>
        </w:rPr>
        <w:t>Mariusz Trojan</w:t>
      </w:r>
      <w:r w:rsidR="00941132" w:rsidRPr="009C3953">
        <w:rPr>
          <w:rFonts w:ascii="Calibri" w:hAnsi="Calibri" w:cs="Calibri"/>
          <w:b/>
          <w:sz w:val="20"/>
          <w:szCs w:val="20"/>
        </w:rPr>
        <w:t xml:space="preserve"> </w:t>
      </w:r>
      <w:r w:rsidR="00941132" w:rsidRPr="009C3953">
        <w:rPr>
          <w:rFonts w:ascii="Calibri" w:hAnsi="Calibri" w:cs="Calibri"/>
          <w:sz w:val="20"/>
          <w:szCs w:val="20"/>
        </w:rPr>
        <w:t xml:space="preserve">- </w:t>
      </w:r>
      <w:r w:rsidR="00941132" w:rsidRPr="009C3953">
        <w:rPr>
          <w:rFonts w:ascii="Calibri" w:hAnsi="Calibri" w:cs="Calibri"/>
          <w:b/>
          <w:sz w:val="20"/>
          <w:szCs w:val="20"/>
        </w:rPr>
        <w:t>Prezes Zarządu</w:t>
      </w:r>
    </w:p>
    <w:p w14:paraId="6D938609" w14:textId="77777777" w:rsidR="00C74D40" w:rsidRPr="00AC63F1" w:rsidRDefault="00C74D40" w:rsidP="00C74D40">
      <w:pPr>
        <w:suppressAutoHyphens/>
        <w:spacing w:after="0"/>
        <w:ind w:left="0" w:firstLine="0"/>
        <w:rPr>
          <w:rFonts w:ascii="Calibri" w:hAnsi="Calibri" w:cs="Calibri"/>
          <w:bCs/>
          <w:iCs/>
          <w:sz w:val="20"/>
          <w:szCs w:val="20"/>
        </w:rPr>
      </w:pPr>
      <w:r w:rsidRPr="00AC63F1">
        <w:rPr>
          <w:rFonts w:ascii="Calibri" w:hAnsi="Calibri" w:cs="Calibri"/>
          <w:bCs/>
          <w:iCs/>
          <w:sz w:val="20"/>
          <w:szCs w:val="20"/>
        </w:rPr>
        <w:t>a,</w:t>
      </w:r>
    </w:p>
    <w:p w14:paraId="4F89F44A" w14:textId="77777777" w:rsidR="00C74D40" w:rsidRPr="00AC63F1" w:rsidRDefault="00C74D40" w:rsidP="00C74D40">
      <w:pPr>
        <w:suppressAutoHyphens/>
        <w:spacing w:after="0"/>
        <w:ind w:left="0" w:firstLine="0"/>
        <w:rPr>
          <w:rFonts w:ascii="Calibri" w:hAnsi="Calibri" w:cs="Calibri"/>
          <w:bCs/>
          <w:iCs/>
          <w:sz w:val="20"/>
          <w:szCs w:val="20"/>
        </w:rPr>
      </w:pPr>
      <w:r w:rsidRPr="00AC63F1">
        <w:rPr>
          <w:rFonts w:ascii="Calibri" w:hAnsi="Calibri" w:cs="Calibri"/>
          <w:bCs/>
          <w:iCs/>
          <w:sz w:val="20"/>
          <w:szCs w:val="20"/>
        </w:rPr>
        <w:t>…………………………………………………………………………………………………………………………………………………………………</w:t>
      </w:r>
    </w:p>
    <w:p w14:paraId="7A6D9FCF" w14:textId="77777777" w:rsidR="00C74D40" w:rsidRPr="00C54854" w:rsidRDefault="00C74D40" w:rsidP="00C74D40">
      <w:pPr>
        <w:suppressAutoHyphens/>
        <w:spacing w:after="240"/>
        <w:ind w:left="0" w:firstLine="0"/>
        <w:rPr>
          <w:rFonts w:ascii="Calibri" w:hAnsi="Calibri" w:cs="Calibri"/>
          <w:i/>
          <w:iCs/>
          <w:sz w:val="20"/>
          <w:szCs w:val="20"/>
          <w:vertAlign w:val="superscript"/>
        </w:rPr>
      </w:pPr>
      <w:r w:rsidRPr="00C54854">
        <w:rPr>
          <w:rFonts w:ascii="Calibri" w:hAnsi="Calibri" w:cs="Calibri"/>
          <w:i/>
          <w:iCs/>
          <w:sz w:val="20"/>
          <w:szCs w:val="20"/>
          <w:vertAlign w:val="superscript"/>
        </w:rPr>
        <w:t>(nazwa podmiotu będącego Wykonawcą)</w:t>
      </w:r>
    </w:p>
    <w:p w14:paraId="5A98BBBD" w14:textId="77777777" w:rsidR="00C74D40" w:rsidRPr="00AC63F1" w:rsidRDefault="00C74D40" w:rsidP="00C74D40">
      <w:pPr>
        <w:suppressAutoHyphens/>
        <w:spacing w:after="240"/>
        <w:ind w:left="0" w:firstLine="0"/>
        <w:rPr>
          <w:rFonts w:ascii="Calibri" w:hAnsi="Calibri" w:cs="Calibri"/>
          <w:sz w:val="20"/>
          <w:szCs w:val="20"/>
        </w:rPr>
      </w:pPr>
      <w:r w:rsidRPr="00AC63F1">
        <w:rPr>
          <w:rFonts w:ascii="Calibri" w:hAnsi="Calibri" w:cs="Calibri"/>
          <w:sz w:val="20"/>
          <w:szCs w:val="20"/>
        </w:rPr>
        <w:t>reprezentowanym przez:</w:t>
      </w:r>
    </w:p>
    <w:p w14:paraId="30671F19" w14:textId="77777777" w:rsidR="00C74D40" w:rsidRPr="00AC63F1" w:rsidRDefault="00C74D40" w:rsidP="00C74D40">
      <w:pPr>
        <w:suppressAutoHyphens/>
        <w:spacing w:after="0"/>
        <w:ind w:left="0" w:firstLine="0"/>
        <w:rPr>
          <w:rFonts w:ascii="Calibri" w:hAnsi="Calibri" w:cs="Calibri"/>
          <w:bCs/>
          <w:iCs/>
          <w:sz w:val="20"/>
          <w:szCs w:val="20"/>
        </w:rPr>
      </w:pPr>
      <w:r w:rsidRPr="00AC63F1">
        <w:rPr>
          <w:rFonts w:ascii="Calibri" w:hAnsi="Calibri" w:cs="Calibri"/>
          <w:bCs/>
          <w:iCs/>
          <w:sz w:val="20"/>
          <w:szCs w:val="20"/>
        </w:rPr>
        <w:t>…………………………………………………………………………………………………………………………………………………………………</w:t>
      </w:r>
    </w:p>
    <w:p w14:paraId="7F20C8F6" w14:textId="45E057B3" w:rsidR="00941132" w:rsidRDefault="0006109F" w:rsidP="00BA02ED">
      <w:pPr>
        <w:suppressAutoHyphens/>
        <w:spacing w:before="240" w:after="0"/>
        <w:ind w:left="0" w:firstLine="0"/>
        <w:jc w:val="left"/>
        <w:rPr>
          <w:rFonts w:ascii="Calibri" w:hAnsi="Calibri" w:cs="Calibri"/>
          <w:sz w:val="20"/>
          <w:szCs w:val="20"/>
        </w:rPr>
      </w:pPr>
      <w:r>
        <w:rPr>
          <w:rFonts w:ascii="Calibri" w:hAnsi="Calibri" w:cs="Calibri"/>
          <w:sz w:val="20"/>
          <w:szCs w:val="20"/>
        </w:rPr>
        <w:t>z</w:t>
      </w:r>
      <w:r w:rsidR="00941132" w:rsidRPr="009C3953">
        <w:rPr>
          <w:rFonts w:ascii="Calibri" w:hAnsi="Calibri" w:cs="Calibri"/>
          <w:sz w:val="20"/>
          <w:szCs w:val="20"/>
        </w:rPr>
        <w:t>wanym</w:t>
      </w:r>
      <w:r w:rsidR="00DB707D">
        <w:rPr>
          <w:rFonts w:ascii="Calibri" w:hAnsi="Calibri" w:cs="Calibri"/>
          <w:sz w:val="20"/>
          <w:szCs w:val="20"/>
        </w:rPr>
        <w:t>/</w:t>
      </w:r>
      <w:proofErr w:type="spellStart"/>
      <w:r w:rsidR="00DB707D">
        <w:rPr>
          <w:rFonts w:ascii="Calibri" w:hAnsi="Calibri" w:cs="Calibri"/>
          <w:sz w:val="20"/>
          <w:szCs w:val="20"/>
        </w:rPr>
        <w:t>ną</w:t>
      </w:r>
      <w:proofErr w:type="spellEnd"/>
      <w:r w:rsidR="00941132" w:rsidRPr="009C3953">
        <w:rPr>
          <w:rFonts w:ascii="Calibri" w:hAnsi="Calibri" w:cs="Calibri"/>
          <w:sz w:val="20"/>
          <w:szCs w:val="20"/>
        </w:rPr>
        <w:t xml:space="preserve"> dalej </w:t>
      </w:r>
      <w:r w:rsidR="00941132" w:rsidRPr="009C3953">
        <w:rPr>
          <w:rFonts w:ascii="Calibri" w:hAnsi="Calibri" w:cs="Calibri"/>
          <w:b/>
          <w:sz w:val="20"/>
          <w:szCs w:val="20"/>
        </w:rPr>
        <w:t>Wykonawcą</w:t>
      </w:r>
      <w:r w:rsidR="00166ED1">
        <w:rPr>
          <w:rFonts w:ascii="Calibri" w:hAnsi="Calibri" w:cs="Calibri"/>
          <w:sz w:val="20"/>
          <w:szCs w:val="20"/>
        </w:rPr>
        <w:t>,</w:t>
      </w:r>
    </w:p>
    <w:p w14:paraId="27CA7F21" w14:textId="77777777" w:rsidR="00166ED1" w:rsidRPr="00172B6C" w:rsidRDefault="00166ED1" w:rsidP="00BA02ED">
      <w:pPr>
        <w:suppressAutoHyphens/>
        <w:spacing w:before="240" w:after="0"/>
        <w:ind w:left="0" w:firstLine="0"/>
        <w:jc w:val="left"/>
        <w:rPr>
          <w:rFonts w:ascii="Calibri" w:hAnsi="Calibri" w:cs="Calibri"/>
          <w:sz w:val="20"/>
          <w:szCs w:val="20"/>
        </w:rPr>
      </w:pPr>
      <w:r w:rsidRPr="00172B6C">
        <w:rPr>
          <w:rFonts w:ascii="Calibri" w:hAnsi="Calibri" w:cs="Calibri"/>
          <w:sz w:val="20"/>
          <w:szCs w:val="20"/>
        </w:rPr>
        <w:t>zwanymi dalej „Stroną” lub łącznie „Stronami”.</w:t>
      </w:r>
    </w:p>
    <w:tbl>
      <w:tblPr>
        <w:tblW w:w="0" w:type="auto"/>
        <w:tblBorders>
          <w:bottom w:val="single" w:sz="4" w:space="0" w:color="auto"/>
        </w:tblBorders>
        <w:tblLook w:val="04A0" w:firstRow="1" w:lastRow="0" w:firstColumn="1" w:lastColumn="0" w:noHBand="0" w:noVBand="1"/>
      </w:tblPr>
      <w:tblGrid>
        <w:gridCol w:w="668"/>
        <w:gridCol w:w="8402"/>
      </w:tblGrid>
      <w:tr w:rsidR="00941132" w:rsidRPr="009C3953" w14:paraId="17755FE8" w14:textId="77777777" w:rsidTr="00941132">
        <w:tc>
          <w:tcPr>
            <w:tcW w:w="668" w:type="dxa"/>
          </w:tcPr>
          <w:p w14:paraId="1E7BCEE9" w14:textId="77777777" w:rsidR="00941132" w:rsidRPr="009C3953" w:rsidRDefault="00941132" w:rsidP="00BA02E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1</w:t>
            </w:r>
          </w:p>
        </w:tc>
        <w:tc>
          <w:tcPr>
            <w:tcW w:w="8404" w:type="dxa"/>
          </w:tcPr>
          <w:p w14:paraId="0EBD83C9" w14:textId="77777777" w:rsidR="00941132" w:rsidRPr="009C3953" w:rsidRDefault="00941132" w:rsidP="00BA02E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POSTANOWIENIA OGÓLNE</w:t>
            </w:r>
          </w:p>
        </w:tc>
      </w:tr>
    </w:tbl>
    <w:p w14:paraId="0CED0F5E" w14:textId="77777777" w:rsidR="00941132" w:rsidRPr="009C3953" w:rsidRDefault="00941132" w:rsidP="00AB3CE0">
      <w:pPr>
        <w:numPr>
          <w:ilvl w:val="1"/>
          <w:numId w:val="12"/>
        </w:numPr>
        <w:suppressAutoHyphens/>
        <w:spacing w:after="160" w:line="259" w:lineRule="auto"/>
        <w:ind w:left="426" w:hanging="426"/>
        <w:contextualSpacing/>
        <w:jc w:val="left"/>
        <w:rPr>
          <w:rFonts w:ascii="Calibri" w:hAnsi="Calibri" w:cs="Calibri"/>
          <w:b/>
          <w:sz w:val="20"/>
          <w:szCs w:val="20"/>
        </w:rPr>
      </w:pPr>
      <w:r w:rsidRPr="009C3953">
        <w:rPr>
          <w:rFonts w:ascii="Calibri" w:hAnsi="Calibri" w:cs="Calibri"/>
          <w:b/>
          <w:sz w:val="20"/>
          <w:szCs w:val="20"/>
        </w:rPr>
        <w:t>Definicje</w:t>
      </w:r>
    </w:p>
    <w:p w14:paraId="7D733295" w14:textId="77777777" w:rsidR="00941132" w:rsidRPr="009C3953" w:rsidRDefault="00941132" w:rsidP="004100DD">
      <w:pPr>
        <w:tabs>
          <w:tab w:val="left" w:pos="567"/>
        </w:tabs>
        <w:spacing w:after="0" w:line="360" w:lineRule="auto"/>
        <w:ind w:left="426" w:firstLine="0"/>
        <w:jc w:val="left"/>
        <w:rPr>
          <w:rFonts w:ascii="Calibri" w:eastAsia="Calibri" w:hAnsi="Calibri" w:cs="Calibri"/>
          <w:color w:val="000000"/>
          <w:sz w:val="20"/>
          <w:szCs w:val="20"/>
          <w:lang w:eastAsia="en-US"/>
        </w:rPr>
      </w:pPr>
      <w:r w:rsidRPr="009C3953">
        <w:rPr>
          <w:rFonts w:ascii="Calibri" w:eastAsia="Calibri" w:hAnsi="Calibri" w:cs="Calibri"/>
          <w:color w:val="000000"/>
          <w:sz w:val="20"/>
          <w:szCs w:val="20"/>
          <w:lang w:eastAsia="en-US"/>
        </w:rPr>
        <w:t>Dla potrzeb interpretacji postanowień Umowy Strony ustalają znaczenie następujących pojęć:</w:t>
      </w:r>
    </w:p>
    <w:p w14:paraId="502769F7" w14:textId="77777777" w:rsidR="000D42A6" w:rsidRPr="000D42A6" w:rsidRDefault="00D405DE" w:rsidP="0006109F">
      <w:pPr>
        <w:pStyle w:val="Akapitzlist"/>
        <w:numPr>
          <w:ilvl w:val="0"/>
          <w:numId w:val="23"/>
        </w:numPr>
        <w:spacing w:after="0" w:line="276" w:lineRule="auto"/>
        <w:ind w:left="709" w:hanging="283"/>
        <w:contextualSpacing/>
        <w:jc w:val="left"/>
        <w:rPr>
          <w:rFonts w:ascii="Calibri" w:hAnsi="Calibri" w:cs="Calibri"/>
          <w:b/>
          <w:sz w:val="20"/>
          <w:szCs w:val="20"/>
        </w:rPr>
      </w:pPr>
      <w:r w:rsidRPr="009C3953">
        <w:rPr>
          <w:rFonts w:ascii="Calibri" w:hAnsi="Calibri" w:cs="Calibri"/>
          <w:b/>
          <w:sz w:val="20"/>
          <w:szCs w:val="20"/>
        </w:rPr>
        <w:t>Dni i miesiące</w:t>
      </w:r>
      <w:r w:rsidRPr="009C3953">
        <w:rPr>
          <w:rFonts w:ascii="Calibri" w:hAnsi="Calibri" w:cs="Calibri"/>
          <w:sz w:val="20"/>
          <w:szCs w:val="20"/>
        </w:rPr>
        <w:t xml:space="preserve"> – dni i miesiące kalendarzowe.</w:t>
      </w:r>
    </w:p>
    <w:p w14:paraId="5FC29C5B" w14:textId="35617E87" w:rsidR="000D42A6" w:rsidRPr="000D42A6" w:rsidRDefault="000D42A6" w:rsidP="0006109F">
      <w:pPr>
        <w:pStyle w:val="Akapitzlist"/>
        <w:numPr>
          <w:ilvl w:val="0"/>
          <w:numId w:val="23"/>
        </w:numPr>
        <w:spacing w:after="0" w:line="276" w:lineRule="auto"/>
        <w:ind w:left="709" w:hanging="283"/>
        <w:contextualSpacing/>
        <w:jc w:val="left"/>
        <w:rPr>
          <w:lang w:eastAsia="pl-PL"/>
        </w:rPr>
      </w:pPr>
      <w:r w:rsidRPr="00A00D2C">
        <w:rPr>
          <w:rFonts w:ascii="Calibri" w:hAnsi="Calibri" w:cs="Calibri"/>
          <w:b/>
          <w:sz w:val="20"/>
          <w:szCs w:val="20"/>
        </w:rPr>
        <w:t>Informacje poufne</w:t>
      </w:r>
      <w:r w:rsidRPr="00A00D2C">
        <w:rPr>
          <w:rFonts w:ascii="Calibri" w:hAnsi="Calibri" w:cs="Calibri"/>
          <w:color w:val="000000"/>
          <w:sz w:val="20"/>
          <w:szCs w:val="20"/>
        </w:rPr>
        <w:t xml:space="preserve"> - </w:t>
      </w:r>
      <w:r w:rsidRPr="000D42A6">
        <w:rPr>
          <w:rFonts w:ascii="Calibri" w:hAnsi="Calibri" w:cs="Calibri"/>
          <w:bCs/>
          <w:sz w:val="20"/>
          <w:szCs w:val="20"/>
        </w:rPr>
        <w:t xml:space="preserve">wszelkie materiały i informacje bez względu na sposób i formę ich utrwalenia lub przekazania, w szczególności </w:t>
      </w:r>
      <w:r w:rsidR="00DB707D">
        <w:rPr>
          <w:rFonts w:ascii="Calibri" w:hAnsi="Calibri" w:cs="Calibri"/>
          <w:bCs/>
          <w:sz w:val="20"/>
          <w:szCs w:val="20"/>
        </w:rPr>
        <w:t xml:space="preserve">w </w:t>
      </w:r>
      <w:r w:rsidRPr="000D42A6">
        <w:rPr>
          <w:rFonts w:ascii="Calibri" w:hAnsi="Calibri" w:cs="Calibri"/>
          <w:bCs/>
          <w:sz w:val="20"/>
          <w:szCs w:val="20"/>
        </w:rPr>
        <w:t>zakresie infrastruktury informatycznej (IT) obejmuj</w:t>
      </w:r>
      <w:r>
        <w:rPr>
          <w:rFonts w:ascii="Calibri" w:hAnsi="Calibri" w:cs="Calibri"/>
          <w:bCs/>
          <w:sz w:val="20"/>
          <w:szCs w:val="20"/>
        </w:rPr>
        <w:t>ącej</w:t>
      </w:r>
      <w:r w:rsidRPr="000D42A6">
        <w:rPr>
          <w:rFonts w:ascii="Calibri" w:hAnsi="Calibri" w:cs="Calibri"/>
          <w:bCs/>
          <w:sz w:val="20"/>
          <w:szCs w:val="20"/>
        </w:rPr>
        <w:t xml:space="preserve"> wszelkie dane techniczne (</w:t>
      </w:r>
      <w:r>
        <w:rPr>
          <w:rFonts w:ascii="Calibri" w:hAnsi="Calibri" w:cs="Calibri"/>
          <w:bCs/>
          <w:sz w:val="20"/>
          <w:szCs w:val="20"/>
        </w:rPr>
        <w:t>np.</w:t>
      </w:r>
      <w:r w:rsidR="00A00D2C">
        <w:rPr>
          <w:rFonts w:ascii="Calibri" w:hAnsi="Calibri" w:cs="Calibri"/>
          <w:bCs/>
          <w:sz w:val="20"/>
          <w:szCs w:val="20"/>
        </w:rPr>
        <w:t xml:space="preserve"> t</w:t>
      </w:r>
      <w:r w:rsidR="00AB605A">
        <w:rPr>
          <w:rFonts w:ascii="Calibri" w:hAnsi="Calibri" w:cs="Calibri"/>
          <w:bCs/>
          <w:sz w:val="20"/>
          <w:szCs w:val="20"/>
        </w:rPr>
        <w:t>o</w:t>
      </w:r>
      <w:r w:rsidR="00A00D2C">
        <w:rPr>
          <w:rFonts w:ascii="Calibri" w:hAnsi="Calibri" w:cs="Calibri"/>
          <w:bCs/>
          <w:sz w:val="20"/>
          <w:szCs w:val="20"/>
        </w:rPr>
        <w:t>pologia i konfiguracja sieci, dane o systemach i aplikacjach, informacje o lukach i zabezpieczeniach,</w:t>
      </w:r>
      <w:r>
        <w:rPr>
          <w:rFonts w:ascii="Calibri" w:hAnsi="Calibri" w:cs="Calibri"/>
          <w:bCs/>
          <w:sz w:val="20"/>
          <w:szCs w:val="20"/>
        </w:rPr>
        <w:t xml:space="preserve"> </w:t>
      </w:r>
      <w:r w:rsidRPr="000D42A6">
        <w:rPr>
          <w:rFonts w:ascii="Calibri" w:hAnsi="Calibri" w:cs="Calibri"/>
          <w:bCs/>
          <w:sz w:val="20"/>
          <w:szCs w:val="20"/>
        </w:rPr>
        <w:t>schemat</w:t>
      </w:r>
      <w:r>
        <w:rPr>
          <w:rFonts w:ascii="Calibri" w:hAnsi="Calibri" w:cs="Calibri"/>
          <w:bCs/>
          <w:sz w:val="20"/>
          <w:szCs w:val="20"/>
        </w:rPr>
        <w:t>y</w:t>
      </w:r>
      <w:r w:rsidRPr="000D42A6">
        <w:rPr>
          <w:rFonts w:ascii="Calibri" w:hAnsi="Calibri" w:cs="Calibri"/>
          <w:bCs/>
          <w:sz w:val="20"/>
          <w:szCs w:val="20"/>
        </w:rPr>
        <w:t>, konfiguracj</w:t>
      </w:r>
      <w:r>
        <w:rPr>
          <w:rFonts w:ascii="Calibri" w:hAnsi="Calibri" w:cs="Calibri"/>
          <w:bCs/>
          <w:sz w:val="20"/>
          <w:szCs w:val="20"/>
        </w:rPr>
        <w:t>e</w:t>
      </w:r>
      <w:r w:rsidRPr="000D42A6">
        <w:rPr>
          <w:rFonts w:ascii="Calibri" w:hAnsi="Calibri" w:cs="Calibri"/>
          <w:bCs/>
          <w:sz w:val="20"/>
          <w:szCs w:val="20"/>
        </w:rPr>
        <w:t xml:space="preserve"> urządzeń</w:t>
      </w:r>
      <w:r>
        <w:rPr>
          <w:rFonts w:ascii="Calibri" w:hAnsi="Calibri" w:cs="Calibri"/>
          <w:bCs/>
          <w:sz w:val="20"/>
          <w:szCs w:val="20"/>
        </w:rPr>
        <w:t>)</w:t>
      </w:r>
      <w:r w:rsidRPr="000D42A6">
        <w:rPr>
          <w:rFonts w:ascii="Calibri" w:hAnsi="Calibri" w:cs="Calibri"/>
          <w:bCs/>
          <w:sz w:val="20"/>
          <w:szCs w:val="20"/>
        </w:rPr>
        <w:t>, organizacyjne i prawne</w:t>
      </w:r>
      <w:r w:rsidR="00A00D2C">
        <w:rPr>
          <w:rFonts w:ascii="Calibri" w:hAnsi="Calibri" w:cs="Calibri"/>
          <w:bCs/>
          <w:sz w:val="20"/>
          <w:szCs w:val="20"/>
        </w:rPr>
        <w:t xml:space="preserve"> (np. </w:t>
      </w:r>
      <w:r w:rsidR="00A00D2C" w:rsidRPr="00A00D2C">
        <w:rPr>
          <w:rFonts w:ascii="Calibri" w:hAnsi="Calibri" w:cs="Calibri"/>
          <w:bCs/>
          <w:sz w:val="20"/>
          <w:szCs w:val="20"/>
        </w:rPr>
        <w:t>polityki bezpieczeństwa i procedur</w:t>
      </w:r>
      <w:r w:rsidR="00A00D2C">
        <w:rPr>
          <w:rFonts w:ascii="Calibri" w:hAnsi="Calibri" w:cs="Calibri"/>
          <w:bCs/>
          <w:sz w:val="20"/>
          <w:szCs w:val="20"/>
        </w:rPr>
        <w:t>y, dane o użytkownikach i dostępach)</w:t>
      </w:r>
      <w:r w:rsidRPr="000D42A6">
        <w:rPr>
          <w:rFonts w:ascii="Calibri" w:hAnsi="Calibri" w:cs="Calibri"/>
          <w:bCs/>
          <w:sz w:val="20"/>
          <w:szCs w:val="20"/>
        </w:rPr>
        <w:t xml:space="preserve">, których ujawnienie, modyfikacja lub zniszczenie mogłoby narazić </w:t>
      </w:r>
      <w:r>
        <w:rPr>
          <w:rFonts w:ascii="Calibri" w:hAnsi="Calibri" w:cs="Calibri"/>
          <w:bCs/>
          <w:sz w:val="20"/>
          <w:szCs w:val="20"/>
        </w:rPr>
        <w:t xml:space="preserve">Zamawiającego </w:t>
      </w:r>
      <w:r w:rsidRPr="000D42A6">
        <w:rPr>
          <w:rFonts w:ascii="Calibri" w:hAnsi="Calibri" w:cs="Calibri"/>
          <w:bCs/>
          <w:sz w:val="20"/>
          <w:szCs w:val="20"/>
        </w:rPr>
        <w:t>na straty finansowe, wizerunkowe lub zakłócić jej działalność</w:t>
      </w:r>
      <w:r>
        <w:rPr>
          <w:rFonts w:ascii="Calibri" w:hAnsi="Calibri" w:cs="Calibri"/>
          <w:bCs/>
          <w:sz w:val="20"/>
          <w:szCs w:val="20"/>
        </w:rPr>
        <w:t>.</w:t>
      </w:r>
    </w:p>
    <w:p w14:paraId="0B95D927" w14:textId="77777777" w:rsidR="00BE2494" w:rsidRPr="009D262E" w:rsidRDefault="0098597B" w:rsidP="0006109F">
      <w:pPr>
        <w:pStyle w:val="Akapitzlist"/>
        <w:numPr>
          <w:ilvl w:val="0"/>
          <w:numId w:val="23"/>
        </w:numPr>
        <w:spacing w:after="0" w:line="276" w:lineRule="auto"/>
        <w:ind w:left="709" w:hanging="283"/>
        <w:contextualSpacing/>
        <w:jc w:val="left"/>
        <w:rPr>
          <w:rFonts w:ascii="Calibri" w:hAnsi="Calibri" w:cs="Calibri"/>
          <w:bCs/>
          <w:sz w:val="20"/>
          <w:szCs w:val="20"/>
        </w:rPr>
      </w:pPr>
      <w:r w:rsidRPr="007B5BF8">
        <w:rPr>
          <w:rFonts w:ascii="Calibri" w:hAnsi="Calibri" w:cs="Calibri"/>
          <w:b/>
          <w:sz w:val="20"/>
          <w:szCs w:val="20"/>
        </w:rPr>
        <w:t xml:space="preserve">Konflikt interesów -  </w:t>
      </w:r>
      <w:r w:rsidRPr="007B5BF8">
        <w:rPr>
          <w:rFonts w:ascii="Calibri" w:hAnsi="Calibri" w:cs="Calibri"/>
          <w:bCs/>
          <w:sz w:val="20"/>
          <w:szCs w:val="20"/>
        </w:rPr>
        <w:t xml:space="preserve">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w:t>
      </w:r>
      <w:r w:rsidRPr="007B5BF8">
        <w:rPr>
          <w:rFonts w:ascii="Calibri" w:hAnsi="Calibri" w:cs="Calibri"/>
          <w:bCs/>
          <w:sz w:val="20"/>
          <w:szCs w:val="20"/>
        </w:rPr>
        <w:br/>
        <w:t>z postępowaniem o udzielenie zamówienia</w:t>
      </w:r>
      <w:r w:rsidRPr="007B5BF8">
        <w:rPr>
          <w:rFonts w:ascii="Calibri" w:hAnsi="Calibri" w:cs="Calibri"/>
          <w:b/>
          <w:sz w:val="20"/>
          <w:szCs w:val="20"/>
        </w:rPr>
        <w:t xml:space="preserve">. </w:t>
      </w:r>
    </w:p>
    <w:p w14:paraId="0EB86F8F" w14:textId="24B2E8B8" w:rsidR="003535C0" w:rsidRPr="000556E0" w:rsidRDefault="00D405DE" w:rsidP="0006109F">
      <w:pPr>
        <w:pStyle w:val="Akapitzlist"/>
        <w:numPr>
          <w:ilvl w:val="0"/>
          <w:numId w:val="23"/>
        </w:numPr>
        <w:spacing w:after="0" w:line="276" w:lineRule="auto"/>
        <w:ind w:left="709" w:hanging="283"/>
        <w:contextualSpacing/>
        <w:jc w:val="left"/>
        <w:rPr>
          <w:rFonts w:ascii="Calibri" w:hAnsi="Calibri" w:cs="Calibri"/>
          <w:b/>
          <w:sz w:val="20"/>
          <w:szCs w:val="20"/>
        </w:rPr>
      </w:pPr>
      <w:r w:rsidRPr="007B5BF8">
        <w:rPr>
          <w:rFonts w:ascii="Calibri" w:hAnsi="Calibri" w:cs="Calibri"/>
          <w:b/>
          <w:sz w:val="20"/>
          <w:szCs w:val="20"/>
        </w:rPr>
        <w:t>Oferta</w:t>
      </w:r>
      <w:r w:rsidRPr="007B5BF8">
        <w:rPr>
          <w:rFonts w:ascii="Calibri" w:hAnsi="Calibri" w:cs="Calibri"/>
          <w:sz w:val="20"/>
          <w:szCs w:val="20"/>
        </w:rPr>
        <w:t xml:space="preserve"> – zobowiązanie Wykonawcy złożone Zamawiającemu na wykonanie </w:t>
      </w:r>
      <w:r w:rsidR="00DB707D">
        <w:rPr>
          <w:rFonts w:ascii="Calibri" w:hAnsi="Calibri" w:cs="Calibri"/>
          <w:sz w:val="20"/>
          <w:szCs w:val="20"/>
        </w:rPr>
        <w:t>Przedmiotu zamówienia</w:t>
      </w:r>
      <w:r w:rsidRPr="007B5BF8">
        <w:rPr>
          <w:rFonts w:ascii="Calibri" w:hAnsi="Calibri" w:cs="Calibri"/>
          <w:sz w:val="20"/>
          <w:szCs w:val="20"/>
        </w:rPr>
        <w:t xml:space="preserve"> zgodnie z warunkami </w:t>
      </w:r>
      <w:r w:rsidR="00D476C1" w:rsidRPr="007B5BF8">
        <w:rPr>
          <w:rFonts w:ascii="Calibri" w:hAnsi="Calibri" w:cs="Calibri"/>
          <w:sz w:val="20"/>
          <w:szCs w:val="20"/>
        </w:rPr>
        <w:t>Zapytania ofertowego</w:t>
      </w:r>
      <w:r w:rsidRPr="007B5BF8">
        <w:rPr>
          <w:rFonts w:ascii="Calibri" w:hAnsi="Calibri" w:cs="Calibri"/>
          <w:sz w:val="20"/>
          <w:szCs w:val="20"/>
        </w:rPr>
        <w:t>. Oznacza Formularz ofertowy i wszystkie inne dokumenty, które Wykonawca dostarczył wraz z Formularzem oferty.</w:t>
      </w:r>
    </w:p>
    <w:p w14:paraId="10C98FAB" w14:textId="50D4BFDD" w:rsidR="00AB2BB2" w:rsidRPr="00EA44C7" w:rsidRDefault="00D405DE" w:rsidP="0006109F">
      <w:pPr>
        <w:pStyle w:val="Akapitzlist"/>
        <w:numPr>
          <w:ilvl w:val="0"/>
          <w:numId w:val="23"/>
        </w:numPr>
        <w:spacing w:after="0" w:line="276" w:lineRule="auto"/>
        <w:ind w:left="709" w:hanging="283"/>
        <w:contextualSpacing/>
        <w:jc w:val="left"/>
        <w:rPr>
          <w:rFonts w:ascii="Calibri" w:hAnsi="Calibri" w:cs="Calibri"/>
          <w:b/>
          <w:sz w:val="20"/>
          <w:szCs w:val="20"/>
        </w:rPr>
      </w:pPr>
      <w:r w:rsidRPr="00EA44C7">
        <w:rPr>
          <w:rFonts w:ascii="Calibri" w:hAnsi="Calibri" w:cs="Calibri"/>
          <w:b/>
          <w:sz w:val="20"/>
          <w:szCs w:val="20"/>
        </w:rPr>
        <w:t>Proje</w:t>
      </w:r>
      <w:r w:rsidR="00EA44C7" w:rsidRPr="00EA44C7">
        <w:rPr>
          <w:rFonts w:ascii="Calibri" w:hAnsi="Calibri" w:cs="Calibri"/>
          <w:b/>
          <w:sz w:val="20"/>
          <w:szCs w:val="20"/>
        </w:rPr>
        <w:t xml:space="preserve">kt </w:t>
      </w:r>
      <w:r w:rsidR="00A2458D">
        <w:rPr>
          <w:rFonts w:ascii="Calibri" w:hAnsi="Calibri" w:cs="Calibri"/>
          <w:b/>
          <w:sz w:val="20"/>
          <w:szCs w:val="20"/>
        </w:rPr>
        <w:t xml:space="preserve">grantowy </w:t>
      </w:r>
      <w:r w:rsidR="00EA44C7" w:rsidRPr="00EA44C7">
        <w:rPr>
          <w:rFonts w:ascii="Calibri" w:hAnsi="Calibri" w:cs="Calibri"/>
          <w:bCs/>
          <w:sz w:val="20"/>
          <w:szCs w:val="20"/>
        </w:rPr>
        <w:t>- p</w:t>
      </w:r>
      <w:r w:rsidR="00EA44C7" w:rsidRPr="00EA44C7">
        <w:rPr>
          <w:rFonts w:ascii="Calibri" w:hAnsi="Calibri" w:cs="Calibri"/>
          <w:sz w:val="20"/>
          <w:szCs w:val="20"/>
        </w:rPr>
        <w:t xml:space="preserve">rojekt „Poprawa poziomu </w:t>
      </w:r>
      <w:proofErr w:type="spellStart"/>
      <w:r w:rsidR="00EA44C7" w:rsidRPr="00EA44C7">
        <w:rPr>
          <w:rFonts w:ascii="Calibri" w:hAnsi="Calibri" w:cs="Calibri"/>
          <w:sz w:val="20"/>
          <w:szCs w:val="20"/>
        </w:rPr>
        <w:t>Cyberbezpieczeństwa</w:t>
      </w:r>
      <w:proofErr w:type="spellEnd"/>
      <w:r w:rsidR="00EA44C7" w:rsidRPr="00EA44C7">
        <w:rPr>
          <w:rFonts w:ascii="Calibri" w:hAnsi="Calibri" w:cs="Calibri"/>
          <w:sz w:val="20"/>
          <w:szCs w:val="20"/>
        </w:rPr>
        <w:t xml:space="preserve"> w Przedsiębiorstwie „Wodociągi Dębickie” Sp. z o.o.”, numer projektu KPOD.05.10-CW.01-001/25/0061, który uzyskał wsparcie </w:t>
      </w:r>
      <w:r w:rsidR="006C154B">
        <w:rPr>
          <w:rFonts w:ascii="Calibri" w:hAnsi="Calibri" w:cs="Calibri"/>
          <w:sz w:val="20"/>
          <w:szCs w:val="20"/>
        </w:rPr>
        <w:br/>
      </w:r>
      <w:r w:rsidR="00EA44C7" w:rsidRPr="00EA44C7">
        <w:rPr>
          <w:rFonts w:ascii="Calibri" w:hAnsi="Calibri" w:cs="Calibri"/>
          <w:sz w:val="20"/>
          <w:szCs w:val="20"/>
        </w:rPr>
        <w:t xml:space="preserve">w ramach Konkursu Grantowego pn. “Cyberbezpieczne Wodociągi” Inwestycja C3.1.1. </w:t>
      </w:r>
      <w:proofErr w:type="spellStart"/>
      <w:r w:rsidR="00EA44C7" w:rsidRPr="00EA44C7">
        <w:rPr>
          <w:rFonts w:ascii="Calibri" w:hAnsi="Calibri" w:cs="Calibri"/>
          <w:sz w:val="20"/>
          <w:szCs w:val="20"/>
        </w:rPr>
        <w:t>Cyberbezpieczeństwo</w:t>
      </w:r>
      <w:proofErr w:type="spellEnd"/>
      <w:r w:rsidR="00EA44C7" w:rsidRPr="00EA44C7">
        <w:rPr>
          <w:rFonts w:ascii="Calibri" w:hAnsi="Calibri" w:cs="Calibri"/>
          <w:sz w:val="20"/>
          <w:szCs w:val="20"/>
        </w:rPr>
        <w:t xml:space="preserve"> – </w:t>
      </w:r>
      <w:proofErr w:type="spellStart"/>
      <w:r w:rsidR="00EA44C7" w:rsidRPr="00EA44C7">
        <w:rPr>
          <w:rFonts w:ascii="Calibri" w:hAnsi="Calibri" w:cs="Calibri"/>
          <w:sz w:val="20"/>
          <w:szCs w:val="20"/>
        </w:rPr>
        <w:t>CyberPL</w:t>
      </w:r>
      <w:proofErr w:type="spellEnd"/>
      <w:r w:rsidR="00EA44C7" w:rsidRPr="00EA44C7">
        <w:rPr>
          <w:rFonts w:ascii="Calibri" w:hAnsi="Calibri" w:cs="Calibri"/>
          <w:sz w:val="20"/>
          <w:szCs w:val="20"/>
        </w:rPr>
        <w:t>, infrastruktura przetwarzania danych oraz optymalizacja infrastruktury służb państwowych odpowiedzialnych za bezpieczeństwo: “</w:t>
      </w:r>
      <w:proofErr w:type="spellStart"/>
      <w:r w:rsidR="00EA44C7" w:rsidRPr="00EA44C7">
        <w:rPr>
          <w:rFonts w:ascii="Calibri" w:hAnsi="Calibri" w:cs="Calibri"/>
          <w:sz w:val="20"/>
          <w:szCs w:val="20"/>
        </w:rPr>
        <w:t>Cyberbezpieczeństwo</w:t>
      </w:r>
      <w:proofErr w:type="spellEnd"/>
      <w:r w:rsidR="00EA44C7" w:rsidRPr="00EA44C7">
        <w:rPr>
          <w:rFonts w:ascii="Calibri" w:hAnsi="Calibri" w:cs="Calibri"/>
          <w:sz w:val="20"/>
          <w:szCs w:val="20"/>
        </w:rPr>
        <w:t xml:space="preserve"> – </w:t>
      </w:r>
      <w:proofErr w:type="spellStart"/>
      <w:r w:rsidR="00EA44C7" w:rsidRPr="00EA44C7">
        <w:rPr>
          <w:rFonts w:ascii="Calibri" w:hAnsi="Calibri" w:cs="Calibri"/>
          <w:sz w:val="20"/>
          <w:szCs w:val="20"/>
        </w:rPr>
        <w:t>Cyberbezpieczne</w:t>
      </w:r>
      <w:proofErr w:type="spellEnd"/>
      <w:r w:rsidR="00EA44C7" w:rsidRPr="00EA44C7">
        <w:rPr>
          <w:rFonts w:ascii="Calibri" w:hAnsi="Calibri" w:cs="Calibri"/>
          <w:sz w:val="20"/>
          <w:szCs w:val="20"/>
        </w:rPr>
        <w:t xml:space="preserve"> Wodociągi”. </w:t>
      </w:r>
    </w:p>
    <w:p w14:paraId="59E502D5" w14:textId="77777777" w:rsidR="006D0B7E" w:rsidRPr="009D262E" w:rsidRDefault="00AB2BB2" w:rsidP="0006109F">
      <w:pPr>
        <w:pStyle w:val="Akapitzlist"/>
        <w:numPr>
          <w:ilvl w:val="0"/>
          <w:numId w:val="23"/>
        </w:numPr>
        <w:spacing w:after="0" w:line="276" w:lineRule="auto"/>
        <w:ind w:left="709" w:hanging="283"/>
        <w:contextualSpacing/>
        <w:jc w:val="left"/>
        <w:rPr>
          <w:rFonts w:ascii="Calibri" w:hAnsi="Calibri" w:cs="Calibri"/>
          <w:bCs/>
          <w:sz w:val="20"/>
          <w:szCs w:val="20"/>
        </w:rPr>
      </w:pPr>
      <w:r w:rsidRPr="007B5BF8">
        <w:rPr>
          <w:rFonts w:ascii="Calibri" w:hAnsi="Calibri" w:cs="Calibri"/>
          <w:b/>
          <w:sz w:val="20"/>
          <w:szCs w:val="20"/>
        </w:rPr>
        <w:t xml:space="preserve">Siła wyższa – </w:t>
      </w:r>
      <w:r w:rsidRPr="007B5BF8">
        <w:rPr>
          <w:rFonts w:ascii="Calibri" w:hAnsi="Calibri" w:cs="Calibri"/>
          <w:bCs/>
          <w:sz w:val="20"/>
          <w:szCs w:val="20"/>
        </w:rPr>
        <w:t>wydarzenie lub okoliczność o charakterze nadzwyczajnym, na którą ani Zamawiający ani Wykonawca nie mają wpływu, wystąpieniu której Wykonawca, czy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4934E718" w14:textId="1840E7CF" w:rsidR="008951B2" w:rsidRPr="007E5B61" w:rsidRDefault="003C0EB4" w:rsidP="0006109F">
      <w:pPr>
        <w:pStyle w:val="Akapitzlist"/>
        <w:numPr>
          <w:ilvl w:val="0"/>
          <w:numId w:val="23"/>
        </w:numPr>
        <w:spacing w:after="0" w:line="276" w:lineRule="auto"/>
        <w:ind w:left="709" w:hanging="283"/>
        <w:contextualSpacing/>
        <w:jc w:val="left"/>
        <w:rPr>
          <w:rFonts w:ascii="Calibri" w:hAnsi="Calibri" w:cs="Calibri"/>
          <w:sz w:val="20"/>
          <w:szCs w:val="20"/>
        </w:rPr>
      </w:pPr>
      <w:r w:rsidRPr="007B5BF8">
        <w:rPr>
          <w:rFonts w:ascii="Calibri" w:hAnsi="Calibri" w:cs="Calibri"/>
          <w:b/>
          <w:sz w:val="20"/>
          <w:szCs w:val="20"/>
        </w:rPr>
        <w:lastRenderedPageBreak/>
        <w:t xml:space="preserve">Umowa o </w:t>
      </w:r>
      <w:r w:rsidR="008F3629">
        <w:rPr>
          <w:rFonts w:ascii="Calibri" w:hAnsi="Calibri" w:cs="Calibri"/>
          <w:b/>
          <w:sz w:val="20"/>
          <w:szCs w:val="20"/>
        </w:rPr>
        <w:t>powierzenie grantu</w:t>
      </w:r>
      <w:r w:rsidRPr="007B5BF8">
        <w:rPr>
          <w:rFonts w:ascii="Calibri" w:hAnsi="Calibri" w:cs="Calibri"/>
          <w:b/>
          <w:sz w:val="20"/>
          <w:szCs w:val="20"/>
        </w:rPr>
        <w:t xml:space="preserve"> </w:t>
      </w:r>
      <w:r w:rsidRPr="007B5BF8">
        <w:rPr>
          <w:rFonts w:ascii="Calibri" w:hAnsi="Calibri" w:cs="Calibri"/>
          <w:bCs/>
          <w:sz w:val="20"/>
          <w:szCs w:val="20"/>
        </w:rPr>
        <w:t xml:space="preserve">– </w:t>
      </w:r>
      <w:r w:rsidR="00EA44C7">
        <w:rPr>
          <w:rFonts w:ascii="Calibri" w:hAnsi="Calibri" w:cs="Calibri"/>
          <w:bCs/>
          <w:sz w:val="20"/>
          <w:szCs w:val="20"/>
        </w:rPr>
        <w:t>umowa</w:t>
      </w:r>
      <w:r w:rsidR="002E28FC">
        <w:rPr>
          <w:rFonts w:ascii="Calibri" w:hAnsi="Calibri" w:cs="Calibri"/>
          <w:bCs/>
          <w:sz w:val="20"/>
          <w:szCs w:val="20"/>
        </w:rPr>
        <w:t xml:space="preserve"> numer</w:t>
      </w:r>
      <w:r w:rsidR="002E28FC" w:rsidRPr="002E28FC">
        <w:t xml:space="preserve"> </w:t>
      </w:r>
      <w:r w:rsidR="002E28FC" w:rsidRPr="002E28FC">
        <w:rPr>
          <w:rFonts w:ascii="Calibri" w:hAnsi="Calibri" w:cs="Calibri"/>
          <w:bCs/>
          <w:sz w:val="20"/>
          <w:szCs w:val="20"/>
        </w:rPr>
        <w:t xml:space="preserve">KPOD.05.10-CW.01-001/25/0061/KPOD.05.10.CW.01-001/25/2026 </w:t>
      </w:r>
      <w:r w:rsidR="00EA44C7">
        <w:rPr>
          <w:rFonts w:ascii="Calibri" w:hAnsi="Calibri" w:cs="Calibri"/>
          <w:bCs/>
          <w:sz w:val="20"/>
          <w:szCs w:val="20"/>
        </w:rPr>
        <w:t xml:space="preserve"> zawarta</w:t>
      </w:r>
      <w:r w:rsidR="002E28FC">
        <w:rPr>
          <w:rFonts w:ascii="Calibri" w:hAnsi="Calibri" w:cs="Calibri"/>
          <w:bCs/>
          <w:sz w:val="20"/>
          <w:szCs w:val="20"/>
        </w:rPr>
        <w:t xml:space="preserve"> w dniu 25 marca 2026 r.</w:t>
      </w:r>
      <w:r w:rsidR="00EA44C7">
        <w:rPr>
          <w:rFonts w:ascii="Calibri" w:hAnsi="Calibri" w:cs="Calibri"/>
          <w:bCs/>
          <w:sz w:val="20"/>
          <w:szCs w:val="20"/>
        </w:rPr>
        <w:t xml:space="preserve"> pomiędzy Zamawiającym, a </w:t>
      </w:r>
      <w:r w:rsidR="00A2458D">
        <w:rPr>
          <w:rFonts w:ascii="Calibri" w:hAnsi="Calibri" w:cs="Calibri"/>
          <w:bCs/>
          <w:sz w:val="20"/>
          <w:szCs w:val="20"/>
        </w:rPr>
        <w:t>Skarbem Państwa, w imieniu którego działa Centrum Projektów Polska Cyfrowa na udzielenie Zamawiającemu grantu na realizację Projektu grantowego.</w:t>
      </w:r>
    </w:p>
    <w:p w14:paraId="0D9271A4" w14:textId="77777777" w:rsidR="00095D71" w:rsidRPr="009C3953" w:rsidRDefault="00095D71" w:rsidP="0006109F">
      <w:pPr>
        <w:pStyle w:val="Akapitzlist"/>
        <w:numPr>
          <w:ilvl w:val="0"/>
          <w:numId w:val="23"/>
        </w:numPr>
        <w:spacing w:after="0" w:line="276" w:lineRule="auto"/>
        <w:ind w:left="709" w:hanging="283"/>
        <w:contextualSpacing/>
        <w:jc w:val="left"/>
        <w:rPr>
          <w:rFonts w:ascii="Calibri" w:hAnsi="Calibri" w:cs="Calibri"/>
          <w:b/>
          <w:sz w:val="20"/>
          <w:szCs w:val="20"/>
        </w:rPr>
      </w:pPr>
      <w:r w:rsidRPr="007B5BF8">
        <w:rPr>
          <w:rFonts w:ascii="Calibri" w:hAnsi="Calibri" w:cs="Calibri"/>
          <w:b/>
          <w:sz w:val="20"/>
          <w:szCs w:val="20"/>
        </w:rPr>
        <w:t>Wykonawca</w:t>
      </w:r>
      <w:r w:rsidRPr="007B5BF8">
        <w:rPr>
          <w:rFonts w:ascii="Calibri" w:hAnsi="Calibri" w:cs="Calibri"/>
          <w:sz w:val="20"/>
          <w:szCs w:val="20"/>
        </w:rPr>
        <w:t xml:space="preserve"> - osoba fizyczna, osoba prawna albo jednostka organizacyjna nieposiadającą osobowości</w:t>
      </w:r>
      <w:r w:rsidRPr="00060956">
        <w:rPr>
          <w:rFonts w:ascii="Calibri" w:hAnsi="Calibri" w:cs="Calibri"/>
          <w:sz w:val="20"/>
          <w:szCs w:val="20"/>
        </w:rPr>
        <w:t xml:space="preserve"> prawnej,</w:t>
      </w:r>
      <w:r w:rsidRPr="009C3953">
        <w:rPr>
          <w:rFonts w:ascii="Calibri" w:hAnsi="Calibri" w:cs="Calibri"/>
          <w:sz w:val="20"/>
          <w:szCs w:val="20"/>
        </w:rPr>
        <w:t xml:space="preserve"> która zawarła </w:t>
      </w:r>
      <w:r w:rsidR="0098597B">
        <w:rPr>
          <w:rFonts w:ascii="Calibri" w:hAnsi="Calibri" w:cs="Calibri"/>
          <w:sz w:val="20"/>
          <w:szCs w:val="20"/>
        </w:rPr>
        <w:t>U</w:t>
      </w:r>
      <w:r w:rsidRPr="009C3953">
        <w:rPr>
          <w:rFonts w:ascii="Calibri" w:hAnsi="Calibri" w:cs="Calibri"/>
          <w:sz w:val="20"/>
          <w:szCs w:val="20"/>
        </w:rPr>
        <w:t>mowę w sprawie zamówienia publicznego, o którym mowa § 2 ust. 1.</w:t>
      </w:r>
    </w:p>
    <w:p w14:paraId="173A6FDA" w14:textId="109162E3" w:rsidR="00095D71" w:rsidRPr="007E5B61" w:rsidRDefault="00095D71" w:rsidP="0006109F">
      <w:pPr>
        <w:pStyle w:val="Akapitzlist"/>
        <w:numPr>
          <w:ilvl w:val="0"/>
          <w:numId w:val="23"/>
        </w:numPr>
        <w:spacing w:after="0" w:line="276" w:lineRule="auto"/>
        <w:ind w:left="709" w:hanging="283"/>
        <w:contextualSpacing/>
        <w:jc w:val="left"/>
        <w:rPr>
          <w:rFonts w:ascii="Calibri" w:hAnsi="Calibri" w:cs="Calibri"/>
          <w:b/>
          <w:bCs/>
          <w:i/>
          <w:sz w:val="20"/>
          <w:szCs w:val="20"/>
          <w:lang w:val="pl-PL"/>
        </w:rPr>
      </w:pPr>
      <w:r w:rsidRPr="007E5B61">
        <w:rPr>
          <w:rFonts w:ascii="Calibri" w:hAnsi="Calibri" w:cs="Calibri"/>
          <w:b/>
          <w:sz w:val="20"/>
          <w:szCs w:val="20"/>
        </w:rPr>
        <w:t>Zadanie</w:t>
      </w:r>
      <w:r w:rsidRPr="007E5B61">
        <w:rPr>
          <w:rFonts w:ascii="Calibri" w:hAnsi="Calibri" w:cs="Calibri"/>
          <w:sz w:val="20"/>
          <w:szCs w:val="20"/>
        </w:rPr>
        <w:t xml:space="preserve"> – zadanie pn. </w:t>
      </w:r>
      <w:r w:rsidR="00EA44C7" w:rsidRPr="007E5B61">
        <w:rPr>
          <w:rFonts w:ascii="Calibri" w:hAnsi="Calibri" w:cs="Calibri"/>
          <w:b/>
          <w:bCs/>
          <w:i/>
          <w:sz w:val="20"/>
          <w:szCs w:val="20"/>
        </w:rPr>
        <w:t>„Dostawa sprzętu IT i oprogramowania na potrzeby modernizacji oraz zabezpieczenia infrastruktury IT i OT Wodociągów Dębickich Sp. z o.o.”</w:t>
      </w:r>
      <w:r w:rsidR="007E5B61" w:rsidRPr="007E5B61">
        <w:rPr>
          <w:rFonts w:ascii="Calibri" w:hAnsi="Calibri" w:cs="Calibri"/>
          <w:b/>
          <w:bCs/>
          <w:i/>
          <w:sz w:val="20"/>
          <w:szCs w:val="20"/>
        </w:rPr>
        <w:t xml:space="preserve"> </w:t>
      </w:r>
    </w:p>
    <w:p w14:paraId="37E1BDBC" w14:textId="77777777" w:rsidR="00095D71" w:rsidRPr="00E75152" w:rsidRDefault="00095D71" w:rsidP="0006109F">
      <w:pPr>
        <w:pStyle w:val="Akapitzlist"/>
        <w:numPr>
          <w:ilvl w:val="0"/>
          <w:numId w:val="23"/>
        </w:numPr>
        <w:spacing w:after="0" w:line="276" w:lineRule="auto"/>
        <w:ind w:left="709" w:hanging="283"/>
        <w:contextualSpacing/>
        <w:jc w:val="left"/>
        <w:rPr>
          <w:rFonts w:ascii="Calibri" w:hAnsi="Calibri" w:cs="Calibri"/>
          <w:b/>
          <w:sz w:val="20"/>
          <w:szCs w:val="20"/>
        </w:rPr>
      </w:pPr>
      <w:r w:rsidRPr="009C3953">
        <w:rPr>
          <w:rFonts w:ascii="Calibri" w:hAnsi="Calibri" w:cs="Calibri"/>
          <w:b/>
          <w:sz w:val="20"/>
          <w:szCs w:val="20"/>
        </w:rPr>
        <w:t>Zamawiający</w:t>
      </w:r>
      <w:r w:rsidRPr="009C3953">
        <w:rPr>
          <w:rFonts w:ascii="Calibri" w:hAnsi="Calibri" w:cs="Calibri"/>
          <w:sz w:val="20"/>
          <w:szCs w:val="20"/>
        </w:rPr>
        <w:t xml:space="preserve"> – „Wodociągi Dębickie” Sp. z o.o.</w:t>
      </w:r>
    </w:p>
    <w:p w14:paraId="48E987ED" w14:textId="465AB0A6" w:rsidR="00DB707D" w:rsidRPr="00DB707D" w:rsidRDefault="00E75152" w:rsidP="0006109F">
      <w:pPr>
        <w:pStyle w:val="Akapitzlist"/>
        <w:numPr>
          <w:ilvl w:val="0"/>
          <w:numId w:val="23"/>
        </w:numPr>
        <w:spacing w:after="0" w:line="276" w:lineRule="auto"/>
        <w:ind w:left="709" w:hanging="283"/>
        <w:contextualSpacing/>
        <w:jc w:val="left"/>
        <w:rPr>
          <w:rFonts w:ascii="Calibri" w:hAnsi="Calibri" w:cs="Calibri"/>
          <w:sz w:val="20"/>
          <w:szCs w:val="20"/>
        </w:rPr>
      </w:pPr>
      <w:r w:rsidRPr="00DB707D">
        <w:rPr>
          <w:rFonts w:ascii="Calibri" w:hAnsi="Calibri" w:cs="Calibri"/>
          <w:b/>
          <w:sz w:val="20"/>
          <w:szCs w:val="20"/>
        </w:rPr>
        <w:t>Zapytanie ofertowe –</w:t>
      </w:r>
      <w:r w:rsidRPr="00E75152">
        <w:t xml:space="preserve"> </w:t>
      </w:r>
      <w:r w:rsidRPr="00DB707D">
        <w:rPr>
          <w:rFonts w:ascii="Calibri" w:hAnsi="Calibri" w:cs="Calibri"/>
          <w:sz w:val="20"/>
          <w:szCs w:val="20"/>
        </w:rPr>
        <w:t xml:space="preserve">dokument </w:t>
      </w:r>
      <w:r w:rsidR="00536C8D" w:rsidRPr="00DB707D">
        <w:rPr>
          <w:rFonts w:ascii="Calibri" w:hAnsi="Calibri" w:cs="Calibri"/>
          <w:sz w:val="20"/>
          <w:szCs w:val="20"/>
        </w:rPr>
        <w:t>zawierający</w:t>
      </w:r>
      <w:r w:rsidRPr="00DB707D">
        <w:rPr>
          <w:rFonts w:ascii="Calibri" w:hAnsi="Calibri" w:cs="Calibri"/>
          <w:sz w:val="20"/>
          <w:szCs w:val="20"/>
        </w:rPr>
        <w:t xml:space="preserve"> Instrukcj</w:t>
      </w:r>
      <w:r w:rsidR="00536C8D" w:rsidRPr="00DB707D">
        <w:rPr>
          <w:rFonts w:ascii="Calibri" w:hAnsi="Calibri" w:cs="Calibri"/>
          <w:sz w:val="20"/>
          <w:szCs w:val="20"/>
        </w:rPr>
        <w:t>ę</w:t>
      </w:r>
      <w:r w:rsidRPr="00DB707D">
        <w:rPr>
          <w:rFonts w:ascii="Calibri" w:hAnsi="Calibri" w:cs="Calibri"/>
          <w:sz w:val="20"/>
          <w:szCs w:val="20"/>
        </w:rPr>
        <w:t xml:space="preserve"> dla Wykonawców (IDW), Wz</w:t>
      </w:r>
      <w:r w:rsidR="00DB707D" w:rsidRPr="00DB707D">
        <w:rPr>
          <w:rFonts w:ascii="Calibri" w:hAnsi="Calibri" w:cs="Calibri"/>
          <w:sz w:val="20"/>
          <w:szCs w:val="20"/>
        </w:rPr>
        <w:t>ór</w:t>
      </w:r>
      <w:r w:rsidRPr="00DB707D">
        <w:rPr>
          <w:rFonts w:ascii="Calibri" w:hAnsi="Calibri" w:cs="Calibri"/>
          <w:sz w:val="20"/>
          <w:szCs w:val="20"/>
        </w:rPr>
        <w:t xml:space="preserve"> umowy (WU) </w:t>
      </w:r>
      <w:r w:rsidR="006C154B" w:rsidRPr="00DB707D">
        <w:rPr>
          <w:rFonts w:ascii="Calibri" w:hAnsi="Calibri" w:cs="Calibri"/>
          <w:sz w:val="20"/>
          <w:szCs w:val="20"/>
        </w:rPr>
        <w:br/>
      </w:r>
      <w:r w:rsidRPr="00DB707D">
        <w:rPr>
          <w:rFonts w:ascii="Calibri" w:hAnsi="Calibri" w:cs="Calibri"/>
          <w:sz w:val="20"/>
          <w:szCs w:val="20"/>
        </w:rPr>
        <w:t xml:space="preserve">i Opisu </w:t>
      </w:r>
      <w:r w:rsidR="00DB707D" w:rsidRPr="00DB707D">
        <w:rPr>
          <w:rFonts w:ascii="Calibri" w:hAnsi="Calibri" w:cs="Calibri"/>
          <w:sz w:val="20"/>
          <w:szCs w:val="20"/>
        </w:rPr>
        <w:t>P</w:t>
      </w:r>
      <w:r w:rsidRPr="00DB707D">
        <w:rPr>
          <w:rFonts w:ascii="Calibri" w:hAnsi="Calibri" w:cs="Calibri"/>
          <w:sz w:val="20"/>
          <w:szCs w:val="20"/>
        </w:rPr>
        <w:t xml:space="preserve">rzedmiotu </w:t>
      </w:r>
      <w:r w:rsidR="00DB707D" w:rsidRPr="00DB707D">
        <w:rPr>
          <w:rFonts w:ascii="Calibri" w:hAnsi="Calibri" w:cs="Calibri"/>
          <w:sz w:val="20"/>
          <w:szCs w:val="20"/>
        </w:rPr>
        <w:t>Z</w:t>
      </w:r>
      <w:r w:rsidRPr="00DB707D">
        <w:rPr>
          <w:rFonts w:ascii="Calibri" w:hAnsi="Calibri" w:cs="Calibri"/>
          <w:sz w:val="20"/>
          <w:szCs w:val="20"/>
        </w:rPr>
        <w:t xml:space="preserve">amówienia </w:t>
      </w:r>
      <w:r w:rsidR="00536C8D" w:rsidRPr="00DB707D">
        <w:rPr>
          <w:rFonts w:ascii="Calibri" w:hAnsi="Calibri" w:cs="Calibri"/>
          <w:sz w:val="20"/>
          <w:szCs w:val="20"/>
        </w:rPr>
        <w:t>(OPZ) dla postępowania</w:t>
      </w:r>
      <w:r w:rsidRPr="00DB707D">
        <w:rPr>
          <w:rFonts w:ascii="Calibri" w:hAnsi="Calibri" w:cs="Calibri"/>
          <w:sz w:val="20"/>
          <w:szCs w:val="20"/>
        </w:rPr>
        <w:t xml:space="preserve"> o udzielenie zamówienia publicznego znak IS.261.</w:t>
      </w:r>
      <w:r w:rsidR="00AF0196">
        <w:rPr>
          <w:rFonts w:ascii="Calibri" w:hAnsi="Calibri" w:cs="Calibri"/>
          <w:sz w:val="20"/>
          <w:szCs w:val="20"/>
        </w:rPr>
        <w:t>12</w:t>
      </w:r>
      <w:r w:rsidRPr="00DB707D">
        <w:rPr>
          <w:rFonts w:ascii="Calibri" w:hAnsi="Calibri" w:cs="Calibri"/>
          <w:sz w:val="20"/>
          <w:szCs w:val="20"/>
        </w:rPr>
        <w:t>.2026</w:t>
      </w:r>
      <w:r w:rsidR="00536C8D" w:rsidRPr="00DB707D">
        <w:rPr>
          <w:rFonts w:ascii="Calibri" w:hAnsi="Calibri" w:cs="Calibri"/>
          <w:sz w:val="20"/>
          <w:szCs w:val="20"/>
        </w:rPr>
        <w:t>.</w:t>
      </w:r>
      <w:r w:rsidR="00DB707D" w:rsidRPr="00DB707D">
        <w:t xml:space="preserve"> </w:t>
      </w:r>
      <w:r w:rsidR="00DB707D" w:rsidRPr="00DB707D">
        <w:rPr>
          <w:rFonts w:ascii="Calibri" w:hAnsi="Calibri" w:cs="Calibri"/>
          <w:sz w:val="20"/>
          <w:szCs w:val="20"/>
        </w:rPr>
        <w:t>wraz z wszystkimi załącznikami, zmianami oraz wyjaśnieniami treści Zapytania ofertowego,</w:t>
      </w:r>
      <w:r w:rsidR="00DB707D">
        <w:rPr>
          <w:rFonts w:ascii="Calibri" w:hAnsi="Calibri" w:cs="Calibri"/>
          <w:sz w:val="20"/>
          <w:szCs w:val="20"/>
        </w:rPr>
        <w:t xml:space="preserve"> stanowiące załącznik nr 2 do niniejszej Umowy.</w:t>
      </w:r>
    </w:p>
    <w:p w14:paraId="6A38B055" w14:textId="77777777" w:rsidR="00941132" w:rsidRPr="009C3953" w:rsidRDefault="00941132" w:rsidP="0006109F">
      <w:pPr>
        <w:numPr>
          <w:ilvl w:val="1"/>
          <w:numId w:val="12"/>
        </w:numPr>
        <w:suppressAutoHyphens/>
        <w:spacing w:after="160" w:line="276" w:lineRule="auto"/>
        <w:ind w:left="426" w:hanging="426"/>
        <w:contextualSpacing/>
        <w:jc w:val="left"/>
        <w:rPr>
          <w:rFonts w:ascii="Calibri" w:hAnsi="Calibri" w:cs="Calibri"/>
          <w:b/>
          <w:sz w:val="20"/>
          <w:szCs w:val="20"/>
        </w:rPr>
      </w:pPr>
      <w:r w:rsidRPr="009C3953">
        <w:rPr>
          <w:rFonts w:ascii="Calibri" w:hAnsi="Calibri" w:cs="Calibri"/>
          <w:b/>
          <w:sz w:val="20"/>
          <w:szCs w:val="20"/>
        </w:rPr>
        <w:t>Interpretacje</w:t>
      </w:r>
    </w:p>
    <w:p w14:paraId="1BD1A152" w14:textId="77777777" w:rsidR="00814F0C" w:rsidRPr="009C3953" w:rsidRDefault="00941132" w:rsidP="0006109F">
      <w:pPr>
        <w:numPr>
          <w:ilvl w:val="2"/>
          <w:numId w:val="20"/>
        </w:numPr>
        <w:tabs>
          <w:tab w:val="left" w:pos="426"/>
          <w:tab w:val="left" w:pos="709"/>
          <w:tab w:val="left" w:pos="851"/>
        </w:tabs>
        <w:suppressAutoHyphens/>
        <w:spacing w:after="160" w:line="276" w:lineRule="auto"/>
        <w:ind w:hanging="1156"/>
        <w:contextualSpacing/>
        <w:jc w:val="left"/>
        <w:rPr>
          <w:rFonts w:ascii="Calibri" w:hAnsi="Calibri" w:cs="Calibri"/>
          <w:sz w:val="20"/>
          <w:szCs w:val="20"/>
        </w:rPr>
      </w:pPr>
      <w:r w:rsidRPr="009C3953">
        <w:rPr>
          <w:rFonts w:ascii="Calibri" w:hAnsi="Calibri" w:cs="Calibri"/>
          <w:sz w:val="20"/>
          <w:szCs w:val="20"/>
        </w:rPr>
        <w:t>Postanowienia Umowy są interpretowane na podstawie przepisów prawa polskiego.</w:t>
      </w:r>
    </w:p>
    <w:p w14:paraId="5426849B" w14:textId="77777777" w:rsidR="00814F0C" w:rsidRPr="009C3953" w:rsidRDefault="00941132" w:rsidP="0006109F">
      <w:pPr>
        <w:numPr>
          <w:ilvl w:val="2"/>
          <w:numId w:val="20"/>
        </w:numPr>
        <w:tabs>
          <w:tab w:val="left" w:pos="426"/>
          <w:tab w:val="left" w:pos="709"/>
          <w:tab w:val="left" w:pos="851"/>
        </w:tabs>
        <w:suppressAutoHyphens/>
        <w:spacing w:after="160" w:line="276" w:lineRule="auto"/>
        <w:ind w:left="709" w:hanging="425"/>
        <w:contextualSpacing/>
        <w:jc w:val="left"/>
        <w:rPr>
          <w:rFonts w:ascii="Calibri" w:hAnsi="Calibri" w:cs="Calibri"/>
          <w:sz w:val="20"/>
          <w:szCs w:val="20"/>
        </w:rPr>
      </w:pPr>
      <w:r w:rsidRPr="009C3953">
        <w:rPr>
          <w:rFonts w:ascii="Calibri" w:hAnsi="Calibri" w:cs="Calibri"/>
          <w:sz w:val="20"/>
          <w:szCs w:val="20"/>
        </w:rPr>
        <w:t xml:space="preserve">Ilekroć pojęcie użyte jest w liczbie pojedynczej, dotyczy to również użytego pojęcia w liczbie mnogiej </w:t>
      </w:r>
      <w:r w:rsidRPr="009C3953">
        <w:rPr>
          <w:rFonts w:ascii="Calibri" w:hAnsi="Calibri" w:cs="Calibri"/>
          <w:sz w:val="20"/>
          <w:szCs w:val="20"/>
        </w:rPr>
        <w:br/>
        <w:t>i odwrotnie chyba, że z określonego uregulowania wynika wyraźnie coś innego.</w:t>
      </w:r>
    </w:p>
    <w:p w14:paraId="64BA0287" w14:textId="77777777" w:rsidR="00814F0C" w:rsidRPr="009C3953" w:rsidRDefault="00941132" w:rsidP="0006109F">
      <w:pPr>
        <w:numPr>
          <w:ilvl w:val="2"/>
          <w:numId w:val="20"/>
        </w:numPr>
        <w:tabs>
          <w:tab w:val="left" w:pos="426"/>
          <w:tab w:val="left" w:pos="709"/>
          <w:tab w:val="left" w:pos="851"/>
        </w:tabs>
        <w:suppressAutoHyphens/>
        <w:spacing w:after="160" w:line="276" w:lineRule="auto"/>
        <w:ind w:left="709" w:hanging="425"/>
        <w:contextualSpacing/>
        <w:jc w:val="left"/>
        <w:rPr>
          <w:rFonts w:ascii="Calibri" w:hAnsi="Calibri" w:cs="Calibri"/>
          <w:sz w:val="20"/>
          <w:szCs w:val="20"/>
        </w:rPr>
      </w:pPr>
      <w:r w:rsidRPr="009C3953">
        <w:rPr>
          <w:rFonts w:ascii="Calibri" w:hAnsi="Calibri" w:cs="Calibri"/>
          <w:sz w:val="20"/>
          <w:szCs w:val="20"/>
        </w:rPr>
        <w:t>Integralną częścią Umowy są załączniki do Umowy</w:t>
      </w:r>
      <w:r w:rsidR="00095D71" w:rsidRPr="009C3953">
        <w:rPr>
          <w:rFonts w:ascii="Calibri" w:hAnsi="Calibri" w:cs="Calibri"/>
          <w:sz w:val="20"/>
          <w:szCs w:val="20"/>
        </w:rPr>
        <w:t>.</w:t>
      </w:r>
    </w:p>
    <w:p w14:paraId="4EFFD52D" w14:textId="77777777" w:rsidR="00941132" w:rsidRPr="009C3953" w:rsidRDefault="00941132" w:rsidP="0006109F">
      <w:pPr>
        <w:numPr>
          <w:ilvl w:val="2"/>
          <w:numId w:val="20"/>
        </w:numPr>
        <w:tabs>
          <w:tab w:val="left" w:pos="426"/>
          <w:tab w:val="left" w:pos="709"/>
          <w:tab w:val="left" w:pos="851"/>
        </w:tabs>
        <w:suppressAutoHyphens/>
        <w:spacing w:after="160" w:line="276" w:lineRule="auto"/>
        <w:ind w:left="709" w:hanging="425"/>
        <w:contextualSpacing/>
        <w:jc w:val="left"/>
        <w:rPr>
          <w:rFonts w:ascii="Calibri" w:hAnsi="Calibri" w:cs="Calibri"/>
          <w:sz w:val="20"/>
          <w:szCs w:val="20"/>
        </w:rPr>
      </w:pPr>
      <w:r w:rsidRPr="009C3953">
        <w:rPr>
          <w:rFonts w:ascii="Calibri" w:hAnsi="Calibri" w:cs="Calibri"/>
          <w:sz w:val="20"/>
          <w:szCs w:val="20"/>
        </w:rPr>
        <w:t>Dla celów interpretacji będą miały pierwszeństwo dokumenty zgodnie z następującą kolejnością:</w:t>
      </w:r>
    </w:p>
    <w:p w14:paraId="47A1FAE9" w14:textId="77777777" w:rsidR="00941132" w:rsidRPr="009C3953" w:rsidRDefault="00941132" w:rsidP="0006109F">
      <w:pPr>
        <w:numPr>
          <w:ilvl w:val="0"/>
          <w:numId w:val="19"/>
        </w:numPr>
        <w:tabs>
          <w:tab w:val="left" w:pos="1134"/>
        </w:tabs>
        <w:suppressAutoHyphens/>
        <w:spacing w:after="0" w:line="276" w:lineRule="auto"/>
        <w:ind w:left="709" w:firstLine="0"/>
        <w:jc w:val="left"/>
        <w:rPr>
          <w:rFonts w:ascii="Calibri" w:hAnsi="Calibri" w:cs="Calibri"/>
          <w:sz w:val="20"/>
          <w:szCs w:val="20"/>
        </w:rPr>
      </w:pPr>
      <w:r w:rsidRPr="009C3953">
        <w:rPr>
          <w:rFonts w:ascii="Calibri" w:hAnsi="Calibri" w:cs="Calibri"/>
          <w:sz w:val="20"/>
          <w:szCs w:val="20"/>
        </w:rPr>
        <w:t>Umowa,</w:t>
      </w:r>
    </w:p>
    <w:p w14:paraId="2C239523" w14:textId="77777777" w:rsidR="00941132" w:rsidRPr="009C3953" w:rsidRDefault="00787A84" w:rsidP="0006109F">
      <w:pPr>
        <w:numPr>
          <w:ilvl w:val="0"/>
          <w:numId w:val="19"/>
        </w:numPr>
        <w:tabs>
          <w:tab w:val="left" w:pos="1134"/>
        </w:tabs>
        <w:suppressAutoHyphens/>
        <w:spacing w:after="0" w:line="276" w:lineRule="auto"/>
        <w:ind w:left="1134" w:hanging="425"/>
        <w:jc w:val="left"/>
        <w:rPr>
          <w:rFonts w:ascii="Calibri" w:hAnsi="Calibri" w:cs="Calibri"/>
          <w:sz w:val="20"/>
          <w:szCs w:val="20"/>
        </w:rPr>
      </w:pPr>
      <w:r>
        <w:rPr>
          <w:rFonts w:ascii="Calibri" w:hAnsi="Calibri" w:cs="Calibri"/>
          <w:sz w:val="20"/>
          <w:szCs w:val="20"/>
        </w:rPr>
        <w:t>Zapytanie ofertowe</w:t>
      </w:r>
      <w:r w:rsidR="00941132" w:rsidRPr="009C3953">
        <w:rPr>
          <w:rFonts w:ascii="Calibri" w:hAnsi="Calibri" w:cs="Calibri"/>
          <w:sz w:val="20"/>
          <w:szCs w:val="20"/>
        </w:rPr>
        <w:t xml:space="preserve"> wraz z wszystkimi załącznikami, zmianami oraz wyjaśnieniami treści </w:t>
      </w:r>
      <w:r>
        <w:rPr>
          <w:rFonts w:ascii="Calibri" w:hAnsi="Calibri" w:cs="Calibri"/>
          <w:sz w:val="20"/>
          <w:szCs w:val="20"/>
        </w:rPr>
        <w:t>Zapytania ofertowego</w:t>
      </w:r>
      <w:r w:rsidR="00941132" w:rsidRPr="009C3953">
        <w:rPr>
          <w:rFonts w:ascii="Calibri" w:hAnsi="Calibri" w:cs="Calibri"/>
          <w:sz w:val="20"/>
          <w:szCs w:val="20"/>
        </w:rPr>
        <w:t>,</w:t>
      </w:r>
    </w:p>
    <w:p w14:paraId="6C1D270B" w14:textId="77777777" w:rsidR="00941132" w:rsidRPr="009C3953" w:rsidRDefault="00941132" w:rsidP="0006109F">
      <w:pPr>
        <w:numPr>
          <w:ilvl w:val="0"/>
          <w:numId w:val="19"/>
        </w:numPr>
        <w:tabs>
          <w:tab w:val="left" w:pos="1134"/>
        </w:tabs>
        <w:suppressAutoHyphens/>
        <w:spacing w:after="0" w:line="276" w:lineRule="auto"/>
        <w:ind w:left="709" w:firstLine="0"/>
        <w:jc w:val="left"/>
        <w:rPr>
          <w:rFonts w:ascii="Calibri" w:hAnsi="Calibri" w:cs="Calibri"/>
          <w:sz w:val="20"/>
          <w:szCs w:val="20"/>
        </w:rPr>
      </w:pPr>
      <w:r w:rsidRPr="009C3953">
        <w:rPr>
          <w:rFonts w:ascii="Calibri" w:hAnsi="Calibri" w:cs="Calibri"/>
          <w:sz w:val="20"/>
          <w:szCs w:val="20"/>
        </w:rPr>
        <w:t>Oferta Wykonawcy.</w:t>
      </w:r>
    </w:p>
    <w:p w14:paraId="356FCE34" w14:textId="3029F127" w:rsidR="00941132" w:rsidRPr="009C3953" w:rsidRDefault="00941132" w:rsidP="0006109F">
      <w:pPr>
        <w:numPr>
          <w:ilvl w:val="2"/>
          <w:numId w:val="20"/>
        </w:numPr>
        <w:tabs>
          <w:tab w:val="left" w:pos="426"/>
          <w:tab w:val="left" w:pos="709"/>
          <w:tab w:val="left" w:pos="851"/>
        </w:tabs>
        <w:suppressAutoHyphens/>
        <w:spacing w:after="160" w:line="276" w:lineRule="auto"/>
        <w:ind w:left="709" w:hanging="425"/>
        <w:contextualSpacing/>
        <w:jc w:val="left"/>
        <w:rPr>
          <w:rFonts w:ascii="Calibri" w:hAnsi="Calibri" w:cs="Calibri"/>
          <w:sz w:val="20"/>
          <w:szCs w:val="20"/>
        </w:rPr>
      </w:pPr>
      <w:r w:rsidRPr="009C3953">
        <w:rPr>
          <w:rFonts w:ascii="Calibri" w:hAnsi="Calibri" w:cs="Calibri"/>
          <w:sz w:val="20"/>
          <w:szCs w:val="20"/>
        </w:rPr>
        <w:t xml:space="preserve">W celu wyeliminowania stwierdzonych rozbieżności pomiędzy dokumentami, o których mowa </w:t>
      </w:r>
      <w:r w:rsidR="008479F0">
        <w:rPr>
          <w:rFonts w:ascii="Calibri" w:hAnsi="Calibri" w:cs="Calibri"/>
          <w:sz w:val="20"/>
          <w:szCs w:val="20"/>
        </w:rPr>
        <w:br/>
      </w:r>
      <w:r w:rsidRPr="009C3953">
        <w:rPr>
          <w:rFonts w:ascii="Calibri" w:hAnsi="Calibri" w:cs="Calibri"/>
          <w:sz w:val="20"/>
          <w:szCs w:val="20"/>
        </w:rPr>
        <w:t>w pkt</w:t>
      </w:r>
      <w:r w:rsidR="008479F0">
        <w:rPr>
          <w:rFonts w:ascii="Calibri" w:hAnsi="Calibri" w:cs="Calibri"/>
          <w:sz w:val="20"/>
          <w:szCs w:val="20"/>
        </w:rPr>
        <w:t>.</w:t>
      </w:r>
      <w:r w:rsidRPr="009C3953">
        <w:rPr>
          <w:rFonts w:ascii="Calibri" w:hAnsi="Calibri" w:cs="Calibri"/>
          <w:sz w:val="20"/>
          <w:szCs w:val="20"/>
        </w:rPr>
        <w:t xml:space="preserve"> 4) Zamawiający jest zobowiązany niezwłocznie przekazać informację na piśmie występującemu </w:t>
      </w:r>
      <w:r w:rsidRPr="009C3953">
        <w:rPr>
          <w:rFonts w:ascii="Calibri" w:hAnsi="Calibri" w:cs="Calibri"/>
          <w:sz w:val="20"/>
          <w:szCs w:val="20"/>
        </w:rPr>
        <w:br/>
        <w:t>o wyjaśnienie rozbieżności, z zachowaniem przy interpretacji rozbieżności zasady pierwszeństwa kolejności dokumentów, o której mowa w pkt</w:t>
      </w:r>
      <w:r w:rsidR="00673B35">
        <w:rPr>
          <w:rFonts w:ascii="Calibri" w:hAnsi="Calibri" w:cs="Calibri"/>
          <w:sz w:val="20"/>
          <w:szCs w:val="20"/>
        </w:rPr>
        <w:t>.</w:t>
      </w:r>
      <w:r w:rsidRPr="009C3953">
        <w:rPr>
          <w:rFonts w:ascii="Calibri" w:hAnsi="Calibri" w:cs="Calibri"/>
          <w:sz w:val="20"/>
          <w:szCs w:val="20"/>
        </w:rPr>
        <w:t xml:space="preserve"> 4).</w:t>
      </w:r>
    </w:p>
    <w:p w14:paraId="1D466873" w14:textId="77777777" w:rsidR="00941132" w:rsidRPr="009C3953" w:rsidRDefault="00941132" w:rsidP="0006109F">
      <w:pPr>
        <w:numPr>
          <w:ilvl w:val="2"/>
          <w:numId w:val="20"/>
        </w:numPr>
        <w:tabs>
          <w:tab w:val="left" w:pos="426"/>
          <w:tab w:val="left" w:pos="709"/>
          <w:tab w:val="left" w:pos="851"/>
        </w:tabs>
        <w:suppressAutoHyphens/>
        <w:spacing w:after="160" w:line="276" w:lineRule="auto"/>
        <w:ind w:left="709" w:hanging="425"/>
        <w:contextualSpacing/>
        <w:jc w:val="left"/>
        <w:rPr>
          <w:rFonts w:ascii="Calibri" w:hAnsi="Calibri" w:cs="Calibri"/>
          <w:sz w:val="20"/>
          <w:szCs w:val="20"/>
        </w:rPr>
      </w:pPr>
      <w:r w:rsidRPr="009C3953">
        <w:rPr>
          <w:rFonts w:ascii="Calibri" w:hAnsi="Calibri" w:cs="Calibri"/>
          <w:sz w:val="20"/>
          <w:szCs w:val="20"/>
        </w:rPr>
        <w:t xml:space="preserve">Wszelkie dokumenty dostarczane drugiej Stronie w trakcie realizacji Umowy będą sporządzane </w:t>
      </w:r>
      <w:r w:rsidRPr="009C3953">
        <w:rPr>
          <w:rFonts w:ascii="Calibri" w:hAnsi="Calibri" w:cs="Calibri"/>
          <w:sz w:val="20"/>
          <w:szCs w:val="20"/>
        </w:rPr>
        <w:br/>
        <w:t>w języku polskim.</w:t>
      </w:r>
    </w:p>
    <w:p w14:paraId="3121C92A" w14:textId="77777777" w:rsidR="00941132" w:rsidRPr="009C3953" w:rsidRDefault="00941132" w:rsidP="0006109F">
      <w:pPr>
        <w:numPr>
          <w:ilvl w:val="2"/>
          <w:numId w:val="20"/>
        </w:numPr>
        <w:tabs>
          <w:tab w:val="left" w:pos="426"/>
          <w:tab w:val="left" w:pos="709"/>
          <w:tab w:val="left" w:pos="851"/>
        </w:tabs>
        <w:suppressAutoHyphens/>
        <w:spacing w:after="160" w:line="276" w:lineRule="auto"/>
        <w:ind w:left="709" w:hanging="425"/>
        <w:contextualSpacing/>
        <w:jc w:val="left"/>
        <w:rPr>
          <w:rFonts w:ascii="Calibri" w:hAnsi="Calibri" w:cs="Calibri"/>
          <w:sz w:val="20"/>
          <w:szCs w:val="20"/>
        </w:rPr>
      </w:pPr>
      <w:r w:rsidRPr="009C3953">
        <w:rPr>
          <w:rFonts w:ascii="Calibri" w:hAnsi="Calibri" w:cs="Calibri"/>
          <w:sz w:val="20"/>
          <w:szCs w:val="20"/>
        </w:rPr>
        <w:t>Terminy określone w Umowie w dniach, tygodniach i miesiącach odnoszą się do dni, tygodni i miesięcy kalendarzowych. Bieg i upływ terminu określane są zgodnie z przepisami KC.</w:t>
      </w:r>
    </w:p>
    <w:p w14:paraId="5A03395B" w14:textId="77777777" w:rsidR="0006109F" w:rsidRDefault="00941132" w:rsidP="0006109F">
      <w:pPr>
        <w:numPr>
          <w:ilvl w:val="2"/>
          <w:numId w:val="20"/>
        </w:numPr>
        <w:tabs>
          <w:tab w:val="left" w:pos="426"/>
          <w:tab w:val="left" w:pos="709"/>
          <w:tab w:val="left" w:pos="851"/>
        </w:tabs>
        <w:suppressAutoHyphens/>
        <w:spacing w:after="160" w:line="276" w:lineRule="auto"/>
        <w:ind w:left="709" w:hanging="425"/>
        <w:contextualSpacing/>
        <w:jc w:val="left"/>
        <w:rPr>
          <w:rFonts w:ascii="Calibri" w:hAnsi="Calibri" w:cs="Calibri"/>
          <w:sz w:val="20"/>
          <w:szCs w:val="20"/>
        </w:rPr>
      </w:pPr>
      <w:r w:rsidRPr="009C3953">
        <w:rPr>
          <w:rFonts w:ascii="Calibri" w:hAnsi="Calibri" w:cs="Calibri"/>
          <w:sz w:val="20"/>
          <w:szCs w:val="20"/>
        </w:rPr>
        <w:t>Śródtytuły nie wpływają na interpretację postanowień umownych.</w:t>
      </w:r>
    </w:p>
    <w:p w14:paraId="3FD447C7" w14:textId="3BB3C16D" w:rsidR="00941132" w:rsidRPr="0006109F" w:rsidRDefault="00941132" w:rsidP="0006109F">
      <w:pPr>
        <w:numPr>
          <w:ilvl w:val="2"/>
          <w:numId w:val="20"/>
        </w:numPr>
        <w:tabs>
          <w:tab w:val="left" w:pos="426"/>
          <w:tab w:val="left" w:pos="709"/>
          <w:tab w:val="left" w:pos="851"/>
        </w:tabs>
        <w:suppressAutoHyphens/>
        <w:spacing w:after="160" w:line="276" w:lineRule="auto"/>
        <w:ind w:left="709" w:hanging="425"/>
        <w:contextualSpacing/>
        <w:jc w:val="left"/>
        <w:rPr>
          <w:rFonts w:ascii="Calibri" w:hAnsi="Calibri" w:cs="Calibri"/>
          <w:sz w:val="20"/>
          <w:szCs w:val="20"/>
        </w:rPr>
      </w:pPr>
      <w:r w:rsidRPr="0006109F">
        <w:rPr>
          <w:rFonts w:ascii="Calibri" w:hAnsi="Calibri" w:cs="Calibri"/>
          <w:sz w:val="20"/>
          <w:szCs w:val="20"/>
        </w:rPr>
        <w:t>Umowa wchodzi w życie w dniu jej podpisania przez obie Strony</w:t>
      </w:r>
      <w:r w:rsidR="0006109F" w:rsidRPr="0006109F">
        <w:t xml:space="preserve"> </w:t>
      </w:r>
      <w:r w:rsidR="0006109F" w:rsidRPr="0006109F">
        <w:rPr>
          <w:rFonts w:ascii="Calibri" w:hAnsi="Calibri" w:cs="Calibri"/>
          <w:sz w:val="20"/>
          <w:szCs w:val="20"/>
        </w:rPr>
        <w:t>zgodnie z postanowieniami § 1</w:t>
      </w:r>
      <w:r w:rsidR="0006109F">
        <w:rPr>
          <w:rFonts w:ascii="Calibri" w:hAnsi="Calibri" w:cs="Calibri"/>
          <w:sz w:val="20"/>
          <w:szCs w:val="20"/>
        </w:rPr>
        <w:t>6</w:t>
      </w:r>
      <w:r w:rsidR="0006109F" w:rsidRPr="0006109F">
        <w:rPr>
          <w:rFonts w:ascii="Calibri" w:hAnsi="Calibri" w:cs="Calibri"/>
          <w:sz w:val="20"/>
          <w:szCs w:val="20"/>
        </w:rPr>
        <w:t xml:space="preserve"> Umowy.</w:t>
      </w:r>
    </w:p>
    <w:p w14:paraId="4DD27855" w14:textId="77777777" w:rsidR="00B37B5A" w:rsidRPr="00B37B5A" w:rsidRDefault="00941132" w:rsidP="0006109F">
      <w:pPr>
        <w:numPr>
          <w:ilvl w:val="2"/>
          <w:numId w:val="20"/>
        </w:numPr>
        <w:tabs>
          <w:tab w:val="left" w:pos="426"/>
          <w:tab w:val="left" w:pos="709"/>
          <w:tab w:val="left" w:pos="851"/>
        </w:tabs>
        <w:suppressAutoHyphens/>
        <w:spacing w:line="276" w:lineRule="auto"/>
        <w:ind w:left="709" w:hanging="425"/>
        <w:jc w:val="left"/>
        <w:rPr>
          <w:rFonts w:ascii="Calibri" w:hAnsi="Calibri" w:cs="Calibri"/>
          <w:sz w:val="20"/>
          <w:szCs w:val="20"/>
        </w:rPr>
      </w:pPr>
      <w:r w:rsidRPr="009C3953">
        <w:rPr>
          <w:rFonts w:ascii="Calibri" w:hAnsi="Calibri" w:cs="Calibri"/>
          <w:sz w:val="20"/>
          <w:szCs w:val="20"/>
        </w:rPr>
        <w:t xml:space="preserve">W sprawach nieuregulowanych Umową mają zastosowanie odpowiednie przepisy prawa polskiego, </w:t>
      </w:r>
      <w:r w:rsidRPr="009C3953">
        <w:rPr>
          <w:rFonts w:ascii="Calibri" w:hAnsi="Calibri" w:cs="Calibri"/>
          <w:sz w:val="20"/>
          <w:szCs w:val="20"/>
        </w:rPr>
        <w:br/>
        <w:t>w szczególności</w:t>
      </w:r>
      <w:r w:rsidR="00B37B5A">
        <w:rPr>
          <w:rFonts w:ascii="Calibri" w:hAnsi="Calibri" w:cs="Calibri"/>
          <w:sz w:val="20"/>
          <w:szCs w:val="20"/>
        </w:rPr>
        <w:t xml:space="preserve"> </w:t>
      </w:r>
      <w:r w:rsidRPr="00B37B5A">
        <w:rPr>
          <w:rFonts w:ascii="Calibri" w:hAnsi="Calibri" w:cs="Calibri"/>
          <w:sz w:val="20"/>
          <w:szCs w:val="20"/>
        </w:rPr>
        <w:t xml:space="preserve">ustawy z dnia 23 kwietnia 1964 r. - Kodeks cywilny </w:t>
      </w:r>
      <w:r w:rsidRPr="00B37B5A">
        <w:rPr>
          <w:rFonts w:ascii="Calibri" w:hAnsi="Calibri" w:cs="Calibri"/>
          <w:color w:val="000000"/>
          <w:sz w:val="20"/>
          <w:szCs w:val="20"/>
        </w:rPr>
        <w:t>(tj. Dz. U. z 202</w:t>
      </w:r>
      <w:r w:rsidR="005D6D66" w:rsidRPr="00B37B5A">
        <w:rPr>
          <w:rFonts w:ascii="Calibri" w:hAnsi="Calibri" w:cs="Calibri"/>
          <w:color w:val="000000"/>
          <w:sz w:val="20"/>
          <w:szCs w:val="20"/>
        </w:rPr>
        <w:t>5</w:t>
      </w:r>
      <w:r w:rsidRPr="00B37B5A">
        <w:rPr>
          <w:rFonts w:ascii="Calibri" w:hAnsi="Calibri" w:cs="Calibri"/>
          <w:color w:val="000000"/>
          <w:sz w:val="20"/>
          <w:szCs w:val="20"/>
        </w:rPr>
        <w:t xml:space="preserve"> r. poz. </w:t>
      </w:r>
      <w:r w:rsidR="00443E17" w:rsidRPr="00B37B5A">
        <w:rPr>
          <w:rFonts w:ascii="Calibri" w:hAnsi="Calibri" w:cs="Calibri"/>
          <w:color w:val="000000"/>
          <w:sz w:val="20"/>
          <w:szCs w:val="20"/>
        </w:rPr>
        <w:t>10</w:t>
      </w:r>
      <w:r w:rsidR="005D6D66" w:rsidRPr="00B37B5A">
        <w:rPr>
          <w:rFonts w:ascii="Calibri" w:hAnsi="Calibri" w:cs="Calibri"/>
          <w:color w:val="000000"/>
          <w:sz w:val="20"/>
          <w:szCs w:val="20"/>
        </w:rPr>
        <w:t>71</w:t>
      </w:r>
      <w:r w:rsidR="007B5BF8" w:rsidRPr="00B37B5A">
        <w:rPr>
          <w:rFonts w:ascii="Calibri" w:hAnsi="Calibri" w:cs="Calibri"/>
          <w:color w:val="000000"/>
          <w:sz w:val="20"/>
          <w:szCs w:val="20"/>
        </w:rPr>
        <w:t xml:space="preserve"> z </w:t>
      </w:r>
      <w:proofErr w:type="spellStart"/>
      <w:r w:rsidR="007B5BF8" w:rsidRPr="00B37B5A">
        <w:rPr>
          <w:rFonts w:ascii="Calibri" w:hAnsi="Calibri" w:cs="Calibri"/>
          <w:color w:val="000000"/>
          <w:sz w:val="20"/>
          <w:szCs w:val="20"/>
        </w:rPr>
        <w:t>późn</w:t>
      </w:r>
      <w:proofErr w:type="spellEnd"/>
      <w:r w:rsidR="007B5BF8" w:rsidRPr="00B37B5A">
        <w:rPr>
          <w:rFonts w:ascii="Calibri" w:hAnsi="Calibri" w:cs="Calibri"/>
          <w:color w:val="000000"/>
          <w:sz w:val="20"/>
          <w:szCs w:val="20"/>
        </w:rPr>
        <w:t>. zm.</w:t>
      </w:r>
      <w:r w:rsidR="005D6D66" w:rsidRPr="00B37B5A">
        <w:rPr>
          <w:rFonts w:ascii="Calibri" w:hAnsi="Calibri" w:cs="Calibri"/>
          <w:color w:val="000000"/>
          <w:sz w:val="20"/>
          <w:szCs w:val="20"/>
        </w:rPr>
        <w:t>)</w:t>
      </w:r>
      <w:r w:rsidR="00B37B5A">
        <w:rPr>
          <w:rFonts w:ascii="Calibri" w:hAnsi="Calibri" w:cs="Calibri"/>
          <w:color w:val="000000"/>
          <w:sz w:val="20"/>
          <w:szCs w:val="20"/>
        </w:rPr>
        <w:t xml:space="preserve"> oraz postanowienia </w:t>
      </w:r>
      <w:r w:rsidR="00B37B5A">
        <w:rPr>
          <w:rFonts w:ascii="Calibri" w:hAnsi="Calibri" w:cs="Calibri"/>
          <w:sz w:val="20"/>
          <w:szCs w:val="20"/>
        </w:rPr>
        <w:t xml:space="preserve"> </w:t>
      </w:r>
      <w:r w:rsidR="00B37B5A" w:rsidRPr="00B37B5A">
        <w:rPr>
          <w:rFonts w:ascii="Calibri" w:hAnsi="Calibri" w:cs="Calibri"/>
          <w:sz w:val="20"/>
          <w:szCs w:val="20"/>
        </w:rPr>
        <w:t>Regulamin</w:t>
      </w:r>
      <w:r w:rsidR="00B37B5A">
        <w:rPr>
          <w:rFonts w:ascii="Calibri" w:hAnsi="Calibri" w:cs="Calibri"/>
          <w:sz w:val="20"/>
          <w:szCs w:val="20"/>
        </w:rPr>
        <w:t>u</w:t>
      </w:r>
      <w:r w:rsidR="00B37B5A" w:rsidRPr="00B37B5A">
        <w:rPr>
          <w:rFonts w:ascii="Calibri" w:hAnsi="Calibri" w:cs="Calibri"/>
          <w:sz w:val="20"/>
          <w:szCs w:val="20"/>
        </w:rPr>
        <w:t xml:space="preserve"> Konkursu Grantowego pn. “Cyberbezpieczne Wodociągi” Inwestycja C3.1.1. </w:t>
      </w:r>
      <w:proofErr w:type="spellStart"/>
      <w:r w:rsidR="00B37B5A" w:rsidRPr="00B37B5A">
        <w:rPr>
          <w:rFonts w:ascii="Calibri" w:hAnsi="Calibri" w:cs="Calibri"/>
          <w:sz w:val="20"/>
          <w:szCs w:val="20"/>
        </w:rPr>
        <w:t>Cyberbezpieczeństwo</w:t>
      </w:r>
      <w:proofErr w:type="spellEnd"/>
      <w:r w:rsidR="00B37B5A" w:rsidRPr="00B37B5A">
        <w:rPr>
          <w:rFonts w:ascii="Calibri" w:hAnsi="Calibri" w:cs="Calibri"/>
          <w:sz w:val="20"/>
          <w:szCs w:val="20"/>
        </w:rPr>
        <w:t xml:space="preserve"> – </w:t>
      </w:r>
      <w:proofErr w:type="spellStart"/>
      <w:r w:rsidR="00B37B5A" w:rsidRPr="00B37B5A">
        <w:rPr>
          <w:rFonts w:ascii="Calibri" w:hAnsi="Calibri" w:cs="Calibri"/>
          <w:sz w:val="20"/>
          <w:szCs w:val="20"/>
        </w:rPr>
        <w:t>CyberPL</w:t>
      </w:r>
      <w:proofErr w:type="spellEnd"/>
      <w:r w:rsidR="00B37B5A" w:rsidRPr="00B37B5A">
        <w:rPr>
          <w:rFonts w:ascii="Calibri" w:hAnsi="Calibri" w:cs="Calibri"/>
          <w:sz w:val="20"/>
          <w:szCs w:val="20"/>
        </w:rPr>
        <w:t>, infrastruktura przetwarzania danych oraz optymalizacja infrastruktury służb państwowych odpowiedzialnych za bezpieczeństwo: “</w:t>
      </w:r>
      <w:proofErr w:type="spellStart"/>
      <w:r w:rsidR="00B37B5A" w:rsidRPr="00B37B5A">
        <w:rPr>
          <w:rFonts w:ascii="Calibri" w:hAnsi="Calibri" w:cs="Calibri"/>
          <w:sz w:val="20"/>
          <w:szCs w:val="20"/>
        </w:rPr>
        <w:t>Cyberbezpieczeństwo</w:t>
      </w:r>
      <w:proofErr w:type="spellEnd"/>
      <w:r w:rsidR="00B37B5A" w:rsidRPr="00B37B5A">
        <w:rPr>
          <w:rFonts w:ascii="Calibri" w:hAnsi="Calibri" w:cs="Calibri"/>
          <w:sz w:val="20"/>
          <w:szCs w:val="20"/>
        </w:rPr>
        <w:t xml:space="preserve"> – </w:t>
      </w:r>
      <w:proofErr w:type="spellStart"/>
      <w:r w:rsidR="00B37B5A" w:rsidRPr="00B37B5A">
        <w:rPr>
          <w:rFonts w:ascii="Calibri" w:hAnsi="Calibri" w:cs="Calibri"/>
          <w:sz w:val="20"/>
          <w:szCs w:val="20"/>
        </w:rPr>
        <w:t>Cyberbezpieczne</w:t>
      </w:r>
      <w:proofErr w:type="spellEnd"/>
      <w:r w:rsidR="00B37B5A" w:rsidRPr="00B37B5A">
        <w:rPr>
          <w:rFonts w:ascii="Calibri" w:hAnsi="Calibri" w:cs="Calibri"/>
          <w:sz w:val="20"/>
          <w:szCs w:val="20"/>
        </w:rPr>
        <w:t xml:space="preserve"> Wodociągi”, Krajowy Plan Odbudowy.</w:t>
      </w:r>
    </w:p>
    <w:p w14:paraId="1E5F22F5" w14:textId="77777777" w:rsidR="00941132" w:rsidRPr="009C3953" w:rsidRDefault="00941132" w:rsidP="00673B35">
      <w:pPr>
        <w:numPr>
          <w:ilvl w:val="0"/>
          <w:numId w:val="9"/>
        </w:numPr>
        <w:tabs>
          <w:tab w:val="left" w:pos="426"/>
        </w:tabs>
        <w:suppressAutoHyphens/>
        <w:spacing w:before="120" w:after="0" w:line="259" w:lineRule="auto"/>
        <w:ind w:left="284" w:hanging="284"/>
        <w:jc w:val="left"/>
        <w:rPr>
          <w:rFonts w:ascii="Calibri" w:hAnsi="Calibri" w:cs="Calibri"/>
          <w:b/>
          <w:sz w:val="20"/>
          <w:szCs w:val="20"/>
        </w:rPr>
      </w:pPr>
      <w:r w:rsidRPr="009C3953">
        <w:rPr>
          <w:rFonts w:ascii="Calibri" w:hAnsi="Calibri" w:cs="Calibri"/>
          <w:b/>
          <w:sz w:val="20"/>
          <w:szCs w:val="20"/>
        </w:rPr>
        <w:t>Sposób komunikowania się Stron</w:t>
      </w:r>
    </w:p>
    <w:p w14:paraId="42CCCED2" w14:textId="77777777" w:rsidR="00941132" w:rsidRPr="009C3953" w:rsidRDefault="00941132" w:rsidP="00AB3CE0">
      <w:pPr>
        <w:numPr>
          <w:ilvl w:val="2"/>
          <w:numId w:val="17"/>
        </w:numPr>
        <w:suppressAutoHyphens/>
        <w:spacing w:after="0" w:line="259" w:lineRule="auto"/>
        <w:ind w:left="709" w:hanging="425"/>
        <w:jc w:val="left"/>
        <w:rPr>
          <w:rFonts w:ascii="Calibri" w:hAnsi="Calibri" w:cs="Calibri"/>
          <w:sz w:val="20"/>
          <w:szCs w:val="20"/>
        </w:rPr>
      </w:pPr>
      <w:r w:rsidRPr="009C3953">
        <w:rPr>
          <w:rFonts w:ascii="Calibri" w:hAnsi="Calibri" w:cs="Calibri"/>
          <w:sz w:val="20"/>
          <w:szCs w:val="20"/>
        </w:rPr>
        <w:t xml:space="preserve">Wszelkie zawiadomienia, zapytania lub informacje odnoszące się do lub wynikające z realizacji Przedmiotu umowy, przekazywane będą na piśmie i dostarczane (przekazywane): osobiście </w:t>
      </w:r>
      <w:r w:rsidRPr="009C3953">
        <w:rPr>
          <w:rFonts w:ascii="Calibri" w:hAnsi="Calibri" w:cs="Calibri"/>
          <w:sz w:val="20"/>
          <w:szCs w:val="20"/>
        </w:rPr>
        <w:br/>
        <w:t>(za pokwitowaniem), wysyłane pocztą lub kurierem za potwierdzeniem odbioru pisemnie, pocztą elektroniczną na podane przez Strony w pkt. 5) adresy</w:t>
      </w:r>
      <w:r w:rsidR="00296697">
        <w:rPr>
          <w:rFonts w:ascii="Calibri" w:hAnsi="Calibri" w:cs="Calibri"/>
          <w:sz w:val="20"/>
          <w:szCs w:val="20"/>
        </w:rPr>
        <w:t xml:space="preserve"> skrzynki e-doręczenia lub e-mail.</w:t>
      </w:r>
    </w:p>
    <w:p w14:paraId="46272282" w14:textId="4F0A695F" w:rsidR="00941132" w:rsidRPr="009C3953" w:rsidRDefault="00941132" w:rsidP="00AB3CE0">
      <w:pPr>
        <w:numPr>
          <w:ilvl w:val="2"/>
          <w:numId w:val="17"/>
        </w:numPr>
        <w:suppressAutoHyphens/>
        <w:spacing w:after="0" w:line="259" w:lineRule="auto"/>
        <w:ind w:left="709" w:hanging="425"/>
        <w:jc w:val="left"/>
        <w:rPr>
          <w:rFonts w:ascii="Calibri" w:hAnsi="Calibri" w:cs="Calibri"/>
          <w:sz w:val="20"/>
          <w:szCs w:val="20"/>
        </w:rPr>
      </w:pPr>
      <w:r w:rsidRPr="009C3953">
        <w:rPr>
          <w:rFonts w:ascii="Calibri" w:hAnsi="Calibri" w:cs="Calibri"/>
          <w:sz w:val="20"/>
          <w:szCs w:val="20"/>
        </w:rPr>
        <w:t>W przypadku przekazania zatwierdzenia, powiadomienia, informacji, wydanego polecenia lub zgody faksem albo drogą elektroniczną otrzymujący potwierdza przekazującemu w terminie 3 dni roboczych pisemnie fakt ich otrzymania</w:t>
      </w:r>
      <w:r w:rsidR="005B1658">
        <w:rPr>
          <w:rFonts w:ascii="Calibri" w:hAnsi="Calibri" w:cs="Calibri"/>
          <w:sz w:val="20"/>
          <w:szCs w:val="20"/>
        </w:rPr>
        <w:t>.</w:t>
      </w:r>
    </w:p>
    <w:p w14:paraId="6663B55C" w14:textId="77777777" w:rsidR="00941132" w:rsidRPr="009C3953" w:rsidRDefault="00941132" w:rsidP="00AB3CE0">
      <w:pPr>
        <w:numPr>
          <w:ilvl w:val="2"/>
          <w:numId w:val="17"/>
        </w:numPr>
        <w:suppressAutoHyphens/>
        <w:spacing w:after="0" w:line="259" w:lineRule="auto"/>
        <w:ind w:left="709" w:hanging="425"/>
        <w:jc w:val="left"/>
        <w:rPr>
          <w:rFonts w:ascii="Calibri" w:hAnsi="Calibri" w:cs="Calibri"/>
          <w:sz w:val="20"/>
          <w:szCs w:val="20"/>
        </w:rPr>
      </w:pPr>
      <w:r w:rsidRPr="009C3953">
        <w:rPr>
          <w:rFonts w:ascii="Calibri" w:hAnsi="Calibri" w:cs="Calibri"/>
          <w:sz w:val="20"/>
          <w:szCs w:val="20"/>
        </w:rPr>
        <w:lastRenderedPageBreak/>
        <w:t>Strony będą uznawały dokonane drogą elektroniczną zatwierdzenie, powiadomienie, informację, wydane polecenie lub zgodę za dokonane w chwili uzyskania potwierdzenia faktu ich otrzymania w</w:t>
      </w:r>
      <w:r w:rsidR="00EE3A2A">
        <w:rPr>
          <w:rFonts w:ascii="Calibri" w:hAnsi="Calibri" w:cs="Calibri"/>
          <w:sz w:val="20"/>
          <w:szCs w:val="20"/>
        </w:rPr>
        <w:t> </w:t>
      </w:r>
      <w:r w:rsidRPr="009C3953">
        <w:rPr>
          <w:rFonts w:ascii="Calibri" w:hAnsi="Calibri" w:cs="Calibri"/>
          <w:sz w:val="20"/>
          <w:szCs w:val="20"/>
        </w:rPr>
        <w:t xml:space="preserve">formie pisemnej. </w:t>
      </w:r>
    </w:p>
    <w:p w14:paraId="1A3165FD" w14:textId="35A47C63" w:rsidR="00941132" w:rsidRPr="009C3953" w:rsidRDefault="00941132" w:rsidP="00AB3CE0">
      <w:pPr>
        <w:numPr>
          <w:ilvl w:val="2"/>
          <w:numId w:val="17"/>
        </w:numPr>
        <w:suppressAutoHyphens/>
        <w:spacing w:after="0" w:line="259" w:lineRule="auto"/>
        <w:ind w:left="709" w:hanging="425"/>
        <w:jc w:val="left"/>
        <w:rPr>
          <w:rFonts w:ascii="Calibri" w:hAnsi="Calibri" w:cs="Calibri"/>
          <w:sz w:val="20"/>
          <w:szCs w:val="20"/>
        </w:rPr>
      </w:pPr>
      <w:r w:rsidRPr="009C3953">
        <w:rPr>
          <w:rFonts w:ascii="Calibri" w:hAnsi="Calibri" w:cs="Calibri"/>
          <w:sz w:val="20"/>
          <w:szCs w:val="20"/>
        </w:rPr>
        <w:t>Wszelka korespondencja między Stronami Umowy powinna powoływać się na tytuł umowy i jej numer.</w:t>
      </w:r>
    </w:p>
    <w:p w14:paraId="74224D09" w14:textId="77777777" w:rsidR="00941132" w:rsidRPr="009C3953" w:rsidRDefault="00941132" w:rsidP="00AB3CE0">
      <w:pPr>
        <w:numPr>
          <w:ilvl w:val="2"/>
          <w:numId w:val="17"/>
        </w:numPr>
        <w:suppressAutoHyphens/>
        <w:spacing w:after="0" w:line="259" w:lineRule="auto"/>
        <w:ind w:left="709" w:hanging="425"/>
        <w:jc w:val="left"/>
        <w:rPr>
          <w:rFonts w:ascii="Calibri" w:hAnsi="Calibri" w:cs="Calibri"/>
          <w:sz w:val="20"/>
          <w:szCs w:val="20"/>
        </w:rPr>
      </w:pPr>
      <w:r w:rsidRPr="009C3953">
        <w:rPr>
          <w:rFonts w:ascii="Calibri" w:hAnsi="Calibri" w:cs="Calibri"/>
          <w:sz w:val="20"/>
          <w:szCs w:val="20"/>
        </w:rPr>
        <w:t>Korespondencję należy kierować na wskazane adresy:</w:t>
      </w:r>
    </w:p>
    <w:p w14:paraId="62F23FF6" w14:textId="77777777" w:rsidR="00941132" w:rsidRPr="009C3953" w:rsidRDefault="00941132" w:rsidP="00BA02ED">
      <w:pPr>
        <w:suppressAutoHyphens/>
        <w:spacing w:after="0"/>
        <w:ind w:left="709" w:firstLine="0"/>
        <w:jc w:val="left"/>
        <w:rPr>
          <w:rFonts w:ascii="Calibri" w:hAnsi="Calibri" w:cs="Calibri"/>
          <w:sz w:val="20"/>
          <w:szCs w:val="20"/>
          <w:u w:val="single"/>
        </w:rPr>
      </w:pPr>
      <w:r w:rsidRPr="009C3953">
        <w:rPr>
          <w:rFonts w:ascii="Calibri" w:hAnsi="Calibri" w:cs="Calibri"/>
          <w:sz w:val="20"/>
          <w:szCs w:val="20"/>
          <w:u w:val="single"/>
        </w:rPr>
        <w:t>Korespondencja kierowana do Zamawiającego:</w:t>
      </w:r>
    </w:p>
    <w:p w14:paraId="028CBD94" w14:textId="77777777" w:rsidR="00941132" w:rsidRPr="009C3953" w:rsidRDefault="00941132" w:rsidP="00BA02ED">
      <w:pPr>
        <w:suppressAutoHyphens/>
        <w:spacing w:after="0"/>
        <w:ind w:left="709" w:firstLine="0"/>
        <w:jc w:val="left"/>
        <w:rPr>
          <w:rFonts w:ascii="Calibri" w:hAnsi="Calibri" w:cs="Calibri"/>
          <w:b/>
          <w:sz w:val="20"/>
          <w:szCs w:val="20"/>
        </w:rPr>
      </w:pPr>
      <w:r w:rsidRPr="009C3953">
        <w:rPr>
          <w:rFonts w:ascii="Calibri" w:hAnsi="Calibri" w:cs="Calibri"/>
          <w:sz w:val="20"/>
          <w:szCs w:val="20"/>
        </w:rPr>
        <w:t>Nazwa:</w:t>
      </w:r>
      <w:r w:rsidRPr="009C3953">
        <w:rPr>
          <w:rFonts w:ascii="Calibri" w:hAnsi="Calibri" w:cs="Calibri"/>
          <w:sz w:val="20"/>
          <w:szCs w:val="20"/>
        </w:rPr>
        <w:tab/>
      </w:r>
      <w:r w:rsidR="00AE5D8E" w:rsidRPr="009C3953">
        <w:rPr>
          <w:rFonts w:ascii="Calibri" w:hAnsi="Calibri" w:cs="Calibri"/>
          <w:sz w:val="20"/>
          <w:szCs w:val="20"/>
        </w:rPr>
        <w:tab/>
      </w:r>
      <w:r w:rsidR="002A08B8">
        <w:rPr>
          <w:rFonts w:ascii="Calibri" w:hAnsi="Calibri" w:cs="Calibri"/>
          <w:sz w:val="20"/>
          <w:szCs w:val="20"/>
        </w:rPr>
        <w:tab/>
      </w:r>
      <w:r w:rsidRPr="009C3953">
        <w:rPr>
          <w:rFonts w:ascii="Calibri" w:hAnsi="Calibri" w:cs="Calibri"/>
          <w:b/>
          <w:sz w:val="20"/>
          <w:szCs w:val="20"/>
        </w:rPr>
        <w:t>Wodociągi Dębickie Sp. z o.o.</w:t>
      </w:r>
    </w:p>
    <w:p w14:paraId="6C5177E2" w14:textId="77777777" w:rsidR="00941132" w:rsidRPr="009C3953" w:rsidRDefault="00941132" w:rsidP="00BA02ED">
      <w:pPr>
        <w:suppressAutoHyphens/>
        <w:spacing w:after="0"/>
        <w:ind w:left="709" w:firstLine="0"/>
        <w:jc w:val="left"/>
        <w:rPr>
          <w:rFonts w:ascii="Calibri" w:hAnsi="Calibri" w:cs="Calibri"/>
          <w:b/>
          <w:sz w:val="20"/>
          <w:szCs w:val="20"/>
          <w:lang w:val="de-DE"/>
        </w:rPr>
      </w:pPr>
      <w:r w:rsidRPr="009C3953">
        <w:rPr>
          <w:rFonts w:ascii="Calibri" w:hAnsi="Calibri" w:cs="Calibri"/>
          <w:sz w:val="20"/>
          <w:szCs w:val="20"/>
          <w:lang w:val="de-DE"/>
        </w:rPr>
        <w:t>Adres:</w:t>
      </w:r>
      <w:r w:rsidRPr="009C3953">
        <w:rPr>
          <w:rFonts w:ascii="Calibri" w:hAnsi="Calibri" w:cs="Calibri"/>
          <w:sz w:val="20"/>
          <w:szCs w:val="20"/>
          <w:lang w:val="de-DE"/>
        </w:rPr>
        <w:tab/>
      </w:r>
      <w:r w:rsidR="00AE5D8E" w:rsidRPr="009C3953">
        <w:rPr>
          <w:rFonts w:ascii="Calibri" w:hAnsi="Calibri" w:cs="Calibri"/>
          <w:sz w:val="20"/>
          <w:szCs w:val="20"/>
          <w:lang w:val="de-DE"/>
        </w:rPr>
        <w:tab/>
      </w:r>
      <w:r w:rsidR="002A08B8">
        <w:rPr>
          <w:rFonts w:ascii="Calibri" w:hAnsi="Calibri" w:cs="Calibri"/>
          <w:sz w:val="20"/>
          <w:szCs w:val="20"/>
          <w:lang w:val="de-DE"/>
        </w:rPr>
        <w:tab/>
      </w:r>
      <w:proofErr w:type="spellStart"/>
      <w:r w:rsidRPr="009C3953">
        <w:rPr>
          <w:rFonts w:ascii="Calibri" w:hAnsi="Calibri" w:cs="Calibri"/>
          <w:b/>
          <w:sz w:val="20"/>
          <w:szCs w:val="20"/>
          <w:lang w:val="de-DE"/>
        </w:rPr>
        <w:t>ul</w:t>
      </w:r>
      <w:proofErr w:type="spellEnd"/>
      <w:r w:rsidRPr="009C3953">
        <w:rPr>
          <w:rFonts w:ascii="Calibri" w:hAnsi="Calibri" w:cs="Calibri"/>
          <w:b/>
          <w:sz w:val="20"/>
          <w:szCs w:val="20"/>
          <w:lang w:val="de-DE"/>
        </w:rPr>
        <w:t xml:space="preserve">. </w:t>
      </w:r>
      <w:proofErr w:type="spellStart"/>
      <w:r w:rsidRPr="009C3953">
        <w:rPr>
          <w:rFonts w:ascii="Calibri" w:hAnsi="Calibri" w:cs="Calibri"/>
          <w:b/>
          <w:sz w:val="20"/>
          <w:szCs w:val="20"/>
          <w:lang w:val="de-DE"/>
        </w:rPr>
        <w:t>Kosynierów</w:t>
      </w:r>
      <w:proofErr w:type="spellEnd"/>
      <w:r w:rsidRPr="009C3953">
        <w:rPr>
          <w:rFonts w:ascii="Calibri" w:hAnsi="Calibri" w:cs="Calibri"/>
          <w:b/>
          <w:sz w:val="20"/>
          <w:szCs w:val="20"/>
          <w:lang w:val="de-DE"/>
        </w:rPr>
        <w:t xml:space="preserve"> </w:t>
      </w:r>
      <w:proofErr w:type="spellStart"/>
      <w:r w:rsidRPr="009C3953">
        <w:rPr>
          <w:rFonts w:ascii="Calibri" w:hAnsi="Calibri" w:cs="Calibri"/>
          <w:b/>
          <w:sz w:val="20"/>
          <w:szCs w:val="20"/>
          <w:lang w:val="de-DE"/>
        </w:rPr>
        <w:t>Racławickich</w:t>
      </w:r>
      <w:proofErr w:type="spellEnd"/>
      <w:r w:rsidRPr="009C3953">
        <w:rPr>
          <w:rFonts w:ascii="Calibri" w:hAnsi="Calibri" w:cs="Calibri"/>
          <w:b/>
          <w:sz w:val="20"/>
          <w:szCs w:val="20"/>
          <w:lang w:val="de-DE"/>
        </w:rPr>
        <w:t xml:space="preserve"> 35, 39-200 Dębica</w:t>
      </w:r>
    </w:p>
    <w:p w14:paraId="0C70FDE3" w14:textId="77777777" w:rsidR="00941132" w:rsidRPr="009C3953" w:rsidRDefault="00941132" w:rsidP="00BA02ED">
      <w:pPr>
        <w:suppressAutoHyphens/>
        <w:spacing w:after="0"/>
        <w:ind w:left="709" w:firstLine="0"/>
        <w:jc w:val="left"/>
        <w:rPr>
          <w:rFonts w:ascii="Calibri" w:hAnsi="Calibri" w:cs="Calibri"/>
          <w:b/>
          <w:sz w:val="20"/>
          <w:szCs w:val="20"/>
          <w:lang w:val="de-DE"/>
        </w:rPr>
      </w:pPr>
      <w:r w:rsidRPr="009C3953">
        <w:rPr>
          <w:rFonts w:ascii="Calibri" w:hAnsi="Calibri" w:cs="Calibri"/>
          <w:sz w:val="20"/>
          <w:szCs w:val="20"/>
          <w:lang w:val="de-DE"/>
        </w:rPr>
        <w:t>Telefon:</w:t>
      </w:r>
      <w:r w:rsidRPr="009C3953">
        <w:rPr>
          <w:rFonts w:ascii="Calibri" w:hAnsi="Calibri" w:cs="Calibri"/>
          <w:b/>
          <w:sz w:val="20"/>
          <w:szCs w:val="20"/>
          <w:lang w:val="de-DE"/>
        </w:rPr>
        <w:tab/>
      </w:r>
      <w:r w:rsidR="00AE5D8E" w:rsidRPr="009C3953">
        <w:rPr>
          <w:rFonts w:ascii="Calibri" w:hAnsi="Calibri" w:cs="Calibri"/>
          <w:b/>
          <w:sz w:val="20"/>
          <w:szCs w:val="20"/>
          <w:lang w:val="de-DE"/>
        </w:rPr>
        <w:tab/>
      </w:r>
      <w:r w:rsidR="002A08B8">
        <w:rPr>
          <w:rFonts w:ascii="Calibri" w:hAnsi="Calibri" w:cs="Calibri"/>
          <w:b/>
          <w:sz w:val="20"/>
          <w:szCs w:val="20"/>
          <w:lang w:val="de-DE"/>
        </w:rPr>
        <w:tab/>
      </w:r>
      <w:r w:rsidRPr="009C3953">
        <w:rPr>
          <w:rFonts w:ascii="Calibri" w:hAnsi="Calibri" w:cs="Calibri"/>
          <w:b/>
          <w:sz w:val="20"/>
          <w:szCs w:val="20"/>
        </w:rPr>
        <w:t>48 (14) 670 51 71</w:t>
      </w:r>
    </w:p>
    <w:p w14:paraId="65C89D58" w14:textId="77777777" w:rsidR="008346DB" w:rsidRDefault="00941132" w:rsidP="002A08B8">
      <w:pPr>
        <w:suppressAutoHyphens/>
        <w:spacing w:after="0"/>
        <w:ind w:left="709" w:firstLine="0"/>
        <w:jc w:val="left"/>
        <w:rPr>
          <w:rFonts w:ascii="Calibri" w:eastAsia="Calibri" w:hAnsi="Calibri" w:cs="Calibri"/>
          <w:color w:val="0000FF"/>
          <w:sz w:val="20"/>
          <w:szCs w:val="20"/>
          <w:u w:val="single"/>
          <w:lang w:val="en-US" w:eastAsia="en-US"/>
        </w:rPr>
      </w:pPr>
      <w:proofErr w:type="spellStart"/>
      <w:r w:rsidRPr="009C3953">
        <w:rPr>
          <w:rFonts w:ascii="Calibri" w:hAnsi="Calibri" w:cs="Calibri"/>
          <w:sz w:val="20"/>
          <w:szCs w:val="20"/>
          <w:lang w:val="de-DE"/>
        </w:rPr>
        <w:t>e-mail</w:t>
      </w:r>
      <w:proofErr w:type="spellEnd"/>
      <w:r w:rsidRPr="009C3953">
        <w:rPr>
          <w:rFonts w:ascii="Calibri" w:hAnsi="Calibri" w:cs="Calibri"/>
          <w:sz w:val="20"/>
          <w:szCs w:val="20"/>
          <w:lang w:val="de-DE"/>
        </w:rPr>
        <w:tab/>
        <w:t xml:space="preserve"> </w:t>
      </w:r>
      <w:r w:rsidRPr="009C3953">
        <w:rPr>
          <w:rFonts w:ascii="Calibri" w:hAnsi="Calibri" w:cs="Calibri"/>
          <w:sz w:val="20"/>
          <w:szCs w:val="20"/>
          <w:lang w:val="de-DE"/>
        </w:rPr>
        <w:tab/>
      </w:r>
      <w:r w:rsidR="002A08B8">
        <w:rPr>
          <w:rFonts w:ascii="Calibri" w:hAnsi="Calibri" w:cs="Calibri"/>
          <w:sz w:val="20"/>
          <w:szCs w:val="20"/>
          <w:lang w:val="de-DE"/>
        </w:rPr>
        <w:tab/>
      </w:r>
      <w:hyperlink r:id="rId34" w:history="1">
        <w:r w:rsidR="002A08B8" w:rsidRPr="000D7E87">
          <w:rPr>
            <w:rStyle w:val="Hipercze"/>
            <w:rFonts w:ascii="Calibri" w:eastAsia="Calibri" w:hAnsi="Calibri" w:cs="Calibri"/>
            <w:sz w:val="20"/>
            <w:szCs w:val="20"/>
            <w:lang w:val="en-US" w:eastAsia="en-US"/>
          </w:rPr>
          <w:t>poczta@wodociagi.debickie.pl</w:t>
        </w:r>
      </w:hyperlink>
    </w:p>
    <w:p w14:paraId="5C49156E" w14:textId="77777777" w:rsidR="008346DB" w:rsidRPr="00B545BF" w:rsidRDefault="008346DB" w:rsidP="008346DB">
      <w:pPr>
        <w:suppressAutoHyphens/>
        <w:spacing w:after="160"/>
        <w:ind w:left="709" w:firstLine="0"/>
        <w:jc w:val="left"/>
        <w:rPr>
          <w:rFonts w:ascii="Calibri" w:eastAsia="Calibri" w:hAnsi="Calibri" w:cs="Calibri"/>
          <w:color w:val="0000FF"/>
          <w:sz w:val="20"/>
          <w:szCs w:val="20"/>
          <w:u w:val="single"/>
          <w:lang w:eastAsia="en-US"/>
        </w:rPr>
      </w:pPr>
      <w:r w:rsidRPr="00B545BF">
        <w:rPr>
          <w:rFonts w:ascii="Calibri" w:eastAsia="Calibri" w:hAnsi="Calibri" w:cs="Calibri"/>
          <w:sz w:val="20"/>
          <w:szCs w:val="20"/>
          <w:lang w:eastAsia="en-US"/>
        </w:rPr>
        <w:t>Adres e-doręczenia:</w:t>
      </w:r>
      <w:r w:rsidR="002A08B8" w:rsidRPr="00B545BF">
        <w:rPr>
          <w:rFonts w:ascii="Calibri" w:eastAsia="Calibri" w:hAnsi="Calibri" w:cs="Calibri"/>
          <w:color w:val="0000FF"/>
          <w:sz w:val="20"/>
          <w:szCs w:val="20"/>
          <w:lang w:eastAsia="en-US"/>
        </w:rPr>
        <w:t xml:space="preserve"> </w:t>
      </w:r>
      <w:r w:rsidR="002A08B8" w:rsidRPr="00B545BF">
        <w:rPr>
          <w:rFonts w:ascii="Calibri" w:eastAsia="Calibri" w:hAnsi="Calibri" w:cs="Calibri"/>
          <w:color w:val="0000FF"/>
          <w:sz w:val="20"/>
          <w:szCs w:val="20"/>
          <w:lang w:eastAsia="en-US"/>
        </w:rPr>
        <w:tab/>
      </w:r>
      <w:r w:rsidRPr="008906AA">
        <w:rPr>
          <w:rFonts w:ascii="Calibri" w:hAnsi="Calibri" w:cs="Calibri"/>
          <w:b/>
          <w:bCs/>
          <w:sz w:val="20"/>
          <w:szCs w:val="20"/>
          <w:lang w:val="de-DE"/>
        </w:rPr>
        <w:t>AE:PL-45897-48955-AHAAW-34</w:t>
      </w:r>
    </w:p>
    <w:p w14:paraId="7AC7FC57" w14:textId="77777777" w:rsidR="00941132" w:rsidRPr="009C3953" w:rsidRDefault="00941132" w:rsidP="00BA02ED">
      <w:pPr>
        <w:keepNext/>
        <w:suppressAutoHyphens/>
        <w:spacing w:after="0"/>
        <w:ind w:left="709" w:firstLine="0"/>
        <w:jc w:val="left"/>
        <w:rPr>
          <w:rFonts w:ascii="Calibri" w:hAnsi="Calibri" w:cs="Calibri"/>
          <w:sz w:val="20"/>
          <w:szCs w:val="20"/>
          <w:u w:val="single"/>
        </w:rPr>
      </w:pPr>
      <w:r w:rsidRPr="009C3953">
        <w:rPr>
          <w:rFonts w:ascii="Calibri" w:hAnsi="Calibri" w:cs="Calibri"/>
          <w:sz w:val="20"/>
          <w:szCs w:val="20"/>
          <w:u w:val="single"/>
        </w:rPr>
        <w:t>Korespondencja kierowana do Wykonawcy:</w:t>
      </w:r>
    </w:p>
    <w:p w14:paraId="65289E93" w14:textId="77777777" w:rsidR="00941132" w:rsidRPr="009C3953" w:rsidRDefault="00941132" w:rsidP="00BA02ED">
      <w:pPr>
        <w:suppressAutoHyphens/>
        <w:spacing w:after="0"/>
        <w:ind w:left="709" w:firstLine="0"/>
        <w:jc w:val="left"/>
        <w:rPr>
          <w:rFonts w:ascii="Calibri" w:hAnsi="Calibri" w:cs="Calibri"/>
          <w:sz w:val="20"/>
          <w:szCs w:val="20"/>
        </w:rPr>
      </w:pPr>
      <w:r w:rsidRPr="009C3953">
        <w:rPr>
          <w:rFonts w:ascii="Calibri" w:hAnsi="Calibri" w:cs="Calibri"/>
          <w:sz w:val="20"/>
          <w:szCs w:val="20"/>
        </w:rPr>
        <w:t>Na</w:t>
      </w:r>
      <w:r w:rsidR="002A5E15">
        <w:rPr>
          <w:rFonts w:ascii="Calibri" w:hAnsi="Calibri" w:cs="Calibri"/>
          <w:sz w:val="20"/>
          <w:szCs w:val="20"/>
        </w:rPr>
        <w:t>zw</w:t>
      </w:r>
      <w:r w:rsidRPr="009C3953">
        <w:rPr>
          <w:rFonts w:ascii="Calibri" w:hAnsi="Calibri" w:cs="Calibri"/>
          <w:sz w:val="20"/>
          <w:szCs w:val="20"/>
        </w:rPr>
        <w:t>a:</w:t>
      </w:r>
      <w:r w:rsidRPr="009C3953">
        <w:rPr>
          <w:rFonts w:ascii="Calibri" w:hAnsi="Calibri" w:cs="Calibri"/>
          <w:sz w:val="20"/>
          <w:szCs w:val="20"/>
        </w:rPr>
        <w:tab/>
      </w:r>
      <w:r w:rsidR="002A08B8">
        <w:rPr>
          <w:rFonts w:ascii="Calibri" w:hAnsi="Calibri" w:cs="Calibri"/>
          <w:sz w:val="20"/>
          <w:szCs w:val="20"/>
        </w:rPr>
        <w:tab/>
      </w:r>
      <w:r w:rsidR="002A08B8">
        <w:rPr>
          <w:rFonts w:ascii="Calibri" w:hAnsi="Calibri" w:cs="Calibri"/>
          <w:sz w:val="20"/>
          <w:szCs w:val="20"/>
        </w:rPr>
        <w:tab/>
      </w:r>
      <w:r w:rsidRPr="009C3953">
        <w:rPr>
          <w:rFonts w:ascii="Calibri" w:hAnsi="Calibri" w:cs="Calibri"/>
          <w:b/>
          <w:sz w:val="20"/>
          <w:szCs w:val="20"/>
        </w:rPr>
        <w:t>……………………………….</w:t>
      </w:r>
    </w:p>
    <w:p w14:paraId="625848BD" w14:textId="77777777" w:rsidR="00941132" w:rsidRPr="009C3953" w:rsidRDefault="00941132" w:rsidP="00BA02ED">
      <w:pPr>
        <w:suppressAutoHyphens/>
        <w:spacing w:after="0"/>
        <w:ind w:left="709" w:firstLine="0"/>
        <w:jc w:val="left"/>
        <w:rPr>
          <w:rFonts w:ascii="Calibri" w:hAnsi="Calibri" w:cs="Calibri"/>
          <w:sz w:val="20"/>
          <w:szCs w:val="20"/>
          <w:lang w:val="de-DE"/>
        </w:rPr>
      </w:pPr>
      <w:r w:rsidRPr="009C3953">
        <w:rPr>
          <w:rFonts w:ascii="Calibri" w:hAnsi="Calibri" w:cs="Calibri"/>
          <w:sz w:val="20"/>
          <w:szCs w:val="20"/>
          <w:lang w:val="de-DE"/>
        </w:rPr>
        <w:t>Adres:</w:t>
      </w:r>
      <w:r w:rsidRPr="009C3953">
        <w:rPr>
          <w:rFonts w:ascii="Calibri" w:hAnsi="Calibri" w:cs="Calibri"/>
          <w:sz w:val="20"/>
          <w:szCs w:val="20"/>
          <w:lang w:val="de-DE"/>
        </w:rPr>
        <w:tab/>
      </w:r>
      <w:r w:rsidR="002A08B8">
        <w:rPr>
          <w:rFonts w:ascii="Calibri" w:hAnsi="Calibri" w:cs="Calibri"/>
          <w:sz w:val="20"/>
          <w:szCs w:val="20"/>
          <w:lang w:val="de-DE"/>
        </w:rPr>
        <w:tab/>
      </w:r>
      <w:r w:rsidR="002A08B8">
        <w:rPr>
          <w:rFonts w:ascii="Calibri" w:hAnsi="Calibri" w:cs="Calibri"/>
          <w:sz w:val="20"/>
          <w:szCs w:val="20"/>
          <w:lang w:val="de-DE"/>
        </w:rPr>
        <w:tab/>
      </w:r>
      <w:r w:rsidRPr="009C3953">
        <w:rPr>
          <w:rFonts w:ascii="Calibri" w:hAnsi="Calibri" w:cs="Calibri"/>
          <w:b/>
          <w:sz w:val="20"/>
          <w:szCs w:val="20"/>
        </w:rPr>
        <w:t>……………………………….</w:t>
      </w:r>
    </w:p>
    <w:p w14:paraId="6FEB649B" w14:textId="77777777" w:rsidR="00941132" w:rsidRPr="009C3953" w:rsidRDefault="00941132" w:rsidP="00BA02ED">
      <w:pPr>
        <w:suppressAutoHyphens/>
        <w:spacing w:after="0"/>
        <w:ind w:left="709" w:firstLine="0"/>
        <w:jc w:val="left"/>
        <w:rPr>
          <w:rFonts w:ascii="Calibri" w:hAnsi="Calibri" w:cs="Calibri"/>
          <w:sz w:val="20"/>
          <w:szCs w:val="20"/>
          <w:lang w:val="de-DE"/>
        </w:rPr>
      </w:pPr>
      <w:r w:rsidRPr="009C3953">
        <w:rPr>
          <w:rFonts w:ascii="Calibri" w:hAnsi="Calibri" w:cs="Calibri"/>
          <w:sz w:val="20"/>
          <w:szCs w:val="20"/>
          <w:lang w:val="de-DE"/>
        </w:rPr>
        <w:t>Telefon:</w:t>
      </w:r>
      <w:r w:rsidRPr="009C3953">
        <w:rPr>
          <w:rFonts w:ascii="Calibri" w:hAnsi="Calibri" w:cs="Calibri"/>
          <w:sz w:val="20"/>
          <w:szCs w:val="20"/>
          <w:lang w:val="de-DE"/>
        </w:rPr>
        <w:tab/>
      </w:r>
      <w:r w:rsidR="002A08B8">
        <w:rPr>
          <w:rFonts w:ascii="Calibri" w:hAnsi="Calibri" w:cs="Calibri"/>
          <w:sz w:val="20"/>
          <w:szCs w:val="20"/>
          <w:lang w:val="de-DE"/>
        </w:rPr>
        <w:tab/>
      </w:r>
      <w:r w:rsidR="002A08B8">
        <w:rPr>
          <w:rFonts w:ascii="Calibri" w:hAnsi="Calibri" w:cs="Calibri"/>
          <w:sz w:val="20"/>
          <w:szCs w:val="20"/>
          <w:lang w:val="de-DE"/>
        </w:rPr>
        <w:tab/>
      </w:r>
      <w:r w:rsidRPr="009C3953">
        <w:rPr>
          <w:rFonts w:ascii="Calibri" w:hAnsi="Calibri" w:cs="Calibri"/>
          <w:b/>
          <w:sz w:val="20"/>
          <w:szCs w:val="20"/>
        </w:rPr>
        <w:t>……………………………….</w:t>
      </w:r>
    </w:p>
    <w:p w14:paraId="347F885E" w14:textId="77777777" w:rsidR="00941132" w:rsidRPr="00EE2DA8" w:rsidRDefault="00941132" w:rsidP="00BA02ED">
      <w:pPr>
        <w:tabs>
          <w:tab w:val="left" w:pos="1134"/>
        </w:tabs>
        <w:suppressAutoHyphens/>
        <w:spacing w:after="0"/>
        <w:ind w:left="709" w:firstLine="0"/>
        <w:jc w:val="left"/>
        <w:rPr>
          <w:rFonts w:ascii="Calibri" w:hAnsi="Calibri" w:cs="Calibri"/>
          <w:b/>
          <w:sz w:val="20"/>
          <w:szCs w:val="20"/>
        </w:rPr>
      </w:pPr>
      <w:proofErr w:type="spellStart"/>
      <w:r w:rsidRPr="009C3953">
        <w:rPr>
          <w:rFonts w:ascii="Calibri" w:hAnsi="Calibri" w:cs="Calibri"/>
          <w:sz w:val="20"/>
          <w:szCs w:val="20"/>
          <w:lang w:val="de-DE"/>
        </w:rPr>
        <w:t>e-mail</w:t>
      </w:r>
      <w:proofErr w:type="spellEnd"/>
      <w:r w:rsidRPr="009C3953">
        <w:rPr>
          <w:rFonts w:ascii="Calibri" w:hAnsi="Calibri" w:cs="Calibri"/>
          <w:sz w:val="20"/>
          <w:szCs w:val="20"/>
          <w:lang w:val="de-DE"/>
        </w:rPr>
        <w:t>:</w:t>
      </w:r>
      <w:r w:rsidRPr="009C3953">
        <w:rPr>
          <w:rFonts w:ascii="Calibri" w:hAnsi="Calibri" w:cs="Calibri"/>
          <w:sz w:val="20"/>
          <w:szCs w:val="20"/>
          <w:lang w:val="de-DE"/>
        </w:rPr>
        <w:tab/>
      </w:r>
      <w:r w:rsidR="002A08B8">
        <w:rPr>
          <w:rFonts w:ascii="Calibri" w:hAnsi="Calibri" w:cs="Calibri"/>
          <w:sz w:val="20"/>
          <w:szCs w:val="20"/>
          <w:lang w:val="de-DE"/>
        </w:rPr>
        <w:tab/>
      </w:r>
      <w:r w:rsidR="002A08B8">
        <w:rPr>
          <w:rFonts w:ascii="Calibri" w:hAnsi="Calibri" w:cs="Calibri"/>
          <w:sz w:val="20"/>
          <w:szCs w:val="20"/>
          <w:lang w:val="de-DE"/>
        </w:rPr>
        <w:tab/>
      </w:r>
      <w:r w:rsidRPr="00EE2DA8">
        <w:rPr>
          <w:rFonts w:ascii="Calibri" w:hAnsi="Calibri" w:cs="Calibri"/>
          <w:b/>
          <w:sz w:val="20"/>
          <w:szCs w:val="20"/>
        </w:rPr>
        <w:t>……………………………….</w:t>
      </w:r>
    </w:p>
    <w:p w14:paraId="1B9F53F2" w14:textId="77777777" w:rsidR="001E0DEB" w:rsidRPr="00B545BF" w:rsidRDefault="001E0DEB" w:rsidP="001E0DEB">
      <w:pPr>
        <w:suppressAutoHyphens/>
        <w:spacing w:after="160"/>
        <w:ind w:left="709" w:firstLine="0"/>
        <w:jc w:val="left"/>
        <w:rPr>
          <w:rFonts w:ascii="Calibri" w:eastAsia="Calibri" w:hAnsi="Calibri" w:cs="Calibri"/>
          <w:color w:val="0000FF"/>
          <w:sz w:val="20"/>
          <w:szCs w:val="20"/>
          <w:u w:val="single"/>
          <w:lang w:eastAsia="en-US"/>
        </w:rPr>
      </w:pPr>
      <w:r w:rsidRPr="00B545BF">
        <w:rPr>
          <w:rFonts w:ascii="Calibri" w:eastAsia="Calibri" w:hAnsi="Calibri" w:cs="Calibri"/>
          <w:sz w:val="20"/>
          <w:szCs w:val="20"/>
          <w:lang w:eastAsia="en-US"/>
        </w:rPr>
        <w:t>Adres e-doręczenia:</w:t>
      </w:r>
      <w:r w:rsidRPr="00B545BF">
        <w:rPr>
          <w:rFonts w:ascii="Calibri" w:eastAsia="Calibri" w:hAnsi="Calibri" w:cs="Calibri"/>
          <w:color w:val="0000FF"/>
          <w:sz w:val="20"/>
          <w:szCs w:val="20"/>
          <w:lang w:eastAsia="en-US"/>
        </w:rPr>
        <w:t xml:space="preserve"> </w:t>
      </w:r>
      <w:r w:rsidRPr="00B545BF">
        <w:rPr>
          <w:rFonts w:ascii="Calibri" w:eastAsia="Calibri" w:hAnsi="Calibri" w:cs="Calibri"/>
          <w:color w:val="0000FF"/>
          <w:sz w:val="20"/>
          <w:szCs w:val="20"/>
          <w:lang w:eastAsia="en-US"/>
        </w:rPr>
        <w:tab/>
      </w:r>
      <w:r w:rsidRPr="00EE2DA8">
        <w:rPr>
          <w:rFonts w:ascii="Calibri" w:hAnsi="Calibri" w:cs="Calibri"/>
          <w:b/>
          <w:sz w:val="20"/>
          <w:szCs w:val="20"/>
        </w:rPr>
        <w:t>……………………………….</w:t>
      </w:r>
    </w:p>
    <w:p w14:paraId="4A641D91" w14:textId="77777777" w:rsidR="00941132" w:rsidRPr="009C3953" w:rsidRDefault="00941132" w:rsidP="00AB3CE0">
      <w:pPr>
        <w:numPr>
          <w:ilvl w:val="2"/>
          <w:numId w:val="17"/>
        </w:numPr>
        <w:suppressAutoHyphens/>
        <w:spacing w:after="0" w:line="259" w:lineRule="auto"/>
        <w:ind w:left="709" w:hanging="425"/>
        <w:jc w:val="left"/>
        <w:rPr>
          <w:rFonts w:ascii="Calibri" w:hAnsi="Calibri" w:cs="Calibri"/>
          <w:sz w:val="20"/>
          <w:szCs w:val="20"/>
        </w:rPr>
      </w:pPr>
      <w:r w:rsidRPr="009C3953">
        <w:rPr>
          <w:rFonts w:ascii="Calibri" w:hAnsi="Calibri" w:cs="Calibri"/>
          <w:sz w:val="20"/>
          <w:szCs w:val="20"/>
        </w:rPr>
        <w:t>Zmiana danych wskazanych w pkt. 5) nie stanowi zmiany Umowy i wymaga jedynie pisemnego powiadomienia drugiej Strony.</w:t>
      </w:r>
    </w:p>
    <w:p w14:paraId="7DCF156B" w14:textId="77777777" w:rsidR="00941132" w:rsidRDefault="00941132" w:rsidP="00673B35">
      <w:pPr>
        <w:numPr>
          <w:ilvl w:val="2"/>
          <w:numId w:val="17"/>
        </w:numPr>
        <w:suppressAutoHyphens/>
        <w:spacing w:line="259" w:lineRule="auto"/>
        <w:ind w:left="709" w:hanging="425"/>
        <w:jc w:val="left"/>
        <w:rPr>
          <w:rFonts w:ascii="Calibri" w:hAnsi="Calibri" w:cs="Calibri"/>
          <w:sz w:val="20"/>
          <w:szCs w:val="20"/>
        </w:rPr>
      </w:pPr>
      <w:r w:rsidRPr="009C3953">
        <w:rPr>
          <w:rFonts w:ascii="Calibri" w:hAnsi="Calibri" w:cs="Calibri"/>
          <w:sz w:val="20"/>
          <w:szCs w:val="20"/>
        </w:rPr>
        <w:t xml:space="preserve">Strony oświadczają, że w przypadku niepodjęcia korespondencji wysłanej na adresy wskazane </w:t>
      </w:r>
      <w:r w:rsidRPr="009C3953">
        <w:rPr>
          <w:rFonts w:ascii="Calibri" w:hAnsi="Calibri" w:cs="Calibri"/>
          <w:sz w:val="20"/>
          <w:szCs w:val="20"/>
        </w:rPr>
        <w:br/>
        <w:t xml:space="preserve">w niniejszej Umowie lub w powiadomieniach o ich zmianie, takie nadesłanie będzie uznawane przez Strony jako doręczenie korespondencji, a oświadczenia w niej zawarte za złożone z upływem 14 dnia od daty nadania. </w:t>
      </w:r>
    </w:p>
    <w:p w14:paraId="0C75B098" w14:textId="77777777" w:rsidR="002A08B8" w:rsidRPr="00AC63F1" w:rsidRDefault="002A08B8" w:rsidP="00AB3CE0">
      <w:pPr>
        <w:numPr>
          <w:ilvl w:val="0"/>
          <w:numId w:val="9"/>
        </w:numPr>
        <w:tabs>
          <w:tab w:val="left" w:pos="426"/>
        </w:tabs>
        <w:suppressAutoHyphens/>
        <w:spacing w:after="160" w:line="259" w:lineRule="auto"/>
        <w:ind w:left="426" w:hanging="426"/>
        <w:contextualSpacing/>
        <w:jc w:val="left"/>
        <w:rPr>
          <w:rFonts w:ascii="Calibri" w:hAnsi="Calibri" w:cs="Calibri"/>
          <w:bCs/>
          <w:i/>
          <w:iCs/>
          <w:sz w:val="20"/>
          <w:szCs w:val="20"/>
        </w:rPr>
      </w:pPr>
      <w:r w:rsidRPr="00AC63F1">
        <w:rPr>
          <w:rFonts w:ascii="Calibri" w:hAnsi="Calibri" w:cs="Calibri"/>
          <w:b/>
          <w:sz w:val="20"/>
          <w:szCs w:val="20"/>
        </w:rPr>
        <w:t xml:space="preserve">Solidarna odpowiedzialność konsorcjantów </w:t>
      </w:r>
      <w:r w:rsidRPr="00AC63F1">
        <w:rPr>
          <w:rFonts w:ascii="Calibri" w:hAnsi="Calibri" w:cs="Calibri"/>
          <w:bCs/>
          <w:i/>
          <w:iCs/>
          <w:sz w:val="20"/>
          <w:szCs w:val="20"/>
        </w:rPr>
        <w:t>(jeśli dotyczy, w przypadku braku konsorcjum – zapis usunąć)</w:t>
      </w:r>
    </w:p>
    <w:p w14:paraId="1A04817A" w14:textId="77777777" w:rsidR="002A08B8" w:rsidRPr="00AC63F1" w:rsidRDefault="002A08B8" w:rsidP="00AB3CE0">
      <w:pPr>
        <w:numPr>
          <w:ilvl w:val="0"/>
          <w:numId w:val="32"/>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Jeżeli Wykonawcą jest Konsorcjum, wówczas podmioty wchodzące w skład Konsorcjum są solidarnie odpowiedzialne przed Zamawiającym za wykonanie Umowy i za wniesienie zabezpieczenia należytego wykonania Umowy. </w:t>
      </w:r>
    </w:p>
    <w:p w14:paraId="39E7D906" w14:textId="77777777" w:rsidR="002A08B8" w:rsidRPr="00AC63F1" w:rsidRDefault="002A08B8" w:rsidP="00AB3CE0">
      <w:pPr>
        <w:numPr>
          <w:ilvl w:val="0"/>
          <w:numId w:val="32"/>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Wykonawcy wchodzący w skład Konsorcjum </w:t>
      </w:r>
      <w:r w:rsidRPr="007E35B7">
        <w:rPr>
          <w:rFonts w:ascii="Calibri" w:hAnsi="Calibri" w:cs="Calibri"/>
          <w:sz w:val="20"/>
          <w:szCs w:val="20"/>
        </w:rPr>
        <w:t>ponoszą solidarną odpowiedzialność wobec Zamawiającego, niezależnie od dalszego pozostawania w konsorcjum</w:t>
      </w:r>
      <w:r>
        <w:rPr>
          <w:rFonts w:ascii="Calibri" w:hAnsi="Calibri" w:cs="Calibri"/>
          <w:sz w:val="20"/>
          <w:szCs w:val="20"/>
        </w:rPr>
        <w:t xml:space="preserve"> </w:t>
      </w:r>
      <w:r w:rsidRPr="00AC63F1">
        <w:rPr>
          <w:rFonts w:ascii="Calibri" w:hAnsi="Calibri" w:cs="Calibri"/>
          <w:sz w:val="20"/>
          <w:szCs w:val="20"/>
        </w:rPr>
        <w:t>przez cały czas trwania Umowy, łącznie z okresem gwarancji jakości i rękojmi za Wady.</w:t>
      </w:r>
    </w:p>
    <w:p w14:paraId="0E7D7B66" w14:textId="18CA0AB7" w:rsidR="002A08B8" w:rsidRPr="00AC63F1" w:rsidRDefault="002A08B8" w:rsidP="00AB3CE0">
      <w:pPr>
        <w:numPr>
          <w:ilvl w:val="0"/>
          <w:numId w:val="32"/>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Konsorcjum zobowiązuje się do przekazania Zamawiającemu kopii umowy regulującej współpracę podmiotów wchodzących w skład Konsorcjum, które wspólnie podjęły się wykonania przedmiotu Umowy, i jej zmian, w tym zawierającej informacje za wykonanie jakich </w:t>
      </w:r>
      <w:r w:rsidR="00DB707D">
        <w:rPr>
          <w:rFonts w:ascii="Calibri" w:hAnsi="Calibri" w:cs="Calibri"/>
          <w:sz w:val="20"/>
          <w:szCs w:val="20"/>
        </w:rPr>
        <w:t>dostaw i/lub usług</w:t>
      </w:r>
      <w:r w:rsidRPr="00AC63F1">
        <w:rPr>
          <w:rFonts w:ascii="Calibri" w:hAnsi="Calibri" w:cs="Calibri"/>
          <w:sz w:val="20"/>
          <w:szCs w:val="20"/>
        </w:rPr>
        <w:t xml:space="preserve"> w ramach Umowy odpowiada każdy z uczestników Konsorcjum.</w:t>
      </w:r>
    </w:p>
    <w:p w14:paraId="7EF39EB7" w14:textId="77777777" w:rsidR="002A08B8" w:rsidRPr="00AC63F1" w:rsidRDefault="002A08B8" w:rsidP="00AB3CE0">
      <w:pPr>
        <w:numPr>
          <w:ilvl w:val="0"/>
          <w:numId w:val="32"/>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631CC831" w14:textId="77777777" w:rsidR="002A08B8" w:rsidRPr="00AC63F1" w:rsidRDefault="002A08B8" w:rsidP="00AB3CE0">
      <w:pPr>
        <w:numPr>
          <w:ilvl w:val="0"/>
          <w:numId w:val="32"/>
        </w:numPr>
        <w:suppressAutoHyphens/>
        <w:spacing w:after="0" w:line="259" w:lineRule="auto"/>
        <w:ind w:left="709" w:hanging="425"/>
        <w:jc w:val="left"/>
        <w:rPr>
          <w:rFonts w:ascii="Calibri" w:hAnsi="Calibri" w:cs="Calibri"/>
          <w:sz w:val="20"/>
          <w:szCs w:val="20"/>
        </w:rPr>
      </w:pPr>
      <w:r w:rsidRPr="00AC63F1">
        <w:rPr>
          <w:rFonts w:ascii="Calibri" w:hAnsi="Calibri" w:cs="Calibri"/>
          <w:sz w:val="20"/>
          <w:szCs w:val="20"/>
        </w:rPr>
        <w:t xml:space="preserve">W przypadku rozwiązania umowy Konsorcjum przed upływem okresu gwarancji i rękojmi za Wady Zamawiający jest uprawniony do żądania wykonania całości lub części </w:t>
      </w:r>
      <w:r w:rsidR="009D262E">
        <w:rPr>
          <w:rFonts w:ascii="Calibri" w:hAnsi="Calibri" w:cs="Calibri"/>
          <w:sz w:val="20"/>
          <w:szCs w:val="20"/>
        </w:rPr>
        <w:t>dos</w:t>
      </w:r>
      <w:r w:rsidR="00B37B5A">
        <w:rPr>
          <w:rFonts w:ascii="Calibri" w:hAnsi="Calibri" w:cs="Calibri"/>
          <w:sz w:val="20"/>
          <w:szCs w:val="20"/>
        </w:rPr>
        <w:t>ta</w:t>
      </w:r>
      <w:r w:rsidR="009D262E">
        <w:rPr>
          <w:rFonts w:ascii="Calibri" w:hAnsi="Calibri" w:cs="Calibri"/>
          <w:sz w:val="20"/>
          <w:szCs w:val="20"/>
        </w:rPr>
        <w:t>w</w:t>
      </w:r>
      <w:r w:rsidRPr="00AC63F1">
        <w:rPr>
          <w:rFonts w:ascii="Calibri" w:hAnsi="Calibri" w:cs="Calibri"/>
          <w:sz w:val="20"/>
          <w:szCs w:val="20"/>
        </w:rPr>
        <w:t xml:space="preserve"> wynikających z Umowy od wszystkich, niektórych lub jednego z członków Konsorcjum.</w:t>
      </w:r>
    </w:p>
    <w:tbl>
      <w:tblPr>
        <w:tblW w:w="0" w:type="auto"/>
        <w:tblBorders>
          <w:bottom w:val="single" w:sz="4" w:space="0" w:color="auto"/>
        </w:tblBorders>
        <w:tblLook w:val="04A0" w:firstRow="1" w:lastRow="0" w:firstColumn="1" w:lastColumn="0" w:noHBand="0" w:noVBand="1"/>
      </w:tblPr>
      <w:tblGrid>
        <w:gridCol w:w="669"/>
        <w:gridCol w:w="8401"/>
      </w:tblGrid>
      <w:tr w:rsidR="00941132" w:rsidRPr="009C3953" w14:paraId="451D9E86" w14:textId="77777777" w:rsidTr="00941132">
        <w:tc>
          <w:tcPr>
            <w:tcW w:w="669" w:type="dxa"/>
          </w:tcPr>
          <w:p w14:paraId="6238E76D" w14:textId="77777777" w:rsidR="00941132" w:rsidRPr="009C3953" w:rsidRDefault="00941132" w:rsidP="00BA02E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2</w:t>
            </w:r>
          </w:p>
        </w:tc>
        <w:tc>
          <w:tcPr>
            <w:tcW w:w="8403" w:type="dxa"/>
          </w:tcPr>
          <w:p w14:paraId="3C132274" w14:textId="77777777" w:rsidR="00941132" w:rsidRPr="009C3953" w:rsidRDefault="00941132" w:rsidP="00BA02E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xml:space="preserve">PRZEDMIOT </w:t>
            </w:r>
            <w:r w:rsidRPr="0095449C">
              <w:rPr>
                <w:rFonts w:ascii="Calibri" w:hAnsi="Calibri" w:cs="Calibri"/>
                <w:b/>
                <w:sz w:val="20"/>
                <w:szCs w:val="20"/>
              </w:rPr>
              <w:t>ZAMÓWIENIA</w:t>
            </w:r>
            <w:r w:rsidR="00F30618" w:rsidRPr="0095449C">
              <w:rPr>
                <w:rFonts w:ascii="Calibri" w:hAnsi="Calibri" w:cs="Calibri"/>
                <w:b/>
                <w:sz w:val="20"/>
                <w:szCs w:val="20"/>
              </w:rPr>
              <w:t>/UMOWY</w:t>
            </w:r>
          </w:p>
        </w:tc>
      </w:tr>
    </w:tbl>
    <w:p w14:paraId="1E30747F" w14:textId="6C85FE90" w:rsidR="00A1060E" w:rsidRPr="007E5B61" w:rsidRDefault="00941132" w:rsidP="00FE795F">
      <w:pPr>
        <w:pStyle w:val="Akapitzlist"/>
        <w:numPr>
          <w:ilvl w:val="0"/>
          <w:numId w:val="60"/>
        </w:numPr>
        <w:spacing w:line="276" w:lineRule="auto"/>
        <w:jc w:val="left"/>
        <w:rPr>
          <w:rFonts w:ascii="Calibri" w:hAnsi="Calibri" w:cs="Calibri"/>
          <w:b/>
          <w:bCs/>
          <w:i/>
          <w:iCs/>
          <w:sz w:val="20"/>
          <w:szCs w:val="20"/>
          <w:lang w:val="pl-PL"/>
        </w:rPr>
      </w:pPr>
      <w:r w:rsidRPr="007C1BF8">
        <w:rPr>
          <w:rFonts w:ascii="Calibri" w:hAnsi="Calibri" w:cs="Calibri"/>
          <w:sz w:val="20"/>
          <w:szCs w:val="20"/>
        </w:rPr>
        <w:t>W rezultacie przeprowadzonego przez Zamawiającego postępowania o udzielenie zamówienia publicznego</w:t>
      </w:r>
      <w:r w:rsidR="00C54CF6" w:rsidRPr="007C1BF8">
        <w:rPr>
          <w:rFonts w:ascii="Calibri" w:hAnsi="Calibri" w:cs="Calibri"/>
          <w:sz w:val="20"/>
          <w:szCs w:val="20"/>
        </w:rPr>
        <w:t xml:space="preserve"> znak </w:t>
      </w:r>
      <w:r w:rsidR="00880CD7" w:rsidRPr="007C1BF8">
        <w:rPr>
          <w:rFonts w:ascii="Calibri" w:hAnsi="Calibri" w:cs="Calibri"/>
          <w:b/>
          <w:bCs/>
          <w:sz w:val="20"/>
          <w:szCs w:val="20"/>
        </w:rPr>
        <w:t>IS.261.</w:t>
      </w:r>
      <w:r w:rsidR="00816C52">
        <w:rPr>
          <w:rFonts w:ascii="Calibri" w:hAnsi="Calibri" w:cs="Calibri"/>
          <w:b/>
          <w:bCs/>
          <w:sz w:val="20"/>
          <w:szCs w:val="20"/>
        </w:rPr>
        <w:t>12</w:t>
      </w:r>
      <w:r w:rsidR="00880CD7" w:rsidRPr="007C1BF8">
        <w:rPr>
          <w:rFonts w:ascii="Calibri" w:hAnsi="Calibri" w:cs="Calibri"/>
          <w:b/>
          <w:bCs/>
          <w:sz w:val="20"/>
          <w:szCs w:val="20"/>
        </w:rPr>
        <w:t>.2026</w:t>
      </w:r>
      <w:r w:rsidR="00397D78" w:rsidRPr="007C1BF8">
        <w:rPr>
          <w:rFonts w:ascii="Calibri" w:hAnsi="Calibri" w:cs="Calibri"/>
          <w:b/>
          <w:bCs/>
          <w:sz w:val="20"/>
          <w:szCs w:val="20"/>
        </w:rPr>
        <w:t xml:space="preserve"> </w:t>
      </w:r>
      <w:r w:rsidR="00884CDE" w:rsidRPr="007C1BF8">
        <w:rPr>
          <w:rFonts w:ascii="Calibri" w:hAnsi="Calibri" w:cs="Calibri"/>
          <w:sz w:val="20"/>
          <w:szCs w:val="20"/>
        </w:rPr>
        <w:t xml:space="preserve">w wyniku wyboru </w:t>
      </w:r>
      <w:r w:rsidR="00D86AFF" w:rsidRPr="007C1BF8">
        <w:rPr>
          <w:rFonts w:ascii="Calibri" w:hAnsi="Calibri" w:cs="Calibri"/>
          <w:sz w:val="20"/>
          <w:szCs w:val="20"/>
        </w:rPr>
        <w:t>O</w:t>
      </w:r>
      <w:r w:rsidR="00884CDE" w:rsidRPr="007C1BF8">
        <w:rPr>
          <w:rFonts w:ascii="Calibri" w:hAnsi="Calibri" w:cs="Calibri"/>
          <w:sz w:val="20"/>
          <w:szCs w:val="20"/>
        </w:rPr>
        <w:t xml:space="preserve">ferty najkorzystniejszej oraz w oparciu o </w:t>
      </w:r>
      <w:r w:rsidR="00884CDE" w:rsidRPr="007C1BF8">
        <w:rPr>
          <w:rFonts w:ascii="Calibri" w:hAnsi="Calibri" w:cs="Calibri"/>
          <w:i/>
          <w:iCs/>
          <w:sz w:val="20"/>
          <w:szCs w:val="20"/>
        </w:rPr>
        <w:t>Regulamin udzielania zamówień publicznych w „Wodociągach Dębickich” Sp. z o.o. dla zadań współfinansowanych ze</w:t>
      </w:r>
      <w:r w:rsidR="00983009" w:rsidRPr="007C1BF8">
        <w:rPr>
          <w:rFonts w:ascii="Calibri" w:hAnsi="Calibri" w:cs="Calibri"/>
          <w:i/>
          <w:iCs/>
          <w:sz w:val="20"/>
          <w:szCs w:val="20"/>
        </w:rPr>
        <w:t> </w:t>
      </w:r>
      <w:r w:rsidR="00884CDE" w:rsidRPr="007C1BF8">
        <w:rPr>
          <w:rFonts w:ascii="Calibri" w:hAnsi="Calibri" w:cs="Calibri"/>
          <w:i/>
          <w:iCs/>
          <w:sz w:val="20"/>
          <w:szCs w:val="20"/>
        </w:rPr>
        <w:t xml:space="preserve">środków Unii Europejskiej, dla których nie stosuje się przepisów ustawy Prawo zamówień </w:t>
      </w:r>
      <w:r w:rsidRPr="007C1BF8">
        <w:rPr>
          <w:rFonts w:ascii="Calibri" w:hAnsi="Calibri" w:cs="Calibri"/>
          <w:i/>
          <w:iCs/>
          <w:sz w:val="20"/>
          <w:szCs w:val="20"/>
        </w:rPr>
        <w:t>Zamawiający</w:t>
      </w:r>
      <w:r w:rsidRPr="007C1BF8">
        <w:rPr>
          <w:rFonts w:ascii="Calibri" w:hAnsi="Calibri" w:cs="Calibri"/>
          <w:sz w:val="20"/>
          <w:szCs w:val="20"/>
        </w:rPr>
        <w:t xml:space="preserve"> </w:t>
      </w:r>
      <w:r w:rsidR="00B37B5A" w:rsidRPr="007C1BF8">
        <w:rPr>
          <w:rFonts w:ascii="Calibri" w:hAnsi="Calibri" w:cs="Calibri"/>
          <w:sz w:val="20"/>
          <w:szCs w:val="20"/>
        </w:rPr>
        <w:t xml:space="preserve">oraz </w:t>
      </w:r>
      <w:r w:rsidR="00A1060E" w:rsidRPr="009A4E60">
        <w:rPr>
          <w:rFonts w:ascii="Calibri" w:hAnsi="Calibri" w:cs="Calibri"/>
          <w:sz w:val="20"/>
          <w:szCs w:val="20"/>
        </w:rPr>
        <w:t>zgodn</w:t>
      </w:r>
      <w:r w:rsidR="00A1060E">
        <w:rPr>
          <w:rFonts w:ascii="Calibri" w:hAnsi="Calibri" w:cs="Calibri"/>
          <w:sz w:val="20"/>
          <w:szCs w:val="20"/>
        </w:rPr>
        <w:t>ie</w:t>
      </w:r>
      <w:r w:rsidR="00A1060E">
        <w:rPr>
          <w:rFonts w:ascii="Calibri" w:hAnsi="Calibri" w:cs="Calibri"/>
          <w:sz w:val="20"/>
          <w:szCs w:val="20"/>
        </w:rPr>
        <w:br/>
        <w:t xml:space="preserve"> </w:t>
      </w:r>
      <w:r w:rsidR="00A1060E" w:rsidRPr="009A4E60">
        <w:rPr>
          <w:rFonts w:ascii="Calibri" w:hAnsi="Calibri" w:cs="Calibri"/>
          <w:sz w:val="20"/>
          <w:szCs w:val="20"/>
        </w:rPr>
        <w:t xml:space="preserve">z zasadą konkurencyjności, o której mowa w </w:t>
      </w:r>
      <w:r w:rsidR="00A1060E" w:rsidRPr="009A4E60">
        <w:rPr>
          <w:rFonts w:ascii="Calibri" w:hAnsi="Calibri" w:cs="Calibri"/>
          <w:i/>
          <w:iCs/>
          <w:sz w:val="20"/>
          <w:szCs w:val="20"/>
        </w:rPr>
        <w:t>Załączniku nr 1 Zamówienia udzielane w Przedsięwzięciach realizowanych w ramach inwestycji C3.1.1 do Zasad kwalifikowania wydatków w Przedsięwzięciach realizowanych w ramach Inwestycji C3.1.1 Krajowego Planu Odbudowy i Zwiększenia Odpornośc</w:t>
      </w:r>
      <w:r w:rsidR="00A1060E" w:rsidRPr="009A4E60">
        <w:rPr>
          <w:rFonts w:ascii="Calibri" w:hAnsi="Calibri" w:cs="Calibri"/>
          <w:sz w:val="20"/>
          <w:szCs w:val="20"/>
        </w:rPr>
        <w:t>i</w:t>
      </w:r>
      <w:r w:rsidR="00A1060E">
        <w:rPr>
          <w:rFonts w:ascii="Calibri" w:hAnsi="Calibri" w:cs="Calibri"/>
          <w:sz w:val="20"/>
          <w:szCs w:val="20"/>
        </w:rPr>
        <w:t xml:space="preserve"> </w:t>
      </w:r>
      <w:r w:rsidR="00A1060E" w:rsidRPr="007C1BF8">
        <w:rPr>
          <w:rFonts w:ascii="Calibri" w:hAnsi="Calibri" w:cs="Calibri"/>
          <w:sz w:val="20"/>
          <w:szCs w:val="20"/>
        </w:rPr>
        <w:t xml:space="preserve">zleca, </w:t>
      </w:r>
      <w:r w:rsidR="00A1060E">
        <w:rPr>
          <w:rFonts w:ascii="Calibri" w:hAnsi="Calibri" w:cs="Calibri"/>
          <w:sz w:val="20"/>
          <w:szCs w:val="20"/>
        </w:rPr>
        <w:br/>
      </w:r>
      <w:r w:rsidR="00A1060E" w:rsidRPr="007C1BF8">
        <w:rPr>
          <w:rFonts w:ascii="Calibri" w:hAnsi="Calibri" w:cs="Calibri"/>
          <w:sz w:val="20"/>
          <w:szCs w:val="20"/>
        </w:rPr>
        <w:t xml:space="preserve">a Wykonawca przyjmuje do wykonania Zadanie pn. </w:t>
      </w:r>
    </w:p>
    <w:p w14:paraId="194200AD" w14:textId="24278356" w:rsidR="00A1060E" w:rsidRDefault="007C1BF8" w:rsidP="00A1060E">
      <w:pPr>
        <w:pStyle w:val="Akapitzlist"/>
        <w:ind w:left="283" w:firstLine="0"/>
        <w:jc w:val="center"/>
        <w:rPr>
          <w:rFonts w:ascii="Calibri" w:hAnsi="Calibri" w:cs="Calibri"/>
          <w:b/>
          <w:bCs/>
          <w:i/>
          <w:iCs/>
          <w:sz w:val="20"/>
          <w:szCs w:val="20"/>
          <w:lang w:val="pl-PL"/>
        </w:rPr>
      </w:pPr>
      <w:r w:rsidRPr="007C1BF8">
        <w:rPr>
          <w:rFonts w:ascii="Calibri" w:hAnsi="Calibri" w:cs="Calibri"/>
          <w:b/>
          <w:bCs/>
          <w:i/>
          <w:iCs/>
          <w:sz w:val="20"/>
          <w:szCs w:val="20"/>
          <w:lang w:val="pl-PL"/>
        </w:rPr>
        <w:lastRenderedPageBreak/>
        <w:t xml:space="preserve">Dostawa sprzętu IT i oprogramowania na potrzeby modernizacji oraz zabezpieczenia infrastruktury IT i OT Wodociągów Dębickich Sp. z o.o. </w:t>
      </w:r>
    </w:p>
    <w:p w14:paraId="578F36DB" w14:textId="54F518DF" w:rsidR="00652170" w:rsidRPr="00652170" w:rsidRDefault="00652170" w:rsidP="00FE795F">
      <w:pPr>
        <w:pStyle w:val="Akapitzlist"/>
        <w:numPr>
          <w:ilvl w:val="0"/>
          <w:numId w:val="60"/>
        </w:numPr>
        <w:jc w:val="left"/>
        <w:rPr>
          <w:rFonts w:ascii="Calibri" w:hAnsi="Calibri" w:cs="Calibri"/>
          <w:sz w:val="20"/>
          <w:szCs w:val="20"/>
        </w:rPr>
      </w:pPr>
      <w:r w:rsidRPr="00652170">
        <w:rPr>
          <w:rFonts w:ascii="Calibri" w:hAnsi="Calibri" w:cs="Calibri"/>
          <w:sz w:val="20"/>
          <w:szCs w:val="20"/>
        </w:rPr>
        <w:t>Opis parametrów techniczno-eksploatacyjnych oraz licencji oprogramowania znajduje się w</w:t>
      </w:r>
      <w:r>
        <w:rPr>
          <w:rFonts w:ascii="Calibri" w:hAnsi="Calibri" w:cs="Calibri"/>
          <w:sz w:val="20"/>
          <w:szCs w:val="20"/>
        </w:rPr>
        <w:t xml:space="preserve"> </w:t>
      </w:r>
      <w:r w:rsidRPr="00652170">
        <w:rPr>
          <w:rFonts w:ascii="Calibri" w:hAnsi="Calibri" w:cs="Calibri"/>
          <w:sz w:val="20"/>
          <w:szCs w:val="20"/>
        </w:rPr>
        <w:t>załączniku nr 2 do Umowy</w:t>
      </w:r>
      <w:r>
        <w:rPr>
          <w:rFonts w:ascii="Calibri" w:hAnsi="Calibri" w:cs="Calibri"/>
          <w:sz w:val="20"/>
          <w:szCs w:val="20"/>
        </w:rPr>
        <w:t>,</w:t>
      </w:r>
      <w:r w:rsidRPr="00652170">
        <w:rPr>
          <w:rFonts w:ascii="Calibri" w:hAnsi="Calibri" w:cs="Calibri"/>
          <w:sz w:val="20"/>
          <w:szCs w:val="20"/>
        </w:rPr>
        <w:t xml:space="preserve"> stanowiącym jej integralną część.</w:t>
      </w:r>
    </w:p>
    <w:p w14:paraId="26C9F89F" w14:textId="614AC695" w:rsidR="00E24FB2" w:rsidRDefault="00E24FB2" w:rsidP="00FE795F">
      <w:pPr>
        <w:pStyle w:val="Akapitzlist"/>
        <w:numPr>
          <w:ilvl w:val="0"/>
          <w:numId w:val="60"/>
        </w:numPr>
        <w:jc w:val="left"/>
        <w:rPr>
          <w:rFonts w:ascii="Calibri" w:hAnsi="Calibri" w:cs="Calibri"/>
          <w:sz w:val="20"/>
          <w:szCs w:val="20"/>
        </w:rPr>
      </w:pPr>
      <w:r w:rsidRPr="0095449C">
        <w:rPr>
          <w:rFonts w:ascii="Calibri" w:hAnsi="Calibri" w:cs="Calibri"/>
          <w:sz w:val="20"/>
          <w:szCs w:val="20"/>
        </w:rPr>
        <w:t xml:space="preserve">Zakres </w:t>
      </w:r>
      <w:r w:rsidR="00DB707D">
        <w:rPr>
          <w:rFonts w:ascii="Calibri" w:hAnsi="Calibri" w:cs="Calibri"/>
          <w:sz w:val="20"/>
          <w:szCs w:val="20"/>
        </w:rPr>
        <w:t xml:space="preserve">zamówienia </w:t>
      </w:r>
      <w:r w:rsidRPr="0095449C">
        <w:rPr>
          <w:rFonts w:ascii="Calibri" w:hAnsi="Calibri" w:cs="Calibri"/>
          <w:sz w:val="20"/>
          <w:szCs w:val="20"/>
        </w:rPr>
        <w:t>obejmuje w szczególności:</w:t>
      </w:r>
    </w:p>
    <w:p w14:paraId="7D07EDB5" w14:textId="599B8F07" w:rsidR="000858DB" w:rsidRPr="000858DB" w:rsidRDefault="009A4E60" w:rsidP="00AB3CE0">
      <w:pPr>
        <w:numPr>
          <w:ilvl w:val="0"/>
          <w:numId w:val="24"/>
        </w:numPr>
        <w:suppressAutoHyphens/>
        <w:spacing w:after="0" w:line="259" w:lineRule="auto"/>
        <w:ind w:left="709" w:hanging="425"/>
        <w:jc w:val="left"/>
        <w:rPr>
          <w:rFonts w:ascii="Calibri" w:hAnsi="Calibri" w:cs="Calibri"/>
          <w:sz w:val="20"/>
          <w:szCs w:val="20"/>
        </w:rPr>
      </w:pPr>
      <w:r>
        <w:rPr>
          <w:rFonts w:ascii="Calibri" w:hAnsi="Calibri" w:cs="Calibri"/>
          <w:sz w:val="20"/>
          <w:szCs w:val="20"/>
        </w:rPr>
        <w:t>d</w:t>
      </w:r>
      <w:r w:rsidR="000858DB" w:rsidRPr="000858DB">
        <w:rPr>
          <w:rFonts w:ascii="Calibri" w:hAnsi="Calibri" w:cs="Calibri"/>
          <w:sz w:val="20"/>
          <w:szCs w:val="20"/>
        </w:rPr>
        <w:t>ostawę wszystkich urządzeń</w:t>
      </w:r>
      <w:r w:rsidR="00DB707D">
        <w:rPr>
          <w:rFonts w:ascii="Calibri" w:hAnsi="Calibri" w:cs="Calibri"/>
          <w:sz w:val="20"/>
          <w:szCs w:val="20"/>
        </w:rPr>
        <w:t>/sprzętu i oprogramowania</w:t>
      </w:r>
      <w:r w:rsidR="000858DB" w:rsidRPr="000858DB">
        <w:rPr>
          <w:rFonts w:ascii="Calibri" w:hAnsi="Calibri" w:cs="Calibri"/>
          <w:sz w:val="20"/>
          <w:szCs w:val="20"/>
        </w:rPr>
        <w:t xml:space="preserve"> szczegółowo opisanych </w:t>
      </w:r>
      <w:r w:rsidR="007C1BF8">
        <w:rPr>
          <w:rFonts w:ascii="Calibri" w:hAnsi="Calibri" w:cs="Calibri"/>
          <w:sz w:val="20"/>
          <w:szCs w:val="20"/>
        </w:rPr>
        <w:t>w</w:t>
      </w:r>
      <w:r w:rsidR="000858DB" w:rsidRPr="000858DB">
        <w:rPr>
          <w:rFonts w:ascii="Calibri" w:hAnsi="Calibri" w:cs="Calibri"/>
          <w:sz w:val="20"/>
          <w:szCs w:val="20"/>
        </w:rPr>
        <w:t xml:space="preserve"> </w:t>
      </w:r>
      <w:r w:rsidR="00DB707D">
        <w:rPr>
          <w:rFonts w:ascii="Calibri" w:hAnsi="Calibri" w:cs="Calibri"/>
          <w:sz w:val="20"/>
          <w:szCs w:val="20"/>
        </w:rPr>
        <w:t>Zapytaniu ofertowym</w:t>
      </w:r>
      <w:r w:rsidR="007C1BF8" w:rsidRPr="007C1BF8">
        <w:rPr>
          <w:rFonts w:ascii="Calibri" w:hAnsi="Calibri" w:cs="Calibri"/>
          <w:sz w:val="20"/>
          <w:szCs w:val="20"/>
        </w:rPr>
        <w:t xml:space="preserve"> </w:t>
      </w:r>
      <w:r w:rsidR="00933198">
        <w:rPr>
          <w:rFonts w:ascii="Calibri" w:hAnsi="Calibri" w:cs="Calibri"/>
          <w:sz w:val="20"/>
          <w:szCs w:val="20"/>
        </w:rPr>
        <w:t>do</w:t>
      </w:r>
      <w:r w:rsidR="007C1BF8" w:rsidRPr="007C1BF8">
        <w:rPr>
          <w:rFonts w:ascii="Calibri" w:hAnsi="Calibri" w:cs="Calibri"/>
          <w:sz w:val="20"/>
          <w:szCs w:val="20"/>
        </w:rPr>
        <w:t xml:space="preserve"> </w:t>
      </w:r>
      <w:r w:rsidR="00DB707D">
        <w:rPr>
          <w:rFonts w:ascii="Calibri" w:hAnsi="Calibri" w:cs="Calibri"/>
          <w:sz w:val="20"/>
          <w:szCs w:val="20"/>
        </w:rPr>
        <w:t xml:space="preserve">siedziby </w:t>
      </w:r>
      <w:r w:rsidR="000858DB" w:rsidRPr="000858DB">
        <w:rPr>
          <w:rFonts w:ascii="Calibri" w:hAnsi="Calibri" w:cs="Calibri"/>
          <w:sz w:val="20"/>
          <w:szCs w:val="20"/>
        </w:rPr>
        <w:t xml:space="preserve">Zamawiającego na koszt Wykonawcy; </w:t>
      </w:r>
    </w:p>
    <w:p w14:paraId="61FF5E31" w14:textId="63084186" w:rsidR="00933198" w:rsidRDefault="009A4E60" w:rsidP="00AB3CE0">
      <w:pPr>
        <w:numPr>
          <w:ilvl w:val="0"/>
          <w:numId w:val="24"/>
        </w:numPr>
        <w:suppressAutoHyphens/>
        <w:spacing w:after="0" w:line="259" w:lineRule="auto"/>
        <w:ind w:left="709" w:hanging="425"/>
        <w:jc w:val="left"/>
        <w:rPr>
          <w:rFonts w:ascii="Calibri" w:hAnsi="Calibri" w:cs="Calibri"/>
          <w:sz w:val="20"/>
          <w:szCs w:val="20"/>
        </w:rPr>
      </w:pPr>
      <w:r>
        <w:rPr>
          <w:rFonts w:ascii="Calibri" w:hAnsi="Calibri" w:cs="Calibri"/>
          <w:sz w:val="20"/>
          <w:szCs w:val="20"/>
        </w:rPr>
        <w:t>p</w:t>
      </w:r>
      <w:r w:rsidR="000858DB" w:rsidRPr="000858DB">
        <w:rPr>
          <w:rFonts w:ascii="Calibri" w:hAnsi="Calibri" w:cs="Calibri"/>
          <w:sz w:val="20"/>
          <w:szCs w:val="20"/>
        </w:rPr>
        <w:t>rzekazanie instrukcji obsługi dostarczanych urządzeń</w:t>
      </w:r>
      <w:r w:rsidR="00DB707D">
        <w:rPr>
          <w:rFonts w:ascii="Calibri" w:hAnsi="Calibri" w:cs="Calibri"/>
          <w:sz w:val="20"/>
          <w:szCs w:val="20"/>
        </w:rPr>
        <w:t>/sprzętu</w:t>
      </w:r>
      <w:r w:rsidR="00B37B5A">
        <w:rPr>
          <w:rFonts w:ascii="Calibri" w:hAnsi="Calibri" w:cs="Calibri"/>
          <w:sz w:val="20"/>
          <w:szCs w:val="20"/>
        </w:rPr>
        <w:t>;</w:t>
      </w:r>
    </w:p>
    <w:p w14:paraId="3ED6141A" w14:textId="0C820E7B" w:rsidR="00E24FB2" w:rsidRDefault="009A4E60" w:rsidP="00DA7F89">
      <w:pPr>
        <w:numPr>
          <w:ilvl w:val="0"/>
          <w:numId w:val="24"/>
        </w:numPr>
        <w:suppressAutoHyphens/>
        <w:spacing w:after="0" w:line="259" w:lineRule="auto"/>
        <w:ind w:left="709" w:hanging="425"/>
        <w:jc w:val="left"/>
        <w:rPr>
          <w:rFonts w:ascii="Calibri" w:hAnsi="Calibri" w:cs="Calibri"/>
          <w:sz w:val="20"/>
          <w:szCs w:val="20"/>
        </w:rPr>
      </w:pPr>
      <w:r w:rsidRPr="009421F0">
        <w:rPr>
          <w:rFonts w:ascii="Calibri" w:hAnsi="Calibri" w:cs="Calibri"/>
          <w:sz w:val="20"/>
          <w:szCs w:val="20"/>
        </w:rPr>
        <w:t>i</w:t>
      </w:r>
      <w:r w:rsidR="00933198" w:rsidRPr="009421F0">
        <w:rPr>
          <w:rFonts w:ascii="Calibri" w:hAnsi="Calibri" w:cs="Calibri"/>
          <w:sz w:val="20"/>
          <w:szCs w:val="20"/>
        </w:rPr>
        <w:t>nstalacj</w:t>
      </w:r>
      <w:r w:rsidR="001A2C83" w:rsidRPr="009421F0">
        <w:rPr>
          <w:rFonts w:ascii="Calibri" w:hAnsi="Calibri" w:cs="Calibri"/>
          <w:sz w:val="20"/>
          <w:szCs w:val="20"/>
        </w:rPr>
        <w:t>ę</w:t>
      </w:r>
      <w:r w:rsidR="00933198" w:rsidRPr="009421F0">
        <w:rPr>
          <w:rFonts w:ascii="Calibri" w:hAnsi="Calibri" w:cs="Calibri"/>
          <w:sz w:val="20"/>
          <w:szCs w:val="20"/>
        </w:rPr>
        <w:t>, konfiguracj</w:t>
      </w:r>
      <w:r w:rsidR="001A2C83" w:rsidRPr="009421F0">
        <w:rPr>
          <w:rFonts w:ascii="Calibri" w:hAnsi="Calibri" w:cs="Calibri"/>
          <w:sz w:val="20"/>
          <w:szCs w:val="20"/>
        </w:rPr>
        <w:t>ę</w:t>
      </w:r>
      <w:r w:rsidR="00933198" w:rsidRPr="009421F0">
        <w:rPr>
          <w:rFonts w:ascii="Calibri" w:hAnsi="Calibri" w:cs="Calibri"/>
          <w:sz w:val="20"/>
          <w:szCs w:val="20"/>
        </w:rPr>
        <w:t xml:space="preserve"> i uruchomienie dostarczon</w:t>
      </w:r>
      <w:r w:rsidR="00DB707D" w:rsidRPr="009421F0">
        <w:rPr>
          <w:rFonts w:ascii="Calibri" w:hAnsi="Calibri" w:cs="Calibri"/>
          <w:sz w:val="20"/>
          <w:szCs w:val="20"/>
        </w:rPr>
        <w:t>ych</w:t>
      </w:r>
      <w:r w:rsidR="00933198" w:rsidRPr="009421F0">
        <w:rPr>
          <w:rFonts w:ascii="Calibri" w:hAnsi="Calibri" w:cs="Calibri"/>
          <w:sz w:val="20"/>
          <w:szCs w:val="20"/>
        </w:rPr>
        <w:t xml:space="preserve"> </w:t>
      </w:r>
      <w:r w:rsidR="00DB707D" w:rsidRPr="009421F0">
        <w:rPr>
          <w:rFonts w:ascii="Calibri" w:hAnsi="Calibri" w:cs="Calibri"/>
          <w:sz w:val="20"/>
          <w:szCs w:val="20"/>
        </w:rPr>
        <w:t>urządzeń/</w:t>
      </w:r>
      <w:r w:rsidR="00933198" w:rsidRPr="009421F0">
        <w:rPr>
          <w:rFonts w:ascii="Calibri" w:hAnsi="Calibri" w:cs="Calibri"/>
          <w:sz w:val="20"/>
          <w:szCs w:val="20"/>
        </w:rPr>
        <w:t xml:space="preserve">sprzętu i oprogramowania </w:t>
      </w:r>
      <w:r w:rsidR="00DA7F89" w:rsidRPr="009421F0">
        <w:rPr>
          <w:rFonts w:ascii="Calibri" w:hAnsi="Calibri" w:cs="Calibri"/>
          <w:sz w:val="20"/>
          <w:szCs w:val="20"/>
        </w:rPr>
        <w:t>objętego Przedmiotem zamówienia</w:t>
      </w:r>
      <w:r w:rsidR="00816C52">
        <w:rPr>
          <w:rFonts w:ascii="Calibri" w:hAnsi="Calibri" w:cs="Calibri"/>
          <w:sz w:val="20"/>
          <w:szCs w:val="20"/>
        </w:rPr>
        <w:t>;</w:t>
      </w:r>
    </w:p>
    <w:p w14:paraId="6C876D4D" w14:textId="79DFEC88" w:rsidR="009421F0" w:rsidRPr="00324DFE" w:rsidRDefault="009421F0" w:rsidP="00DA7F89">
      <w:pPr>
        <w:numPr>
          <w:ilvl w:val="0"/>
          <w:numId w:val="24"/>
        </w:numPr>
        <w:suppressAutoHyphens/>
        <w:spacing w:after="0" w:line="259" w:lineRule="auto"/>
        <w:ind w:left="709" w:hanging="425"/>
        <w:jc w:val="left"/>
        <w:rPr>
          <w:rFonts w:ascii="Calibri" w:hAnsi="Calibri" w:cs="Calibri"/>
          <w:color w:val="000000" w:themeColor="text1"/>
          <w:sz w:val="20"/>
          <w:szCs w:val="20"/>
        </w:rPr>
      </w:pPr>
      <w:r w:rsidRPr="00324DFE">
        <w:rPr>
          <w:rFonts w:ascii="Calibri" w:hAnsi="Calibri" w:cs="Calibri"/>
          <w:color w:val="000000" w:themeColor="text1"/>
          <w:sz w:val="20"/>
          <w:szCs w:val="20"/>
        </w:rPr>
        <w:t>przeszkolenie pracowników Zamawiającego.</w:t>
      </w:r>
    </w:p>
    <w:p w14:paraId="35CE1053" w14:textId="7BDFA459" w:rsidR="000F6ED0" w:rsidRPr="00B37B5A" w:rsidRDefault="000E677A" w:rsidP="00FE795F">
      <w:pPr>
        <w:pStyle w:val="Akapitzlist"/>
        <w:numPr>
          <w:ilvl w:val="0"/>
          <w:numId w:val="60"/>
        </w:numPr>
        <w:spacing w:line="276" w:lineRule="auto"/>
        <w:jc w:val="left"/>
        <w:rPr>
          <w:rFonts w:ascii="Calibri" w:hAnsi="Calibri" w:cs="Calibri"/>
          <w:sz w:val="20"/>
          <w:szCs w:val="20"/>
        </w:rPr>
      </w:pPr>
      <w:r w:rsidRPr="00B37B5A">
        <w:rPr>
          <w:rFonts w:ascii="Calibri" w:hAnsi="Calibri" w:cs="Calibri"/>
          <w:sz w:val="20"/>
          <w:szCs w:val="20"/>
        </w:rPr>
        <w:t xml:space="preserve">Przedmiot zamówienia stanowi realizację części Zadania nr </w:t>
      </w:r>
      <w:r w:rsidR="00933198">
        <w:rPr>
          <w:rFonts w:ascii="Calibri" w:hAnsi="Calibri" w:cs="Calibri"/>
          <w:sz w:val="20"/>
          <w:szCs w:val="20"/>
        </w:rPr>
        <w:t>3</w:t>
      </w:r>
      <w:r w:rsidR="009A4E60" w:rsidRPr="009A4E60">
        <w:t xml:space="preserve"> </w:t>
      </w:r>
      <w:r w:rsidR="009A4E60" w:rsidRPr="009A4E60">
        <w:rPr>
          <w:rFonts w:ascii="Calibri" w:hAnsi="Calibri" w:cs="Calibri"/>
          <w:sz w:val="20"/>
          <w:szCs w:val="20"/>
        </w:rPr>
        <w:t>Obszar techniczny IT</w:t>
      </w:r>
      <w:r w:rsidR="006D0B7E" w:rsidRPr="00B37B5A">
        <w:rPr>
          <w:rFonts w:ascii="Calibri" w:hAnsi="Calibri" w:cs="Calibri"/>
          <w:sz w:val="20"/>
          <w:szCs w:val="20"/>
        </w:rPr>
        <w:t xml:space="preserve"> </w:t>
      </w:r>
      <w:r w:rsidRPr="00B37B5A">
        <w:rPr>
          <w:rFonts w:ascii="Calibri" w:hAnsi="Calibri" w:cs="Calibri"/>
          <w:sz w:val="20"/>
          <w:szCs w:val="20"/>
        </w:rPr>
        <w:t xml:space="preserve">wchodzącego w skład </w:t>
      </w:r>
      <w:r w:rsidR="009A4E60">
        <w:rPr>
          <w:rFonts w:ascii="Calibri" w:hAnsi="Calibri" w:cs="Calibri"/>
          <w:sz w:val="20"/>
          <w:szCs w:val="20"/>
        </w:rPr>
        <w:t xml:space="preserve">Projektu grantowego </w:t>
      </w:r>
      <w:r w:rsidRPr="00B37B5A">
        <w:rPr>
          <w:rFonts w:ascii="Calibri" w:hAnsi="Calibri" w:cs="Calibri"/>
          <w:sz w:val="20"/>
          <w:szCs w:val="20"/>
        </w:rPr>
        <w:t>pn.</w:t>
      </w:r>
      <w:r w:rsidR="000F6ED0" w:rsidRPr="00B37B5A">
        <w:rPr>
          <w:rFonts w:ascii="Calibri" w:hAnsi="Calibri" w:cs="Calibri"/>
          <w:sz w:val="20"/>
          <w:szCs w:val="20"/>
        </w:rPr>
        <w:t xml:space="preserve"> „Poprawa poziomu </w:t>
      </w:r>
      <w:proofErr w:type="spellStart"/>
      <w:r w:rsidR="000F6ED0" w:rsidRPr="00B37B5A">
        <w:rPr>
          <w:rFonts w:ascii="Calibri" w:hAnsi="Calibri" w:cs="Calibri"/>
          <w:sz w:val="20"/>
          <w:szCs w:val="20"/>
        </w:rPr>
        <w:t>Cyberbezpieczeństwa</w:t>
      </w:r>
      <w:proofErr w:type="spellEnd"/>
      <w:r w:rsidR="000F6ED0" w:rsidRPr="00B37B5A">
        <w:rPr>
          <w:rFonts w:ascii="Calibri" w:hAnsi="Calibri" w:cs="Calibri"/>
          <w:sz w:val="20"/>
          <w:szCs w:val="20"/>
        </w:rPr>
        <w:t xml:space="preserve"> w Przedsiębiorstwie „Wodociągi Dębickie” Sp. z o.o.”,</w:t>
      </w:r>
      <w:r w:rsidR="00933198" w:rsidRPr="00933198">
        <w:t xml:space="preserve"> </w:t>
      </w:r>
      <w:r w:rsidR="00933198" w:rsidRPr="00933198">
        <w:rPr>
          <w:rFonts w:ascii="Calibri" w:hAnsi="Calibri" w:cs="Calibri"/>
          <w:sz w:val="20"/>
          <w:szCs w:val="20"/>
        </w:rPr>
        <w:t>numer projektu KPOD.05.10-CW.01-001/25/0061,</w:t>
      </w:r>
      <w:r w:rsidR="000F6ED0" w:rsidRPr="00B37B5A">
        <w:rPr>
          <w:rFonts w:ascii="Calibri" w:hAnsi="Calibri" w:cs="Calibri"/>
          <w:sz w:val="20"/>
          <w:szCs w:val="20"/>
        </w:rPr>
        <w:t xml:space="preserve"> który uzyskał wsparcie w ramach Konkursu Grantowego pn. “Cyberbezpieczne Wodociągi” Inwestycja C3.1.1. </w:t>
      </w:r>
      <w:proofErr w:type="spellStart"/>
      <w:r w:rsidR="000F6ED0" w:rsidRPr="00B37B5A">
        <w:rPr>
          <w:rFonts w:ascii="Calibri" w:hAnsi="Calibri" w:cs="Calibri"/>
          <w:sz w:val="20"/>
          <w:szCs w:val="20"/>
        </w:rPr>
        <w:t>Cyberbezpieczeństwo</w:t>
      </w:r>
      <w:proofErr w:type="spellEnd"/>
      <w:r w:rsidR="000F6ED0" w:rsidRPr="00B37B5A">
        <w:rPr>
          <w:rFonts w:ascii="Calibri" w:hAnsi="Calibri" w:cs="Calibri"/>
          <w:sz w:val="20"/>
          <w:szCs w:val="20"/>
        </w:rPr>
        <w:t xml:space="preserve"> – </w:t>
      </w:r>
      <w:proofErr w:type="spellStart"/>
      <w:r w:rsidR="000F6ED0" w:rsidRPr="00B37B5A">
        <w:rPr>
          <w:rFonts w:ascii="Calibri" w:hAnsi="Calibri" w:cs="Calibri"/>
          <w:sz w:val="20"/>
          <w:szCs w:val="20"/>
        </w:rPr>
        <w:t>CyberPL</w:t>
      </w:r>
      <w:proofErr w:type="spellEnd"/>
      <w:r w:rsidR="000F6ED0" w:rsidRPr="00B37B5A">
        <w:rPr>
          <w:rFonts w:ascii="Calibri" w:hAnsi="Calibri" w:cs="Calibri"/>
          <w:sz w:val="20"/>
          <w:szCs w:val="20"/>
        </w:rPr>
        <w:t>, infrastruktura przetwarzania danych oraz optymalizacja infrastruktury służb państwowych odpowiedzialnych za bezpieczeństwo: “</w:t>
      </w:r>
      <w:proofErr w:type="spellStart"/>
      <w:r w:rsidR="000F6ED0" w:rsidRPr="00B37B5A">
        <w:rPr>
          <w:rFonts w:ascii="Calibri" w:hAnsi="Calibri" w:cs="Calibri"/>
          <w:sz w:val="20"/>
          <w:szCs w:val="20"/>
        </w:rPr>
        <w:t>Cyberbezpieczeństwo</w:t>
      </w:r>
      <w:proofErr w:type="spellEnd"/>
      <w:r w:rsidR="000F6ED0" w:rsidRPr="00B37B5A">
        <w:rPr>
          <w:rFonts w:ascii="Calibri" w:hAnsi="Calibri" w:cs="Calibri"/>
          <w:sz w:val="20"/>
          <w:szCs w:val="20"/>
        </w:rPr>
        <w:t xml:space="preserve"> – </w:t>
      </w:r>
      <w:proofErr w:type="spellStart"/>
      <w:r w:rsidR="000F6ED0" w:rsidRPr="00B37B5A">
        <w:rPr>
          <w:rFonts w:ascii="Calibri" w:hAnsi="Calibri" w:cs="Calibri"/>
          <w:sz w:val="20"/>
          <w:szCs w:val="20"/>
        </w:rPr>
        <w:t>Cyberbezpieczne</w:t>
      </w:r>
      <w:proofErr w:type="spellEnd"/>
      <w:r w:rsidR="000F6ED0" w:rsidRPr="00B37B5A">
        <w:rPr>
          <w:rFonts w:ascii="Calibri" w:hAnsi="Calibri" w:cs="Calibri"/>
          <w:sz w:val="20"/>
          <w:szCs w:val="20"/>
        </w:rPr>
        <w:t xml:space="preserve"> Wodociągi”</w:t>
      </w:r>
      <w:r w:rsidR="00CE501D">
        <w:rPr>
          <w:rFonts w:ascii="Calibri" w:hAnsi="Calibri" w:cs="Calibri"/>
          <w:sz w:val="20"/>
          <w:szCs w:val="20"/>
        </w:rPr>
        <w:t xml:space="preserve">, </w:t>
      </w:r>
      <w:r w:rsidR="00CE501D" w:rsidRPr="00CE501D">
        <w:rPr>
          <w:rFonts w:ascii="Calibri" w:hAnsi="Calibri" w:cs="Calibri"/>
          <w:sz w:val="20"/>
          <w:szCs w:val="20"/>
        </w:rPr>
        <w:t xml:space="preserve">Umowa </w:t>
      </w:r>
      <w:r w:rsidR="00CE501D">
        <w:rPr>
          <w:rFonts w:ascii="Calibri" w:hAnsi="Calibri" w:cs="Calibri"/>
          <w:sz w:val="20"/>
          <w:szCs w:val="20"/>
        </w:rPr>
        <w:br/>
      </w:r>
      <w:r w:rsidR="00CE501D" w:rsidRPr="00CE501D">
        <w:rPr>
          <w:rFonts w:ascii="Calibri" w:hAnsi="Calibri" w:cs="Calibri"/>
          <w:sz w:val="20"/>
          <w:szCs w:val="20"/>
        </w:rPr>
        <w:t>o powierzenie grantu KPOD.05.10-CW.01-001/25/0061/KPOD.05.10.CW.01-001/25/2026 z 25 marca 2026 r.</w:t>
      </w:r>
    </w:p>
    <w:tbl>
      <w:tblPr>
        <w:tblW w:w="0" w:type="auto"/>
        <w:tblBorders>
          <w:bottom w:val="single" w:sz="4" w:space="0" w:color="auto"/>
        </w:tblBorders>
        <w:tblLook w:val="04A0" w:firstRow="1" w:lastRow="0" w:firstColumn="1" w:lastColumn="0" w:noHBand="0" w:noVBand="1"/>
      </w:tblPr>
      <w:tblGrid>
        <w:gridCol w:w="669"/>
        <w:gridCol w:w="8401"/>
      </w:tblGrid>
      <w:tr w:rsidR="00941132" w:rsidRPr="009C3953" w14:paraId="34CDD74F" w14:textId="77777777" w:rsidTr="00941132">
        <w:tc>
          <w:tcPr>
            <w:tcW w:w="669" w:type="dxa"/>
          </w:tcPr>
          <w:p w14:paraId="3D5502B0" w14:textId="77777777" w:rsidR="00941132" w:rsidRPr="009C3953" w:rsidRDefault="00941132" w:rsidP="004100D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3</w:t>
            </w:r>
          </w:p>
        </w:tc>
        <w:tc>
          <w:tcPr>
            <w:tcW w:w="8403" w:type="dxa"/>
          </w:tcPr>
          <w:p w14:paraId="0154FF2B" w14:textId="17435163" w:rsidR="00941132" w:rsidRPr="009C3953" w:rsidRDefault="004C7068" w:rsidP="004100DD">
            <w:pPr>
              <w:suppressAutoHyphens/>
              <w:spacing w:before="240" w:after="0"/>
              <w:ind w:left="0" w:firstLine="0"/>
              <w:jc w:val="left"/>
              <w:rPr>
                <w:rFonts w:ascii="Calibri" w:hAnsi="Calibri" w:cs="Calibri"/>
                <w:color w:val="000000"/>
                <w:sz w:val="20"/>
                <w:szCs w:val="20"/>
              </w:rPr>
            </w:pPr>
            <w:r w:rsidRPr="004C7068">
              <w:rPr>
                <w:rFonts w:ascii="Calibri" w:hAnsi="Calibri" w:cs="Calibri"/>
                <w:b/>
                <w:color w:val="000000"/>
                <w:sz w:val="20"/>
                <w:szCs w:val="20"/>
              </w:rPr>
              <w:t>TERMIN I WARUNKI WYKONANIA UMOWY</w:t>
            </w:r>
          </w:p>
        </w:tc>
      </w:tr>
    </w:tbl>
    <w:p w14:paraId="57C9BE80" w14:textId="6C9EC09D" w:rsidR="00941132" w:rsidRPr="009C3953" w:rsidRDefault="0024414C" w:rsidP="00C476CB">
      <w:pPr>
        <w:numPr>
          <w:ilvl w:val="0"/>
          <w:numId w:val="18"/>
        </w:numPr>
        <w:spacing w:after="0" w:line="276" w:lineRule="auto"/>
        <w:jc w:val="left"/>
        <w:rPr>
          <w:rFonts w:ascii="Calibri" w:hAnsi="Calibri" w:cs="Calibri"/>
          <w:sz w:val="20"/>
          <w:szCs w:val="20"/>
        </w:rPr>
      </w:pPr>
      <w:r w:rsidRPr="009C3953">
        <w:rPr>
          <w:rFonts w:ascii="Calibri" w:hAnsi="Calibri" w:cs="Calibri"/>
          <w:sz w:val="20"/>
          <w:szCs w:val="20"/>
        </w:rPr>
        <w:t>Wykonawca rozpocznie wykonywanie Przedmiotu zamówienia z dniem zawarcia Umowy</w:t>
      </w:r>
      <w:r w:rsidR="00DB707D">
        <w:rPr>
          <w:rFonts w:ascii="Calibri" w:hAnsi="Calibri" w:cs="Calibri"/>
          <w:sz w:val="20"/>
          <w:szCs w:val="20"/>
        </w:rPr>
        <w:t>.</w:t>
      </w:r>
    </w:p>
    <w:p w14:paraId="719E20CE" w14:textId="08E02F5E" w:rsidR="00756834" w:rsidRPr="002A699B" w:rsidRDefault="00941132" w:rsidP="00C476CB">
      <w:pPr>
        <w:numPr>
          <w:ilvl w:val="0"/>
          <w:numId w:val="18"/>
        </w:numPr>
        <w:suppressAutoHyphens/>
        <w:spacing w:after="0" w:line="276" w:lineRule="auto"/>
        <w:contextualSpacing/>
        <w:jc w:val="left"/>
        <w:rPr>
          <w:rFonts w:ascii="Calibri" w:hAnsi="Calibri" w:cs="Calibri"/>
          <w:b/>
          <w:bCs/>
          <w:sz w:val="20"/>
          <w:szCs w:val="20"/>
        </w:rPr>
      </w:pPr>
      <w:r w:rsidRPr="002A699B">
        <w:rPr>
          <w:rFonts w:ascii="Calibri" w:hAnsi="Calibri" w:cs="Calibri"/>
          <w:sz w:val="20"/>
          <w:szCs w:val="20"/>
        </w:rPr>
        <w:t xml:space="preserve">Termin zakończenia ustala się na </w:t>
      </w:r>
      <w:r w:rsidR="00F82378" w:rsidRPr="002A699B">
        <w:rPr>
          <w:rFonts w:ascii="Calibri" w:hAnsi="Calibri" w:cs="Calibri"/>
          <w:b/>
          <w:bCs/>
          <w:sz w:val="20"/>
          <w:szCs w:val="20"/>
        </w:rPr>
        <w:t>4</w:t>
      </w:r>
      <w:r w:rsidR="00234C63" w:rsidRPr="002A699B">
        <w:rPr>
          <w:rFonts w:ascii="Calibri" w:hAnsi="Calibri" w:cs="Calibri"/>
          <w:sz w:val="20"/>
          <w:szCs w:val="20"/>
        </w:rPr>
        <w:t xml:space="preserve"> </w:t>
      </w:r>
      <w:r w:rsidR="00234C63" w:rsidRPr="002A699B">
        <w:rPr>
          <w:rFonts w:ascii="Calibri" w:hAnsi="Calibri" w:cs="Calibri"/>
          <w:b/>
          <w:bCs/>
          <w:sz w:val="20"/>
          <w:szCs w:val="20"/>
        </w:rPr>
        <w:t xml:space="preserve">miesiące od daty zawarcia niniejszej Umowy jednak nie później niż do </w:t>
      </w:r>
      <w:r w:rsidR="00CE46D8" w:rsidRPr="002A699B">
        <w:rPr>
          <w:rFonts w:ascii="Calibri" w:hAnsi="Calibri" w:cs="Calibri"/>
          <w:b/>
          <w:bCs/>
          <w:sz w:val="20"/>
          <w:szCs w:val="20"/>
        </w:rPr>
        <w:t>15 września</w:t>
      </w:r>
      <w:r w:rsidR="00234C63" w:rsidRPr="002A699B">
        <w:rPr>
          <w:rFonts w:ascii="Calibri" w:hAnsi="Calibri" w:cs="Calibri"/>
          <w:b/>
          <w:bCs/>
          <w:sz w:val="20"/>
          <w:szCs w:val="20"/>
        </w:rPr>
        <w:t xml:space="preserve"> 2026 r.</w:t>
      </w:r>
    </w:p>
    <w:p w14:paraId="0BFDC11A" w14:textId="6D80CF5A" w:rsidR="00234C63" w:rsidRPr="00234C63" w:rsidRDefault="00234C63" w:rsidP="00C476CB">
      <w:pPr>
        <w:numPr>
          <w:ilvl w:val="0"/>
          <w:numId w:val="18"/>
        </w:numPr>
        <w:suppressAutoHyphens/>
        <w:spacing w:after="0" w:line="276" w:lineRule="auto"/>
        <w:contextualSpacing/>
        <w:jc w:val="left"/>
        <w:rPr>
          <w:rFonts w:ascii="Calibri" w:hAnsi="Calibri" w:cs="Calibri"/>
          <w:sz w:val="20"/>
          <w:szCs w:val="20"/>
        </w:rPr>
      </w:pPr>
      <w:r w:rsidRPr="00234C63">
        <w:rPr>
          <w:rFonts w:ascii="Calibri" w:hAnsi="Calibri" w:cs="Calibri"/>
          <w:sz w:val="20"/>
          <w:szCs w:val="20"/>
        </w:rPr>
        <w:t xml:space="preserve">Za datę realizacji Przedmiotu umowy przyjmuje się datę podpisania protokołu odbioru końcowego bez zastrzeżeń przez osobę upoważnioną przez Zamawiającego </w:t>
      </w:r>
      <w:r>
        <w:rPr>
          <w:rFonts w:ascii="Calibri" w:hAnsi="Calibri" w:cs="Calibri"/>
          <w:sz w:val="20"/>
          <w:szCs w:val="20"/>
        </w:rPr>
        <w:t>do odbioru Przedmiotu umowy</w:t>
      </w:r>
      <w:r w:rsidRPr="00234C63">
        <w:rPr>
          <w:rFonts w:ascii="Calibri" w:hAnsi="Calibri" w:cs="Calibri"/>
          <w:sz w:val="20"/>
          <w:szCs w:val="20"/>
        </w:rPr>
        <w:t>.</w:t>
      </w:r>
    </w:p>
    <w:p w14:paraId="5A5D815C" w14:textId="112B868E" w:rsidR="00756834" w:rsidRDefault="00756834" w:rsidP="00C476CB">
      <w:pPr>
        <w:numPr>
          <w:ilvl w:val="0"/>
          <w:numId w:val="18"/>
        </w:numPr>
        <w:spacing w:after="0" w:line="276" w:lineRule="auto"/>
        <w:contextualSpacing/>
        <w:jc w:val="left"/>
        <w:rPr>
          <w:rFonts w:ascii="Calibri" w:hAnsi="Calibri" w:cs="Calibri"/>
          <w:sz w:val="20"/>
          <w:szCs w:val="20"/>
        </w:rPr>
      </w:pPr>
      <w:r w:rsidRPr="009C3953">
        <w:rPr>
          <w:rFonts w:ascii="Calibri" w:hAnsi="Calibri" w:cs="Calibri"/>
          <w:sz w:val="20"/>
          <w:szCs w:val="20"/>
        </w:rPr>
        <w:t>Termin, o którym mowa w ust. 2 może zostać przez Zamawiającego wydłużony lub skrócony stosownie do</w:t>
      </w:r>
      <w:r w:rsidR="003D190A">
        <w:rPr>
          <w:rFonts w:ascii="Calibri" w:hAnsi="Calibri" w:cs="Calibri"/>
          <w:sz w:val="20"/>
          <w:szCs w:val="20"/>
        </w:rPr>
        <w:t> </w:t>
      </w:r>
      <w:r w:rsidRPr="009C3953">
        <w:rPr>
          <w:rFonts w:ascii="Calibri" w:hAnsi="Calibri" w:cs="Calibri"/>
          <w:sz w:val="20"/>
          <w:szCs w:val="20"/>
        </w:rPr>
        <w:t>rzeczywistej daty zakończenia i rozliczenia Umowy z Wykonawcą Zadania</w:t>
      </w:r>
      <w:r w:rsidR="00234C63">
        <w:rPr>
          <w:rFonts w:ascii="Calibri" w:hAnsi="Calibri" w:cs="Calibri"/>
          <w:sz w:val="20"/>
          <w:szCs w:val="20"/>
        </w:rPr>
        <w:t xml:space="preserve">, na warunkach określonych </w:t>
      </w:r>
      <w:r w:rsidR="003E47DF">
        <w:rPr>
          <w:rFonts w:ascii="Calibri" w:hAnsi="Calibri" w:cs="Calibri"/>
          <w:sz w:val="20"/>
          <w:szCs w:val="20"/>
        </w:rPr>
        <w:br/>
      </w:r>
      <w:r w:rsidR="00234C63" w:rsidRPr="00DB707D">
        <w:rPr>
          <w:rFonts w:ascii="Calibri" w:hAnsi="Calibri" w:cs="Calibri"/>
          <w:sz w:val="20"/>
          <w:szCs w:val="20"/>
        </w:rPr>
        <w:t>w §</w:t>
      </w:r>
      <w:r w:rsidR="00DB707D" w:rsidRPr="00DB707D">
        <w:rPr>
          <w:rFonts w:ascii="Calibri" w:hAnsi="Calibri" w:cs="Calibri"/>
          <w:sz w:val="20"/>
          <w:szCs w:val="20"/>
        </w:rPr>
        <w:t xml:space="preserve"> 1</w:t>
      </w:r>
      <w:r w:rsidR="002B41A8">
        <w:rPr>
          <w:rFonts w:ascii="Calibri" w:hAnsi="Calibri" w:cs="Calibri"/>
          <w:sz w:val="20"/>
          <w:szCs w:val="20"/>
        </w:rPr>
        <w:t>4</w:t>
      </w:r>
      <w:r w:rsidR="00F82378">
        <w:rPr>
          <w:rFonts w:ascii="Calibri" w:hAnsi="Calibri" w:cs="Calibri"/>
          <w:sz w:val="20"/>
          <w:szCs w:val="20"/>
        </w:rPr>
        <w:t xml:space="preserve"> </w:t>
      </w:r>
      <w:r w:rsidR="00234C63" w:rsidRPr="00DB707D">
        <w:rPr>
          <w:rFonts w:ascii="Calibri" w:hAnsi="Calibri" w:cs="Calibri"/>
          <w:sz w:val="20"/>
          <w:szCs w:val="20"/>
        </w:rPr>
        <w:t>niniejszej Umowy</w:t>
      </w:r>
      <w:r w:rsidRPr="00DB707D">
        <w:rPr>
          <w:rFonts w:ascii="Calibri" w:hAnsi="Calibri" w:cs="Calibri"/>
          <w:sz w:val="20"/>
          <w:szCs w:val="20"/>
        </w:rPr>
        <w:t>.</w:t>
      </w:r>
      <w:r w:rsidRPr="009C3953">
        <w:rPr>
          <w:rFonts w:ascii="Calibri" w:hAnsi="Calibri" w:cs="Calibri"/>
          <w:sz w:val="20"/>
          <w:szCs w:val="20"/>
        </w:rPr>
        <w:t xml:space="preserve"> W przypadku wydłużenia terminu, o którym mowa powyżej w ust. 2, Wykonawcy nie przysługuje dodatkowe wynagrodzenie.</w:t>
      </w:r>
    </w:p>
    <w:p w14:paraId="3CAB9317" w14:textId="065E523B" w:rsidR="003E47DF" w:rsidRPr="003E47DF" w:rsidRDefault="003E47DF" w:rsidP="00C476CB">
      <w:pPr>
        <w:numPr>
          <w:ilvl w:val="0"/>
          <w:numId w:val="18"/>
        </w:numPr>
        <w:spacing w:after="0" w:line="276" w:lineRule="auto"/>
        <w:contextualSpacing/>
        <w:jc w:val="left"/>
        <w:rPr>
          <w:rFonts w:ascii="Calibri" w:hAnsi="Calibri" w:cs="Calibri"/>
          <w:sz w:val="20"/>
          <w:szCs w:val="20"/>
        </w:rPr>
      </w:pPr>
      <w:r w:rsidRPr="003E47DF">
        <w:rPr>
          <w:rFonts w:ascii="Calibri" w:hAnsi="Calibri" w:cs="Calibri"/>
          <w:sz w:val="20"/>
          <w:szCs w:val="20"/>
        </w:rPr>
        <w:t>Dokładny termin dostawy oraz odbioru końcowego</w:t>
      </w:r>
      <w:r>
        <w:rPr>
          <w:rFonts w:ascii="Calibri" w:hAnsi="Calibri" w:cs="Calibri"/>
          <w:sz w:val="20"/>
          <w:szCs w:val="20"/>
        </w:rPr>
        <w:t xml:space="preserve"> </w:t>
      </w:r>
      <w:r w:rsidRPr="003E47DF">
        <w:rPr>
          <w:rFonts w:ascii="Calibri" w:hAnsi="Calibri" w:cs="Calibri"/>
          <w:sz w:val="20"/>
          <w:szCs w:val="20"/>
        </w:rPr>
        <w:t xml:space="preserve">(dzień i godzinę) Wykonawca zobowiązuje się uzgodnić </w:t>
      </w:r>
    </w:p>
    <w:p w14:paraId="767B716D" w14:textId="76115EEA" w:rsidR="003E47DF" w:rsidRDefault="003E47DF" w:rsidP="00C476CB">
      <w:pPr>
        <w:spacing w:after="0" w:line="276" w:lineRule="auto"/>
        <w:ind w:left="360" w:firstLine="0"/>
        <w:contextualSpacing/>
        <w:jc w:val="left"/>
        <w:rPr>
          <w:rFonts w:ascii="Calibri" w:hAnsi="Calibri" w:cs="Calibri"/>
          <w:sz w:val="20"/>
          <w:szCs w:val="20"/>
        </w:rPr>
      </w:pPr>
      <w:r w:rsidRPr="003E47DF">
        <w:rPr>
          <w:rFonts w:ascii="Calibri" w:hAnsi="Calibri" w:cs="Calibri"/>
          <w:sz w:val="20"/>
          <w:szCs w:val="20"/>
        </w:rPr>
        <w:t xml:space="preserve">z Zamawiającym na co </w:t>
      </w:r>
      <w:r w:rsidRPr="00C46986">
        <w:rPr>
          <w:rFonts w:ascii="Calibri" w:hAnsi="Calibri" w:cs="Calibri"/>
          <w:sz w:val="20"/>
          <w:szCs w:val="20"/>
        </w:rPr>
        <w:t>najmniej 2 dni robocze</w:t>
      </w:r>
      <w:r>
        <w:rPr>
          <w:rFonts w:ascii="Calibri" w:hAnsi="Calibri" w:cs="Calibri"/>
          <w:sz w:val="20"/>
          <w:szCs w:val="20"/>
        </w:rPr>
        <w:t xml:space="preserve"> </w:t>
      </w:r>
      <w:r w:rsidRPr="003E47DF">
        <w:rPr>
          <w:rFonts w:ascii="Calibri" w:hAnsi="Calibri" w:cs="Calibri"/>
          <w:sz w:val="20"/>
          <w:szCs w:val="20"/>
        </w:rPr>
        <w:t>przed planowanym terminem dostawy</w:t>
      </w:r>
      <w:r w:rsidR="004C7068">
        <w:rPr>
          <w:rFonts w:ascii="Calibri" w:hAnsi="Calibri" w:cs="Calibri"/>
          <w:sz w:val="20"/>
          <w:szCs w:val="20"/>
        </w:rPr>
        <w:t xml:space="preserve"> oraz odbioru końcowego.</w:t>
      </w:r>
    </w:p>
    <w:p w14:paraId="044E35F6" w14:textId="0E32BAD8" w:rsidR="00652170" w:rsidRDefault="00652170" w:rsidP="00C476CB">
      <w:pPr>
        <w:numPr>
          <w:ilvl w:val="0"/>
          <w:numId w:val="18"/>
        </w:numPr>
        <w:spacing w:after="0" w:line="276" w:lineRule="auto"/>
        <w:contextualSpacing/>
        <w:jc w:val="left"/>
        <w:rPr>
          <w:rFonts w:ascii="Calibri" w:hAnsi="Calibri" w:cs="Calibri"/>
          <w:sz w:val="20"/>
          <w:szCs w:val="20"/>
        </w:rPr>
      </w:pPr>
      <w:r w:rsidRPr="00652170">
        <w:rPr>
          <w:rFonts w:ascii="Calibri" w:hAnsi="Calibri" w:cs="Calibri"/>
          <w:sz w:val="20"/>
          <w:szCs w:val="20"/>
        </w:rPr>
        <w:t xml:space="preserve">Wykonawca dostarczy </w:t>
      </w:r>
      <w:r>
        <w:rPr>
          <w:rFonts w:ascii="Calibri" w:hAnsi="Calibri" w:cs="Calibri"/>
          <w:sz w:val="20"/>
          <w:szCs w:val="20"/>
        </w:rPr>
        <w:t xml:space="preserve">Przedmiot umowy </w:t>
      </w:r>
      <w:r w:rsidRPr="00652170">
        <w:rPr>
          <w:rFonts w:ascii="Calibri" w:hAnsi="Calibri" w:cs="Calibri"/>
          <w:sz w:val="20"/>
          <w:szCs w:val="20"/>
        </w:rPr>
        <w:t xml:space="preserve"> do siedzib</w:t>
      </w:r>
      <w:r w:rsidR="007540F7">
        <w:rPr>
          <w:rFonts w:ascii="Calibri" w:hAnsi="Calibri" w:cs="Calibri"/>
          <w:sz w:val="20"/>
          <w:szCs w:val="20"/>
        </w:rPr>
        <w:t>y</w:t>
      </w:r>
      <w:r w:rsidRPr="00652170">
        <w:rPr>
          <w:rFonts w:ascii="Calibri" w:hAnsi="Calibri" w:cs="Calibri"/>
          <w:sz w:val="20"/>
          <w:szCs w:val="20"/>
        </w:rPr>
        <w:t xml:space="preserve"> Zamawiającego</w:t>
      </w:r>
      <w:r>
        <w:rPr>
          <w:rFonts w:ascii="Calibri" w:hAnsi="Calibri" w:cs="Calibri"/>
          <w:sz w:val="20"/>
          <w:szCs w:val="20"/>
        </w:rPr>
        <w:t xml:space="preserve"> tj. na ul. Kosynierów Racławickich 35, 39-200 Dębica</w:t>
      </w:r>
      <w:r w:rsidR="009421F0">
        <w:rPr>
          <w:rFonts w:ascii="Calibri" w:hAnsi="Calibri" w:cs="Calibri"/>
          <w:sz w:val="20"/>
          <w:szCs w:val="20"/>
        </w:rPr>
        <w:t>.</w:t>
      </w:r>
    </w:p>
    <w:p w14:paraId="74124F4D" w14:textId="2D69F211" w:rsidR="004C7068" w:rsidRDefault="004C7068" w:rsidP="00C476CB">
      <w:pPr>
        <w:numPr>
          <w:ilvl w:val="0"/>
          <w:numId w:val="18"/>
        </w:numPr>
        <w:spacing w:after="0" w:line="276" w:lineRule="auto"/>
        <w:contextualSpacing/>
        <w:jc w:val="left"/>
        <w:rPr>
          <w:rFonts w:asciiTheme="minorHAnsi" w:hAnsiTheme="minorHAnsi" w:cstheme="minorHAnsi"/>
          <w:sz w:val="20"/>
          <w:szCs w:val="20"/>
        </w:rPr>
      </w:pPr>
      <w:r w:rsidRPr="003F3990">
        <w:rPr>
          <w:rFonts w:asciiTheme="minorHAnsi" w:hAnsiTheme="minorHAnsi" w:cstheme="minorHAnsi"/>
          <w:sz w:val="20"/>
          <w:szCs w:val="20"/>
        </w:rPr>
        <w:t xml:space="preserve">Wraz z dostawą Wykonawca przekaże Zamawiającemu </w:t>
      </w:r>
      <w:r w:rsidR="00DB707D">
        <w:rPr>
          <w:rFonts w:asciiTheme="minorHAnsi" w:hAnsiTheme="minorHAnsi" w:cstheme="minorHAnsi"/>
          <w:sz w:val="20"/>
          <w:szCs w:val="20"/>
        </w:rPr>
        <w:t>wszystkie niezbędne dokumenty wskazane w Załączniku nr 2 do niniejszej Umowy</w:t>
      </w:r>
      <w:r w:rsidRPr="003F3990">
        <w:rPr>
          <w:rFonts w:asciiTheme="minorHAnsi" w:hAnsiTheme="minorHAnsi" w:cstheme="minorHAnsi"/>
          <w:sz w:val="20"/>
          <w:szCs w:val="20"/>
        </w:rPr>
        <w:t xml:space="preserve">. Dokumenty, które mogą zostać wystawione dopiero po protokolarnym odbiorze </w:t>
      </w:r>
      <w:r>
        <w:rPr>
          <w:rFonts w:asciiTheme="minorHAnsi" w:hAnsiTheme="minorHAnsi" w:cstheme="minorHAnsi"/>
          <w:sz w:val="20"/>
          <w:szCs w:val="20"/>
        </w:rPr>
        <w:t>Przedmiotu umowy</w:t>
      </w:r>
      <w:r w:rsidRPr="003F3990">
        <w:rPr>
          <w:rFonts w:asciiTheme="minorHAnsi" w:hAnsiTheme="minorHAnsi" w:cstheme="minorHAnsi"/>
          <w:sz w:val="20"/>
          <w:szCs w:val="20"/>
        </w:rPr>
        <w:t xml:space="preserve"> Wykonawca zobowiązuje się dostarczyć w terminie nie dłuższym niż 3 dni robocze po odbiorze Przedmiotu umowy. </w:t>
      </w:r>
    </w:p>
    <w:p w14:paraId="33E1663B" w14:textId="77777777" w:rsidR="004C7068" w:rsidRPr="003F3990" w:rsidRDefault="004C7068" w:rsidP="00C476CB">
      <w:pPr>
        <w:numPr>
          <w:ilvl w:val="0"/>
          <w:numId w:val="18"/>
        </w:numPr>
        <w:suppressAutoHyphens/>
        <w:spacing w:after="0" w:line="276" w:lineRule="auto"/>
        <w:contextualSpacing/>
        <w:jc w:val="left"/>
        <w:rPr>
          <w:rFonts w:asciiTheme="minorHAnsi" w:hAnsiTheme="minorHAnsi" w:cstheme="minorHAnsi"/>
          <w:sz w:val="20"/>
          <w:szCs w:val="20"/>
        </w:rPr>
      </w:pPr>
      <w:r w:rsidRPr="003F3990">
        <w:rPr>
          <w:rFonts w:asciiTheme="minorHAnsi" w:hAnsiTheme="minorHAnsi" w:cstheme="minorHAnsi"/>
          <w:sz w:val="20"/>
          <w:szCs w:val="20"/>
        </w:rPr>
        <w:t xml:space="preserve">Zamawiający zobowiązany jest do dokonania lub odmowy dokonania odbioru końcowego, w terminie </w:t>
      </w:r>
    </w:p>
    <w:p w14:paraId="11C45444" w14:textId="68E48DD5" w:rsidR="004C7068" w:rsidRPr="004C7068" w:rsidRDefault="004C7068" w:rsidP="00C476CB">
      <w:pPr>
        <w:spacing w:after="0" w:line="276" w:lineRule="auto"/>
        <w:ind w:firstLine="0"/>
        <w:jc w:val="left"/>
      </w:pPr>
      <w:r w:rsidRPr="003F3990">
        <w:rPr>
          <w:rFonts w:asciiTheme="minorHAnsi" w:hAnsiTheme="minorHAnsi" w:cstheme="minorHAnsi"/>
          <w:sz w:val="20"/>
          <w:szCs w:val="20"/>
        </w:rPr>
        <w:t>3 dni roboczych od dnia rozpoczęcia tego odbioru</w:t>
      </w:r>
      <w:r w:rsidRPr="003F3990">
        <w:t>.</w:t>
      </w:r>
    </w:p>
    <w:p w14:paraId="561E34B4" w14:textId="4B36A55E" w:rsidR="004C7068" w:rsidRPr="003F3990" w:rsidRDefault="004C7068" w:rsidP="00C476CB">
      <w:pPr>
        <w:numPr>
          <w:ilvl w:val="0"/>
          <w:numId w:val="18"/>
        </w:numPr>
        <w:spacing w:after="0" w:line="276" w:lineRule="auto"/>
        <w:contextualSpacing/>
        <w:jc w:val="left"/>
        <w:rPr>
          <w:rFonts w:ascii="Calibri" w:hAnsi="Calibri" w:cs="Calibri"/>
          <w:color w:val="000000" w:themeColor="text1"/>
          <w:sz w:val="20"/>
          <w:szCs w:val="20"/>
        </w:rPr>
      </w:pPr>
      <w:r w:rsidRPr="003F3990">
        <w:rPr>
          <w:rFonts w:ascii="Calibri" w:hAnsi="Calibri" w:cs="Calibri"/>
          <w:color w:val="000000" w:themeColor="text1"/>
          <w:sz w:val="20"/>
          <w:szCs w:val="20"/>
        </w:rPr>
        <w:t xml:space="preserve">Jeżeli w toku czynności odbioru końcowego zostanie stwierdzone, że Przedmiot umowy jest niezgodny </w:t>
      </w:r>
      <w:r w:rsidRPr="003F3990">
        <w:rPr>
          <w:rFonts w:ascii="Calibri" w:hAnsi="Calibri" w:cs="Calibri"/>
          <w:color w:val="000000" w:themeColor="text1"/>
          <w:sz w:val="20"/>
          <w:szCs w:val="20"/>
        </w:rPr>
        <w:br/>
        <w:t>z warunkami Umowy lub posiada Wady</w:t>
      </w:r>
      <w:r w:rsidR="009421F0">
        <w:rPr>
          <w:rFonts w:ascii="Calibri" w:hAnsi="Calibri" w:cs="Calibri"/>
          <w:color w:val="000000" w:themeColor="text1"/>
          <w:sz w:val="20"/>
          <w:szCs w:val="20"/>
        </w:rPr>
        <w:t>.</w:t>
      </w:r>
      <w:r w:rsidRPr="003F3990">
        <w:t xml:space="preserve"> </w:t>
      </w:r>
      <w:r w:rsidRPr="003F3990">
        <w:rPr>
          <w:rFonts w:ascii="Calibri" w:hAnsi="Calibri" w:cs="Calibri"/>
          <w:color w:val="000000" w:themeColor="text1"/>
          <w:sz w:val="20"/>
          <w:szCs w:val="20"/>
        </w:rPr>
        <w:t>Zamawiający przerwie czynności odbiorowe i wezwie Wykonawcę do zakończenia Przedmiotu umowy.</w:t>
      </w:r>
    </w:p>
    <w:p w14:paraId="5FD8CFF4" w14:textId="77777777" w:rsidR="004C7068" w:rsidRPr="003F3990" w:rsidRDefault="004C7068" w:rsidP="00C476CB">
      <w:pPr>
        <w:numPr>
          <w:ilvl w:val="0"/>
          <w:numId w:val="18"/>
        </w:numPr>
        <w:suppressAutoHyphens/>
        <w:spacing w:after="0" w:line="276" w:lineRule="auto"/>
        <w:jc w:val="left"/>
        <w:rPr>
          <w:rFonts w:asciiTheme="minorHAnsi" w:hAnsiTheme="minorHAnsi" w:cstheme="minorHAnsi"/>
          <w:sz w:val="20"/>
          <w:szCs w:val="20"/>
        </w:rPr>
      </w:pPr>
      <w:r w:rsidRPr="003F3990">
        <w:rPr>
          <w:rFonts w:asciiTheme="minorHAnsi" w:hAnsiTheme="minorHAnsi" w:cstheme="minorHAnsi"/>
          <w:sz w:val="20"/>
          <w:szCs w:val="20"/>
        </w:rPr>
        <w:t>Czynności odbiorowe zostaną potwierdzone odpowiednim protokołem odbioru.</w:t>
      </w:r>
    </w:p>
    <w:p w14:paraId="1BAEB96E" w14:textId="1AA0BCB7" w:rsidR="004C7068" w:rsidRPr="00AF0C39" w:rsidRDefault="004C7068" w:rsidP="00C476CB">
      <w:pPr>
        <w:numPr>
          <w:ilvl w:val="0"/>
          <w:numId w:val="18"/>
        </w:numPr>
        <w:suppressAutoHyphens/>
        <w:spacing w:after="0" w:line="276" w:lineRule="auto"/>
        <w:jc w:val="left"/>
        <w:rPr>
          <w:rFonts w:asciiTheme="minorHAnsi" w:hAnsiTheme="minorHAnsi" w:cstheme="minorHAnsi"/>
          <w:sz w:val="20"/>
          <w:szCs w:val="20"/>
        </w:rPr>
      </w:pPr>
      <w:r w:rsidRPr="00AF0C39">
        <w:rPr>
          <w:rFonts w:asciiTheme="minorHAnsi" w:hAnsiTheme="minorHAnsi" w:cstheme="minorHAnsi"/>
          <w:sz w:val="20"/>
          <w:szCs w:val="20"/>
        </w:rPr>
        <w:t>Po stwierdzeniu zgodności Przedmiotu umowy z Umową</w:t>
      </w:r>
      <w:r w:rsidR="00AF0C39" w:rsidRPr="00AF0C39">
        <w:rPr>
          <w:rFonts w:asciiTheme="minorHAnsi" w:hAnsiTheme="minorHAnsi" w:cstheme="minorHAnsi"/>
          <w:sz w:val="20"/>
          <w:szCs w:val="20"/>
        </w:rPr>
        <w:t xml:space="preserve">, </w:t>
      </w:r>
      <w:r w:rsidRPr="00AF0C39">
        <w:rPr>
          <w:rFonts w:asciiTheme="minorHAnsi" w:hAnsiTheme="minorHAnsi" w:cstheme="minorHAnsi"/>
          <w:sz w:val="20"/>
          <w:szCs w:val="20"/>
        </w:rPr>
        <w:t xml:space="preserve">przekazaniu przez Wykonawcę </w:t>
      </w:r>
      <w:r w:rsidR="00AF0C39" w:rsidRPr="00AF0C39">
        <w:rPr>
          <w:rFonts w:asciiTheme="minorHAnsi" w:hAnsiTheme="minorHAnsi" w:cstheme="minorHAnsi"/>
          <w:sz w:val="20"/>
          <w:szCs w:val="20"/>
        </w:rPr>
        <w:t xml:space="preserve">dokumentów, o których mowa w ust. 7 niniejszej Umowy oraz przeszkoleniu pracowników Zamawiającego </w:t>
      </w:r>
      <w:r w:rsidRPr="00AF0C39">
        <w:rPr>
          <w:rFonts w:asciiTheme="minorHAnsi" w:hAnsiTheme="minorHAnsi" w:cstheme="minorHAnsi"/>
          <w:sz w:val="20"/>
          <w:szCs w:val="20"/>
        </w:rPr>
        <w:t>podpisany zostanie przez Strony protokół odbioru końcowego bez zastrzeżeń, który stanowił będzie podstawę do wystawienia faktury.</w:t>
      </w:r>
    </w:p>
    <w:p w14:paraId="5335E850" w14:textId="377B1928" w:rsidR="004C7068" w:rsidRPr="007275EA" w:rsidRDefault="004C7068" w:rsidP="00825307">
      <w:pPr>
        <w:suppressAutoHyphens/>
        <w:spacing w:line="276" w:lineRule="auto"/>
        <w:ind w:left="360" w:firstLine="0"/>
        <w:jc w:val="left"/>
        <w:rPr>
          <w:rFonts w:asciiTheme="minorHAnsi" w:hAnsiTheme="minorHAnsi" w:cstheme="minorHAnsi"/>
          <w:sz w:val="20"/>
          <w:szCs w:val="20"/>
        </w:rPr>
      </w:pPr>
    </w:p>
    <w:tbl>
      <w:tblPr>
        <w:tblW w:w="0" w:type="auto"/>
        <w:tblBorders>
          <w:bottom w:val="single" w:sz="4" w:space="0" w:color="auto"/>
        </w:tblBorders>
        <w:tblLook w:val="04A0" w:firstRow="1" w:lastRow="0" w:firstColumn="1" w:lastColumn="0" w:noHBand="0" w:noVBand="1"/>
      </w:tblPr>
      <w:tblGrid>
        <w:gridCol w:w="669"/>
        <w:gridCol w:w="8401"/>
      </w:tblGrid>
      <w:tr w:rsidR="00941132" w:rsidRPr="009C3953" w14:paraId="0FE1474C" w14:textId="77777777" w:rsidTr="00F82378">
        <w:tc>
          <w:tcPr>
            <w:tcW w:w="669" w:type="dxa"/>
          </w:tcPr>
          <w:p w14:paraId="66AE5AD2" w14:textId="517182B2" w:rsidR="00941132" w:rsidRPr="009C3953" w:rsidRDefault="00941132" w:rsidP="004100DD">
            <w:pPr>
              <w:suppressAutoHyphens/>
              <w:spacing w:after="0"/>
              <w:ind w:left="0" w:firstLine="0"/>
              <w:jc w:val="left"/>
              <w:rPr>
                <w:rFonts w:ascii="Calibri" w:hAnsi="Calibri" w:cs="Calibri"/>
                <w:color w:val="000000"/>
                <w:sz w:val="20"/>
                <w:szCs w:val="20"/>
              </w:rPr>
            </w:pPr>
            <w:r w:rsidRPr="009C3953">
              <w:rPr>
                <w:rFonts w:ascii="Calibri" w:hAnsi="Calibri" w:cs="Calibri"/>
                <w:b/>
                <w:color w:val="000000"/>
                <w:sz w:val="20"/>
                <w:szCs w:val="20"/>
              </w:rPr>
              <w:lastRenderedPageBreak/>
              <w:t xml:space="preserve">§ </w:t>
            </w:r>
            <w:r w:rsidR="008104B5">
              <w:rPr>
                <w:rFonts w:ascii="Calibri" w:hAnsi="Calibri" w:cs="Calibri"/>
                <w:b/>
                <w:color w:val="000000"/>
                <w:sz w:val="20"/>
                <w:szCs w:val="20"/>
              </w:rPr>
              <w:t>4</w:t>
            </w:r>
          </w:p>
        </w:tc>
        <w:tc>
          <w:tcPr>
            <w:tcW w:w="8401" w:type="dxa"/>
          </w:tcPr>
          <w:p w14:paraId="49DF2027" w14:textId="468F0B32" w:rsidR="00941132" w:rsidRPr="00324DFE" w:rsidRDefault="00941132" w:rsidP="004100DD">
            <w:pPr>
              <w:suppressAutoHyphens/>
              <w:spacing w:after="0"/>
              <w:ind w:left="0" w:firstLine="0"/>
              <w:jc w:val="left"/>
              <w:rPr>
                <w:rFonts w:ascii="Calibri" w:hAnsi="Calibri" w:cs="Calibri"/>
                <w:sz w:val="20"/>
                <w:szCs w:val="20"/>
              </w:rPr>
            </w:pPr>
            <w:r w:rsidRPr="00324DFE">
              <w:rPr>
                <w:rFonts w:ascii="Calibri" w:hAnsi="Calibri" w:cs="Calibri"/>
                <w:b/>
                <w:sz w:val="20"/>
                <w:szCs w:val="20"/>
              </w:rPr>
              <w:t xml:space="preserve">OBOWIĄZKI </w:t>
            </w:r>
            <w:r w:rsidR="00521C67">
              <w:rPr>
                <w:rFonts w:ascii="Calibri" w:hAnsi="Calibri" w:cs="Calibri"/>
                <w:b/>
                <w:sz w:val="20"/>
                <w:szCs w:val="20"/>
              </w:rPr>
              <w:t>I</w:t>
            </w:r>
            <w:r w:rsidR="008104B5" w:rsidRPr="00324DFE">
              <w:rPr>
                <w:rFonts w:ascii="Calibri" w:hAnsi="Calibri" w:cs="Calibri"/>
                <w:b/>
                <w:sz w:val="20"/>
                <w:szCs w:val="20"/>
              </w:rPr>
              <w:t xml:space="preserve"> OŚWIADCZENIA </w:t>
            </w:r>
            <w:r w:rsidRPr="00324DFE">
              <w:rPr>
                <w:rFonts w:ascii="Calibri" w:hAnsi="Calibri" w:cs="Calibri"/>
                <w:b/>
                <w:sz w:val="20"/>
                <w:szCs w:val="20"/>
              </w:rPr>
              <w:t>WYKONAWCY</w:t>
            </w:r>
          </w:p>
        </w:tc>
      </w:tr>
    </w:tbl>
    <w:p w14:paraId="5078DAE4" w14:textId="77777777" w:rsidR="001779C2" w:rsidRPr="009C3953" w:rsidRDefault="001779C2"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bCs/>
          <w:sz w:val="20"/>
          <w:szCs w:val="20"/>
        </w:rPr>
      </w:pPr>
      <w:r w:rsidRPr="009C3953">
        <w:rPr>
          <w:rFonts w:ascii="Calibri" w:hAnsi="Calibri" w:cs="Calibri"/>
          <w:bCs/>
          <w:sz w:val="20"/>
          <w:szCs w:val="20"/>
        </w:rPr>
        <w:t>Do obowiązków Wykonawcy należy w szczególności:</w:t>
      </w:r>
    </w:p>
    <w:p w14:paraId="47724414" w14:textId="77777777" w:rsidR="001779C2" w:rsidRPr="005A3727" w:rsidRDefault="001779C2" w:rsidP="00AF0C39">
      <w:pPr>
        <w:pStyle w:val="Akapitzlist"/>
        <w:numPr>
          <w:ilvl w:val="0"/>
          <w:numId w:val="26"/>
        </w:numPr>
        <w:tabs>
          <w:tab w:val="left" w:pos="709"/>
        </w:tabs>
        <w:autoSpaceDE w:val="0"/>
        <w:autoSpaceDN w:val="0"/>
        <w:adjustRightInd w:val="0"/>
        <w:spacing w:after="0" w:line="276" w:lineRule="auto"/>
        <w:ind w:left="709" w:hanging="425"/>
        <w:contextualSpacing/>
        <w:jc w:val="left"/>
        <w:rPr>
          <w:rFonts w:ascii="Calibri" w:hAnsi="Calibri" w:cs="Calibri"/>
          <w:bCs/>
          <w:sz w:val="20"/>
          <w:szCs w:val="20"/>
        </w:rPr>
      </w:pPr>
      <w:r w:rsidRPr="009C3953">
        <w:rPr>
          <w:rFonts w:ascii="Calibri" w:hAnsi="Calibri" w:cs="Calibri"/>
          <w:bCs/>
          <w:sz w:val="20"/>
          <w:szCs w:val="20"/>
        </w:rPr>
        <w:t xml:space="preserve">organizacja, </w:t>
      </w:r>
      <w:r w:rsidRPr="005A3727">
        <w:rPr>
          <w:rFonts w:ascii="Calibri" w:hAnsi="Calibri" w:cs="Calibri"/>
          <w:bCs/>
          <w:sz w:val="20"/>
          <w:szCs w:val="20"/>
        </w:rPr>
        <w:t>koordynacja oraz nadzór nad prawidłową realizacją Zadania,</w:t>
      </w:r>
    </w:p>
    <w:p w14:paraId="05AA98A6" w14:textId="788CE631" w:rsidR="000858DB" w:rsidRPr="000858DB" w:rsidRDefault="00244BC5" w:rsidP="00AF0C39">
      <w:pPr>
        <w:pStyle w:val="Akapitzlist"/>
        <w:numPr>
          <w:ilvl w:val="0"/>
          <w:numId w:val="26"/>
        </w:numPr>
        <w:tabs>
          <w:tab w:val="left" w:pos="709"/>
        </w:tabs>
        <w:autoSpaceDE w:val="0"/>
        <w:autoSpaceDN w:val="0"/>
        <w:adjustRightInd w:val="0"/>
        <w:spacing w:after="0" w:line="276" w:lineRule="auto"/>
        <w:ind w:left="709" w:hanging="425"/>
        <w:contextualSpacing/>
        <w:jc w:val="left"/>
        <w:rPr>
          <w:rFonts w:ascii="Calibri" w:hAnsi="Calibri" w:cs="Calibri"/>
          <w:bCs/>
          <w:sz w:val="20"/>
          <w:szCs w:val="20"/>
        </w:rPr>
      </w:pPr>
      <w:r>
        <w:rPr>
          <w:rFonts w:ascii="Calibri" w:hAnsi="Calibri" w:cs="Calibri"/>
          <w:bCs/>
          <w:sz w:val="20"/>
          <w:szCs w:val="20"/>
          <w:lang w:val="pl-PL"/>
        </w:rPr>
        <w:t>w</w:t>
      </w:r>
      <w:r w:rsidR="000858DB" w:rsidRPr="000858DB">
        <w:rPr>
          <w:rFonts w:ascii="Calibri" w:hAnsi="Calibri" w:cs="Calibri"/>
          <w:bCs/>
          <w:sz w:val="20"/>
          <w:szCs w:val="20"/>
          <w:lang w:val="pl-PL"/>
        </w:rPr>
        <w:t>ykonani</w:t>
      </w:r>
      <w:r w:rsidR="000858DB">
        <w:rPr>
          <w:rFonts w:ascii="Calibri" w:hAnsi="Calibri" w:cs="Calibri"/>
          <w:bCs/>
          <w:sz w:val="20"/>
          <w:szCs w:val="20"/>
          <w:lang w:val="pl-PL"/>
        </w:rPr>
        <w:t>e</w:t>
      </w:r>
      <w:r w:rsidR="000858DB" w:rsidRPr="000858DB">
        <w:rPr>
          <w:rFonts w:ascii="Calibri" w:hAnsi="Calibri" w:cs="Calibri"/>
          <w:bCs/>
          <w:sz w:val="20"/>
          <w:szCs w:val="20"/>
          <w:lang w:val="pl-PL"/>
        </w:rPr>
        <w:t xml:space="preserve"> </w:t>
      </w:r>
      <w:r w:rsidR="00746CA4">
        <w:rPr>
          <w:rFonts w:ascii="Calibri" w:hAnsi="Calibri" w:cs="Calibri"/>
          <w:bCs/>
          <w:sz w:val="20"/>
          <w:szCs w:val="20"/>
          <w:lang w:val="pl-PL"/>
        </w:rPr>
        <w:t>P</w:t>
      </w:r>
      <w:r w:rsidR="000858DB" w:rsidRPr="000858DB">
        <w:rPr>
          <w:rFonts w:ascii="Calibri" w:hAnsi="Calibri" w:cs="Calibri"/>
          <w:bCs/>
          <w:sz w:val="20"/>
          <w:szCs w:val="20"/>
          <w:lang w:val="pl-PL"/>
        </w:rPr>
        <w:t xml:space="preserve">rzedmiotu </w:t>
      </w:r>
      <w:r w:rsidR="00746CA4">
        <w:rPr>
          <w:rFonts w:ascii="Calibri" w:hAnsi="Calibri" w:cs="Calibri"/>
          <w:bCs/>
          <w:sz w:val="20"/>
          <w:szCs w:val="20"/>
          <w:lang w:val="pl-PL"/>
        </w:rPr>
        <w:t>u</w:t>
      </w:r>
      <w:r w:rsidR="000858DB" w:rsidRPr="000858DB">
        <w:rPr>
          <w:rFonts w:ascii="Calibri" w:hAnsi="Calibri" w:cs="Calibri"/>
          <w:bCs/>
          <w:sz w:val="20"/>
          <w:szCs w:val="20"/>
          <w:lang w:val="pl-PL"/>
        </w:rPr>
        <w:t xml:space="preserve">mowy zgodnie z </w:t>
      </w:r>
      <w:r w:rsidR="000858DB">
        <w:rPr>
          <w:rFonts w:ascii="Calibri" w:hAnsi="Calibri" w:cs="Calibri"/>
          <w:bCs/>
          <w:sz w:val="20"/>
          <w:szCs w:val="20"/>
          <w:lang w:val="pl-PL"/>
        </w:rPr>
        <w:t xml:space="preserve">treścią </w:t>
      </w:r>
      <w:r w:rsidR="00E66BA6">
        <w:rPr>
          <w:rFonts w:ascii="Calibri" w:hAnsi="Calibri" w:cs="Calibri"/>
          <w:bCs/>
          <w:sz w:val="20"/>
          <w:szCs w:val="20"/>
          <w:lang w:val="pl-PL"/>
        </w:rPr>
        <w:t>Z</w:t>
      </w:r>
      <w:r w:rsidR="000858DB">
        <w:rPr>
          <w:rFonts w:ascii="Calibri" w:hAnsi="Calibri" w:cs="Calibri"/>
          <w:bCs/>
          <w:sz w:val="20"/>
          <w:szCs w:val="20"/>
          <w:lang w:val="pl-PL"/>
        </w:rPr>
        <w:t xml:space="preserve">apytania ofertowego, oraz z </w:t>
      </w:r>
      <w:r w:rsidR="000858DB" w:rsidRPr="000858DB">
        <w:rPr>
          <w:rFonts w:ascii="Calibri" w:hAnsi="Calibri" w:cs="Calibri"/>
          <w:bCs/>
          <w:sz w:val="20"/>
          <w:szCs w:val="20"/>
          <w:lang w:val="pl-PL"/>
        </w:rPr>
        <w:t>obowiązującymi przepisami i postanowieniami Umowy, z zachowaniem ustalonego standardu, zasadami wiedzy technicznej i przepisami</w:t>
      </w:r>
      <w:r w:rsidR="00E00B00">
        <w:rPr>
          <w:rFonts w:ascii="Calibri" w:hAnsi="Calibri" w:cs="Calibri"/>
          <w:bCs/>
          <w:sz w:val="20"/>
          <w:szCs w:val="20"/>
          <w:lang w:val="pl-PL"/>
        </w:rPr>
        <w:t>,</w:t>
      </w:r>
    </w:p>
    <w:p w14:paraId="7CAEC290" w14:textId="1E3F17F2" w:rsidR="001779C2" w:rsidRPr="000858DB" w:rsidRDefault="00244BC5" w:rsidP="00AF0C39">
      <w:pPr>
        <w:pStyle w:val="Akapitzlist"/>
        <w:numPr>
          <w:ilvl w:val="0"/>
          <w:numId w:val="26"/>
        </w:numPr>
        <w:tabs>
          <w:tab w:val="left" w:pos="709"/>
        </w:tabs>
        <w:autoSpaceDE w:val="0"/>
        <w:autoSpaceDN w:val="0"/>
        <w:adjustRightInd w:val="0"/>
        <w:spacing w:after="0" w:line="276" w:lineRule="auto"/>
        <w:ind w:left="709" w:hanging="425"/>
        <w:contextualSpacing/>
        <w:jc w:val="left"/>
        <w:rPr>
          <w:rFonts w:ascii="Calibri" w:hAnsi="Calibri" w:cs="Calibri"/>
          <w:bCs/>
          <w:sz w:val="20"/>
          <w:szCs w:val="20"/>
        </w:rPr>
      </w:pPr>
      <w:r>
        <w:rPr>
          <w:rFonts w:ascii="Calibri" w:hAnsi="Calibri" w:cs="Calibri"/>
          <w:bCs/>
          <w:sz w:val="20"/>
          <w:szCs w:val="20"/>
          <w:lang w:val="pl-PL"/>
        </w:rPr>
        <w:t>w</w:t>
      </w:r>
      <w:r w:rsidR="000858DB" w:rsidRPr="000858DB">
        <w:rPr>
          <w:rFonts w:ascii="Calibri" w:hAnsi="Calibri" w:cs="Calibri"/>
          <w:bCs/>
          <w:sz w:val="20"/>
          <w:szCs w:val="20"/>
          <w:lang w:val="pl-PL"/>
        </w:rPr>
        <w:t>ykonani</w:t>
      </w:r>
      <w:r w:rsidR="00E00B00">
        <w:rPr>
          <w:rFonts w:ascii="Calibri" w:hAnsi="Calibri" w:cs="Calibri"/>
          <w:bCs/>
          <w:sz w:val="20"/>
          <w:szCs w:val="20"/>
          <w:lang w:val="pl-PL"/>
        </w:rPr>
        <w:t>e</w:t>
      </w:r>
      <w:r w:rsidR="000858DB" w:rsidRPr="000858DB">
        <w:rPr>
          <w:rFonts w:ascii="Calibri" w:hAnsi="Calibri" w:cs="Calibri"/>
          <w:bCs/>
          <w:sz w:val="20"/>
          <w:szCs w:val="20"/>
          <w:lang w:val="pl-PL"/>
        </w:rPr>
        <w:t xml:space="preserve"> </w:t>
      </w:r>
      <w:r w:rsidR="00A8006A">
        <w:rPr>
          <w:rFonts w:ascii="Calibri" w:hAnsi="Calibri" w:cs="Calibri"/>
          <w:bCs/>
          <w:sz w:val="20"/>
          <w:szCs w:val="20"/>
          <w:lang w:val="pl-PL"/>
        </w:rPr>
        <w:t>P</w:t>
      </w:r>
      <w:r w:rsidR="000858DB" w:rsidRPr="000858DB">
        <w:rPr>
          <w:rFonts w:ascii="Calibri" w:hAnsi="Calibri" w:cs="Calibri"/>
          <w:bCs/>
          <w:sz w:val="20"/>
          <w:szCs w:val="20"/>
          <w:lang w:val="pl-PL"/>
        </w:rPr>
        <w:t xml:space="preserve">rzedmiotu umowy przy pomocy osób posiadających odpowiednie </w:t>
      </w:r>
      <w:proofErr w:type="spellStart"/>
      <w:r w:rsidR="000858DB" w:rsidRPr="000858DB">
        <w:rPr>
          <w:rFonts w:ascii="Calibri" w:hAnsi="Calibri" w:cs="Calibri"/>
          <w:bCs/>
          <w:sz w:val="20"/>
          <w:szCs w:val="20"/>
          <w:lang w:val="pl-PL"/>
        </w:rPr>
        <w:t>walifikacje</w:t>
      </w:r>
      <w:proofErr w:type="spellEnd"/>
      <w:r w:rsidR="000858DB" w:rsidRPr="000858DB">
        <w:rPr>
          <w:rFonts w:ascii="Calibri" w:hAnsi="Calibri" w:cs="Calibri"/>
          <w:bCs/>
          <w:sz w:val="20"/>
          <w:szCs w:val="20"/>
          <w:lang w:val="pl-PL"/>
        </w:rPr>
        <w:t>/uprawnienia</w:t>
      </w:r>
      <w:r w:rsidR="00AF0C39">
        <w:rPr>
          <w:rFonts w:ascii="Calibri" w:hAnsi="Calibri" w:cs="Calibri"/>
          <w:bCs/>
          <w:sz w:val="20"/>
          <w:szCs w:val="20"/>
          <w:lang w:val="pl-PL"/>
        </w:rPr>
        <w:t xml:space="preserve"> zgodnie ze złożoną Ofertą</w:t>
      </w:r>
      <w:r w:rsidR="00E00B00">
        <w:rPr>
          <w:rFonts w:ascii="Calibri" w:hAnsi="Calibri" w:cs="Calibri"/>
          <w:bCs/>
          <w:sz w:val="20"/>
          <w:szCs w:val="20"/>
          <w:lang w:val="pl-PL"/>
        </w:rPr>
        <w:t>,</w:t>
      </w:r>
    </w:p>
    <w:p w14:paraId="576AF93C" w14:textId="2661EBFE" w:rsidR="000858DB" w:rsidRPr="00997603" w:rsidRDefault="00244BC5" w:rsidP="00AF0C39">
      <w:pPr>
        <w:pStyle w:val="Akapitzlist"/>
        <w:numPr>
          <w:ilvl w:val="0"/>
          <w:numId w:val="26"/>
        </w:numPr>
        <w:tabs>
          <w:tab w:val="left" w:pos="709"/>
          <w:tab w:val="left" w:pos="1030"/>
        </w:tabs>
        <w:autoSpaceDE w:val="0"/>
        <w:autoSpaceDN w:val="0"/>
        <w:adjustRightInd w:val="0"/>
        <w:spacing w:after="0" w:line="276" w:lineRule="auto"/>
        <w:ind w:left="709" w:hanging="425"/>
        <w:contextualSpacing/>
        <w:jc w:val="left"/>
        <w:rPr>
          <w:rFonts w:ascii="Calibri" w:hAnsi="Calibri" w:cs="Calibri"/>
          <w:bCs/>
          <w:sz w:val="20"/>
          <w:szCs w:val="20"/>
        </w:rPr>
      </w:pPr>
      <w:r>
        <w:rPr>
          <w:rFonts w:ascii="Calibri" w:hAnsi="Calibri" w:cs="Calibri"/>
          <w:bCs/>
          <w:sz w:val="20"/>
          <w:szCs w:val="20"/>
          <w:lang w:val="pl-PL"/>
        </w:rPr>
        <w:t>n</w:t>
      </w:r>
      <w:r w:rsidR="000858DB" w:rsidRPr="000858DB">
        <w:rPr>
          <w:rFonts w:ascii="Calibri" w:hAnsi="Calibri" w:cs="Calibri"/>
          <w:bCs/>
          <w:sz w:val="20"/>
          <w:szCs w:val="20"/>
          <w:lang w:val="pl-PL"/>
        </w:rPr>
        <w:t>atychmiastowe zawiadomieni</w:t>
      </w:r>
      <w:r w:rsidR="00A8006A">
        <w:rPr>
          <w:rFonts w:ascii="Calibri" w:hAnsi="Calibri" w:cs="Calibri"/>
          <w:bCs/>
          <w:sz w:val="20"/>
          <w:szCs w:val="20"/>
          <w:lang w:val="pl-PL"/>
        </w:rPr>
        <w:t>e</w:t>
      </w:r>
      <w:r w:rsidR="000858DB" w:rsidRPr="000858DB">
        <w:rPr>
          <w:rFonts w:ascii="Calibri" w:hAnsi="Calibri" w:cs="Calibri"/>
          <w:bCs/>
          <w:sz w:val="20"/>
          <w:szCs w:val="20"/>
          <w:lang w:val="pl-PL"/>
        </w:rPr>
        <w:t xml:space="preserve"> Zamawiającego o problemach wynikłych w trakcie realizacji </w:t>
      </w:r>
      <w:r w:rsidR="00A8006A">
        <w:rPr>
          <w:rFonts w:ascii="Calibri" w:hAnsi="Calibri" w:cs="Calibri"/>
          <w:bCs/>
          <w:sz w:val="20"/>
          <w:szCs w:val="20"/>
          <w:lang w:val="pl-PL"/>
        </w:rPr>
        <w:t>P</w:t>
      </w:r>
      <w:r w:rsidR="000858DB" w:rsidRPr="000858DB">
        <w:rPr>
          <w:rFonts w:ascii="Calibri" w:hAnsi="Calibri" w:cs="Calibri"/>
          <w:bCs/>
          <w:sz w:val="20"/>
          <w:szCs w:val="20"/>
          <w:lang w:val="pl-PL"/>
        </w:rPr>
        <w:t xml:space="preserve">rzedmiotu </w:t>
      </w:r>
      <w:r w:rsidR="00A8006A">
        <w:rPr>
          <w:rFonts w:ascii="Calibri" w:hAnsi="Calibri" w:cs="Calibri"/>
          <w:bCs/>
          <w:sz w:val="20"/>
          <w:szCs w:val="20"/>
          <w:lang w:val="pl-PL"/>
        </w:rPr>
        <w:t>u</w:t>
      </w:r>
      <w:r w:rsidR="000858DB" w:rsidRPr="000858DB">
        <w:rPr>
          <w:rFonts w:ascii="Calibri" w:hAnsi="Calibri" w:cs="Calibri"/>
          <w:bCs/>
          <w:sz w:val="20"/>
          <w:szCs w:val="20"/>
          <w:lang w:val="pl-PL"/>
        </w:rPr>
        <w:t>mowy</w:t>
      </w:r>
      <w:r w:rsidR="00E00B00">
        <w:rPr>
          <w:rFonts w:ascii="Calibri" w:hAnsi="Calibri" w:cs="Calibri"/>
          <w:bCs/>
          <w:sz w:val="20"/>
          <w:szCs w:val="20"/>
          <w:lang w:val="pl-PL"/>
        </w:rPr>
        <w:t>,</w:t>
      </w:r>
    </w:p>
    <w:p w14:paraId="3DE8546E" w14:textId="3D3E8E19" w:rsidR="00997603" w:rsidRPr="00997603" w:rsidRDefault="00244BC5" w:rsidP="00AF0C39">
      <w:pPr>
        <w:pStyle w:val="Akapitzlist"/>
        <w:numPr>
          <w:ilvl w:val="0"/>
          <w:numId w:val="26"/>
        </w:numPr>
        <w:tabs>
          <w:tab w:val="left" w:pos="709"/>
          <w:tab w:val="left" w:pos="1030"/>
        </w:tabs>
        <w:autoSpaceDE w:val="0"/>
        <w:autoSpaceDN w:val="0"/>
        <w:adjustRightInd w:val="0"/>
        <w:spacing w:after="0" w:line="276" w:lineRule="auto"/>
        <w:ind w:left="709" w:hanging="425"/>
        <w:contextualSpacing/>
        <w:jc w:val="left"/>
        <w:rPr>
          <w:rFonts w:ascii="Calibri" w:hAnsi="Calibri" w:cs="Calibri"/>
          <w:bCs/>
          <w:sz w:val="20"/>
          <w:szCs w:val="20"/>
        </w:rPr>
      </w:pPr>
      <w:r>
        <w:rPr>
          <w:rFonts w:ascii="Calibri" w:hAnsi="Calibri" w:cs="Calibri"/>
          <w:bCs/>
          <w:sz w:val="20"/>
          <w:szCs w:val="20"/>
          <w:lang w:val="pl-PL"/>
        </w:rPr>
        <w:t>u</w:t>
      </w:r>
      <w:r w:rsidR="00997603" w:rsidRPr="00997603">
        <w:rPr>
          <w:rFonts w:ascii="Calibri" w:hAnsi="Calibri" w:cs="Calibri"/>
          <w:bCs/>
          <w:sz w:val="20"/>
          <w:szCs w:val="20"/>
          <w:lang w:val="pl-PL"/>
        </w:rPr>
        <w:t>suwani</w:t>
      </w:r>
      <w:r w:rsidR="00617D17">
        <w:rPr>
          <w:rFonts w:ascii="Calibri" w:hAnsi="Calibri" w:cs="Calibri"/>
          <w:bCs/>
          <w:sz w:val="20"/>
          <w:szCs w:val="20"/>
          <w:lang w:val="pl-PL"/>
        </w:rPr>
        <w:t>e</w:t>
      </w:r>
      <w:r w:rsidR="00997603" w:rsidRPr="00997603">
        <w:rPr>
          <w:rFonts w:ascii="Calibri" w:hAnsi="Calibri" w:cs="Calibri"/>
          <w:bCs/>
          <w:sz w:val="20"/>
          <w:szCs w:val="20"/>
          <w:lang w:val="pl-PL"/>
        </w:rPr>
        <w:t xml:space="preserve"> ewentualnych szkód powstałych w trakcie realizacji </w:t>
      </w:r>
      <w:r w:rsidR="00E66BA6">
        <w:rPr>
          <w:rFonts w:ascii="Calibri" w:hAnsi="Calibri" w:cs="Calibri"/>
          <w:bCs/>
          <w:sz w:val="20"/>
          <w:szCs w:val="20"/>
          <w:lang w:val="pl-PL"/>
        </w:rPr>
        <w:t>P</w:t>
      </w:r>
      <w:r w:rsidR="00997603" w:rsidRPr="00997603">
        <w:rPr>
          <w:rFonts w:ascii="Calibri" w:hAnsi="Calibri" w:cs="Calibri"/>
          <w:bCs/>
          <w:sz w:val="20"/>
          <w:szCs w:val="20"/>
          <w:lang w:val="pl-PL"/>
        </w:rPr>
        <w:t>rzedmiotu umowy</w:t>
      </w:r>
      <w:r w:rsidR="00E00B00">
        <w:rPr>
          <w:rFonts w:ascii="Calibri" w:hAnsi="Calibri" w:cs="Calibri"/>
          <w:bCs/>
          <w:sz w:val="20"/>
          <w:szCs w:val="20"/>
          <w:lang w:val="pl-PL"/>
        </w:rPr>
        <w:t>,</w:t>
      </w:r>
    </w:p>
    <w:p w14:paraId="14FBCD71" w14:textId="6432468F" w:rsidR="00997603" w:rsidRPr="00997603" w:rsidRDefault="00244BC5" w:rsidP="00AF0C39">
      <w:pPr>
        <w:pStyle w:val="Akapitzlist"/>
        <w:numPr>
          <w:ilvl w:val="0"/>
          <w:numId w:val="26"/>
        </w:numPr>
        <w:tabs>
          <w:tab w:val="left" w:pos="709"/>
          <w:tab w:val="left" w:pos="1030"/>
        </w:tabs>
        <w:autoSpaceDE w:val="0"/>
        <w:autoSpaceDN w:val="0"/>
        <w:adjustRightInd w:val="0"/>
        <w:spacing w:after="0" w:line="276" w:lineRule="auto"/>
        <w:ind w:left="709" w:hanging="425"/>
        <w:contextualSpacing/>
        <w:jc w:val="left"/>
        <w:rPr>
          <w:rFonts w:ascii="Calibri" w:hAnsi="Calibri" w:cs="Calibri"/>
          <w:bCs/>
          <w:sz w:val="20"/>
          <w:szCs w:val="20"/>
        </w:rPr>
      </w:pPr>
      <w:r>
        <w:rPr>
          <w:rFonts w:ascii="Calibri" w:hAnsi="Calibri" w:cs="Calibri"/>
          <w:bCs/>
          <w:sz w:val="20"/>
          <w:szCs w:val="20"/>
          <w:lang w:val="pl-PL"/>
        </w:rPr>
        <w:t>d</w:t>
      </w:r>
      <w:r w:rsidR="00997603" w:rsidRPr="00997603">
        <w:rPr>
          <w:rFonts w:ascii="Calibri" w:hAnsi="Calibri" w:cs="Calibri"/>
          <w:bCs/>
          <w:sz w:val="20"/>
          <w:szCs w:val="20"/>
          <w:lang w:val="pl-PL"/>
        </w:rPr>
        <w:t>ostarczeni</w:t>
      </w:r>
      <w:r w:rsidR="00BE6F26">
        <w:rPr>
          <w:rFonts w:ascii="Calibri" w:hAnsi="Calibri" w:cs="Calibri"/>
          <w:bCs/>
          <w:sz w:val="20"/>
          <w:szCs w:val="20"/>
          <w:lang w:val="pl-PL"/>
        </w:rPr>
        <w:t>e</w:t>
      </w:r>
      <w:r w:rsidR="00997603" w:rsidRPr="00997603">
        <w:rPr>
          <w:rFonts w:ascii="Calibri" w:hAnsi="Calibri" w:cs="Calibri"/>
          <w:bCs/>
          <w:sz w:val="20"/>
          <w:szCs w:val="20"/>
          <w:lang w:val="pl-PL"/>
        </w:rPr>
        <w:t>, zainstalowani</w:t>
      </w:r>
      <w:r w:rsidR="00BE6F26">
        <w:rPr>
          <w:rFonts w:ascii="Calibri" w:hAnsi="Calibri" w:cs="Calibri"/>
          <w:bCs/>
          <w:sz w:val="20"/>
          <w:szCs w:val="20"/>
          <w:lang w:val="pl-PL"/>
        </w:rPr>
        <w:t>e,</w:t>
      </w:r>
      <w:r w:rsidR="00997603" w:rsidRPr="00997603">
        <w:rPr>
          <w:rFonts w:ascii="Calibri" w:hAnsi="Calibri" w:cs="Calibri"/>
          <w:bCs/>
          <w:sz w:val="20"/>
          <w:szCs w:val="20"/>
          <w:lang w:val="pl-PL"/>
        </w:rPr>
        <w:t xml:space="preserve"> uruchomieni</w:t>
      </w:r>
      <w:r w:rsidR="00BE6F26">
        <w:rPr>
          <w:rFonts w:ascii="Calibri" w:hAnsi="Calibri" w:cs="Calibri"/>
          <w:bCs/>
          <w:sz w:val="20"/>
          <w:szCs w:val="20"/>
          <w:lang w:val="pl-PL"/>
        </w:rPr>
        <w:t>e</w:t>
      </w:r>
      <w:r w:rsidR="00997603" w:rsidRPr="00997603">
        <w:rPr>
          <w:rFonts w:ascii="Calibri" w:hAnsi="Calibri" w:cs="Calibri"/>
          <w:bCs/>
          <w:sz w:val="20"/>
          <w:szCs w:val="20"/>
          <w:lang w:val="pl-PL"/>
        </w:rPr>
        <w:t xml:space="preserve"> i przekazani</w:t>
      </w:r>
      <w:r w:rsidR="00BE6F26">
        <w:rPr>
          <w:rFonts w:ascii="Calibri" w:hAnsi="Calibri" w:cs="Calibri"/>
          <w:bCs/>
          <w:sz w:val="20"/>
          <w:szCs w:val="20"/>
          <w:lang w:val="pl-PL"/>
        </w:rPr>
        <w:t>e</w:t>
      </w:r>
      <w:r w:rsidR="00997603" w:rsidRPr="00997603">
        <w:rPr>
          <w:rFonts w:ascii="Calibri" w:hAnsi="Calibri" w:cs="Calibri"/>
          <w:bCs/>
          <w:sz w:val="20"/>
          <w:szCs w:val="20"/>
          <w:lang w:val="pl-PL"/>
        </w:rPr>
        <w:t xml:space="preserve"> do bezpiecznej eksploatacji </w:t>
      </w:r>
      <w:r w:rsidR="00E66BA6">
        <w:rPr>
          <w:rFonts w:ascii="Calibri" w:hAnsi="Calibri" w:cs="Calibri"/>
          <w:bCs/>
          <w:sz w:val="20"/>
          <w:szCs w:val="20"/>
          <w:lang w:val="pl-PL"/>
        </w:rPr>
        <w:t>P</w:t>
      </w:r>
      <w:r w:rsidR="00997603" w:rsidRPr="00997603">
        <w:rPr>
          <w:rFonts w:ascii="Calibri" w:hAnsi="Calibri" w:cs="Calibri"/>
          <w:bCs/>
          <w:sz w:val="20"/>
          <w:szCs w:val="20"/>
          <w:lang w:val="pl-PL"/>
        </w:rPr>
        <w:t>rzedmiotu umowy</w:t>
      </w:r>
      <w:r w:rsidR="00E00B00">
        <w:rPr>
          <w:rFonts w:ascii="Calibri" w:hAnsi="Calibri" w:cs="Calibri"/>
          <w:bCs/>
          <w:sz w:val="20"/>
          <w:szCs w:val="20"/>
          <w:lang w:val="pl-PL"/>
        </w:rPr>
        <w:t>,</w:t>
      </w:r>
    </w:p>
    <w:p w14:paraId="2CEFA7DF" w14:textId="733E0D18" w:rsidR="00997603" w:rsidRPr="00A46905" w:rsidRDefault="00244BC5" w:rsidP="00A46905">
      <w:pPr>
        <w:pStyle w:val="Akapitzlist"/>
        <w:numPr>
          <w:ilvl w:val="0"/>
          <w:numId w:val="26"/>
        </w:numPr>
        <w:spacing w:after="0"/>
        <w:jc w:val="left"/>
        <w:rPr>
          <w:rFonts w:ascii="Calibri" w:hAnsi="Calibri" w:cs="Calibri"/>
          <w:bCs/>
          <w:sz w:val="20"/>
          <w:szCs w:val="20"/>
        </w:rPr>
      </w:pPr>
      <w:r w:rsidRPr="00A46905">
        <w:rPr>
          <w:rFonts w:ascii="Calibri" w:hAnsi="Calibri" w:cs="Calibri"/>
          <w:bCs/>
          <w:sz w:val="20"/>
          <w:szCs w:val="20"/>
        </w:rPr>
        <w:t>d</w:t>
      </w:r>
      <w:r w:rsidR="00997603" w:rsidRPr="00A46905">
        <w:rPr>
          <w:rFonts w:ascii="Calibri" w:hAnsi="Calibri" w:cs="Calibri"/>
          <w:bCs/>
          <w:sz w:val="20"/>
          <w:szCs w:val="20"/>
        </w:rPr>
        <w:t>ostarczeni</w:t>
      </w:r>
      <w:r w:rsidR="00BE6F26" w:rsidRPr="00A46905">
        <w:rPr>
          <w:rFonts w:ascii="Calibri" w:hAnsi="Calibri" w:cs="Calibri"/>
          <w:bCs/>
          <w:sz w:val="20"/>
          <w:szCs w:val="20"/>
        </w:rPr>
        <w:t>e</w:t>
      </w:r>
      <w:r w:rsidR="00997603" w:rsidRPr="00A46905">
        <w:rPr>
          <w:rFonts w:ascii="Calibri" w:hAnsi="Calibri" w:cs="Calibri"/>
          <w:bCs/>
          <w:sz w:val="20"/>
          <w:szCs w:val="20"/>
        </w:rPr>
        <w:t xml:space="preserve"> instrukcji obsługi w języku </w:t>
      </w:r>
      <w:r w:rsidR="00A46905" w:rsidRPr="00A46905">
        <w:rPr>
          <w:rFonts w:ascii="Calibri" w:hAnsi="Calibri" w:cs="Calibri"/>
          <w:bCs/>
          <w:sz w:val="20"/>
          <w:szCs w:val="20"/>
        </w:rPr>
        <w:t xml:space="preserve">angielskim </w:t>
      </w:r>
      <w:r w:rsidR="00825307">
        <w:rPr>
          <w:rFonts w:ascii="Calibri" w:hAnsi="Calibri" w:cs="Calibri"/>
          <w:bCs/>
          <w:sz w:val="20"/>
          <w:szCs w:val="20"/>
        </w:rPr>
        <w:t>lub w</w:t>
      </w:r>
      <w:r w:rsidR="00A46905" w:rsidRPr="00A46905">
        <w:rPr>
          <w:rFonts w:ascii="Calibri" w:hAnsi="Calibri" w:cs="Calibri"/>
          <w:bCs/>
          <w:sz w:val="20"/>
          <w:szCs w:val="20"/>
        </w:rPr>
        <w:t xml:space="preserve"> języku </w:t>
      </w:r>
      <w:r w:rsidR="00997603" w:rsidRPr="00A46905">
        <w:rPr>
          <w:rFonts w:ascii="Calibri" w:hAnsi="Calibri" w:cs="Calibri"/>
          <w:bCs/>
          <w:sz w:val="20"/>
          <w:szCs w:val="20"/>
        </w:rPr>
        <w:t xml:space="preserve">polskim (w wersji papierowej </w:t>
      </w:r>
      <w:r w:rsidR="00A46905">
        <w:rPr>
          <w:rFonts w:ascii="Calibri" w:hAnsi="Calibri" w:cs="Calibri"/>
          <w:bCs/>
          <w:sz w:val="20"/>
          <w:szCs w:val="20"/>
        </w:rPr>
        <w:br/>
      </w:r>
      <w:r w:rsidR="00997603" w:rsidRPr="00A46905">
        <w:rPr>
          <w:rFonts w:ascii="Calibri" w:hAnsi="Calibri" w:cs="Calibri"/>
          <w:bCs/>
          <w:sz w:val="20"/>
          <w:szCs w:val="20"/>
        </w:rPr>
        <w:t>i elektronicznej)</w:t>
      </w:r>
      <w:r w:rsidR="00825307">
        <w:rPr>
          <w:rFonts w:ascii="Calibri" w:hAnsi="Calibri" w:cs="Calibri"/>
          <w:bCs/>
          <w:sz w:val="20"/>
          <w:szCs w:val="20"/>
        </w:rPr>
        <w:t>,</w:t>
      </w:r>
    </w:p>
    <w:p w14:paraId="758CCBCD" w14:textId="476F0F2F" w:rsidR="009421F0" w:rsidRPr="00324DFE" w:rsidRDefault="009421F0" w:rsidP="004C4F7E">
      <w:pPr>
        <w:pStyle w:val="Akapitzlist"/>
        <w:numPr>
          <w:ilvl w:val="0"/>
          <w:numId w:val="26"/>
        </w:numPr>
        <w:tabs>
          <w:tab w:val="left" w:pos="709"/>
          <w:tab w:val="left" w:pos="1030"/>
        </w:tabs>
        <w:autoSpaceDE w:val="0"/>
        <w:autoSpaceDN w:val="0"/>
        <w:adjustRightInd w:val="0"/>
        <w:spacing w:after="0" w:line="276" w:lineRule="auto"/>
        <w:ind w:left="709" w:hanging="425"/>
        <w:contextualSpacing/>
        <w:jc w:val="left"/>
        <w:rPr>
          <w:rFonts w:ascii="Calibri" w:hAnsi="Calibri" w:cs="Calibri"/>
          <w:bCs/>
          <w:sz w:val="20"/>
          <w:szCs w:val="20"/>
        </w:rPr>
      </w:pPr>
      <w:r w:rsidRPr="00324DFE">
        <w:rPr>
          <w:rFonts w:ascii="Calibri" w:hAnsi="Calibri" w:cs="Calibri"/>
          <w:bCs/>
          <w:sz w:val="20"/>
          <w:szCs w:val="20"/>
        </w:rPr>
        <w:t>przeszkolenie pracowników Zamawiającego,</w:t>
      </w:r>
    </w:p>
    <w:p w14:paraId="0107F327" w14:textId="370BC1CF" w:rsidR="00997603" w:rsidRPr="00997603" w:rsidRDefault="00244BC5" w:rsidP="004C4F7E">
      <w:pPr>
        <w:pStyle w:val="Akapitzlist"/>
        <w:numPr>
          <w:ilvl w:val="0"/>
          <w:numId w:val="26"/>
        </w:numPr>
        <w:tabs>
          <w:tab w:val="left" w:pos="709"/>
          <w:tab w:val="left" w:pos="1030"/>
        </w:tabs>
        <w:autoSpaceDE w:val="0"/>
        <w:autoSpaceDN w:val="0"/>
        <w:adjustRightInd w:val="0"/>
        <w:spacing w:after="0" w:line="276" w:lineRule="auto"/>
        <w:ind w:left="709" w:hanging="425"/>
        <w:contextualSpacing/>
        <w:jc w:val="left"/>
        <w:rPr>
          <w:rFonts w:ascii="Calibri" w:hAnsi="Calibri" w:cs="Calibri"/>
          <w:bCs/>
          <w:sz w:val="20"/>
          <w:szCs w:val="20"/>
        </w:rPr>
      </w:pPr>
      <w:r>
        <w:rPr>
          <w:rFonts w:ascii="Calibri" w:hAnsi="Calibri" w:cs="Calibri"/>
          <w:bCs/>
          <w:sz w:val="20"/>
          <w:szCs w:val="20"/>
          <w:lang w:val="pl-PL"/>
        </w:rPr>
        <w:t>u</w:t>
      </w:r>
      <w:r w:rsidR="00997603" w:rsidRPr="00997603">
        <w:rPr>
          <w:rFonts w:ascii="Calibri" w:hAnsi="Calibri" w:cs="Calibri"/>
          <w:bCs/>
          <w:sz w:val="20"/>
          <w:szCs w:val="20"/>
          <w:lang w:val="pl-PL"/>
        </w:rPr>
        <w:t>czestniczeni</w:t>
      </w:r>
      <w:r w:rsidR="00BE6F26">
        <w:rPr>
          <w:rFonts w:ascii="Calibri" w:hAnsi="Calibri" w:cs="Calibri"/>
          <w:bCs/>
          <w:sz w:val="20"/>
          <w:szCs w:val="20"/>
          <w:lang w:val="pl-PL"/>
        </w:rPr>
        <w:t>e</w:t>
      </w:r>
      <w:r w:rsidR="00997603" w:rsidRPr="00997603">
        <w:rPr>
          <w:rFonts w:ascii="Calibri" w:hAnsi="Calibri" w:cs="Calibri"/>
          <w:bCs/>
          <w:sz w:val="20"/>
          <w:szCs w:val="20"/>
          <w:lang w:val="pl-PL"/>
        </w:rPr>
        <w:t xml:space="preserve"> w czynnościach odbioru końcowego </w:t>
      </w:r>
      <w:r w:rsidR="00E66BA6">
        <w:rPr>
          <w:rFonts w:ascii="Calibri" w:hAnsi="Calibri" w:cs="Calibri"/>
          <w:bCs/>
          <w:sz w:val="20"/>
          <w:szCs w:val="20"/>
          <w:lang w:val="pl-PL"/>
        </w:rPr>
        <w:t>P</w:t>
      </w:r>
      <w:r w:rsidR="00997603" w:rsidRPr="00997603">
        <w:rPr>
          <w:rFonts w:ascii="Calibri" w:hAnsi="Calibri" w:cs="Calibri"/>
          <w:bCs/>
          <w:sz w:val="20"/>
          <w:szCs w:val="20"/>
          <w:lang w:val="pl-PL"/>
        </w:rPr>
        <w:t>rzedmiotu umowy</w:t>
      </w:r>
      <w:r w:rsidR="00E00B00">
        <w:rPr>
          <w:rFonts w:ascii="Calibri" w:hAnsi="Calibri" w:cs="Calibri"/>
          <w:bCs/>
          <w:sz w:val="20"/>
          <w:szCs w:val="20"/>
          <w:lang w:val="pl-PL"/>
        </w:rPr>
        <w:t>.</w:t>
      </w:r>
    </w:p>
    <w:p w14:paraId="2907CA2E" w14:textId="209D9B1E" w:rsidR="001779C2" w:rsidRPr="00AF0C39" w:rsidRDefault="001779C2"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bCs/>
          <w:sz w:val="20"/>
          <w:szCs w:val="20"/>
        </w:rPr>
      </w:pPr>
      <w:r w:rsidRPr="00AF0C39">
        <w:rPr>
          <w:rFonts w:ascii="Calibri" w:hAnsi="Calibri" w:cs="Calibri"/>
          <w:bCs/>
          <w:sz w:val="20"/>
          <w:szCs w:val="20"/>
        </w:rPr>
        <w:t xml:space="preserve">Określony powyżej zakres podstawowych obowiązków Wykonawcy nie wyklucza obowiązku wykonania wszystkich innych czynności, które okażą się niezbędne do prawidłowego ukończenia </w:t>
      </w:r>
      <w:r w:rsidR="00AF0C39" w:rsidRPr="00AF0C39">
        <w:rPr>
          <w:rFonts w:ascii="Calibri" w:hAnsi="Calibri" w:cs="Calibri"/>
          <w:bCs/>
          <w:sz w:val="20"/>
          <w:szCs w:val="20"/>
        </w:rPr>
        <w:t>Przedmiotu umowy.</w:t>
      </w:r>
    </w:p>
    <w:p w14:paraId="2AE4043B" w14:textId="2846E0F2" w:rsidR="001779C2" w:rsidRPr="005A3727" w:rsidRDefault="001779C2"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bCs/>
          <w:sz w:val="20"/>
          <w:szCs w:val="20"/>
        </w:rPr>
      </w:pPr>
      <w:r w:rsidRPr="005A3727">
        <w:rPr>
          <w:rFonts w:ascii="Calibri" w:hAnsi="Calibri" w:cs="Calibri"/>
          <w:bCs/>
          <w:sz w:val="20"/>
          <w:szCs w:val="20"/>
        </w:rPr>
        <w:t xml:space="preserve">Wykonawca zobowiązany jest wykonać </w:t>
      </w:r>
      <w:r w:rsidR="00166ED1" w:rsidRPr="005A3727">
        <w:rPr>
          <w:rFonts w:ascii="Calibri" w:hAnsi="Calibri" w:cs="Calibri"/>
          <w:bCs/>
          <w:sz w:val="20"/>
          <w:szCs w:val="20"/>
        </w:rPr>
        <w:t>P</w:t>
      </w:r>
      <w:r w:rsidRPr="005A3727">
        <w:rPr>
          <w:rFonts w:ascii="Calibri" w:hAnsi="Calibri" w:cs="Calibri"/>
          <w:bCs/>
          <w:sz w:val="20"/>
          <w:szCs w:val="20"/>
        </w:rPr>
        <w:t xml:space="preserve">rzedmiot zamówienia przy użyciu materiałów, sprzętu oraz transportu własnym staraniem i na własny koszt, zgodnie z warunkami opisanymi w </w:t>
      </w:r>
      <w:r w:rsidR="00EF2F34" w:rsidRPr="005A3727">
        <w:rPr>
          <w:rFonts w:ascii="Calibri" w:hAnsi="Calibri" w:cs="Calibri"/>
          <w:bCs/>
          <w:sz w:val="20"/>
          <w:szCs w:val="20"/>
        </w:rPr>
        <w:t>U</w:t>
      </w:r>
      <w:r w:rsidRPr="005A3727">
        <w:rPr>
          <w:rFonts w:ascii="Calibri" w:hAnsi="Calibri" w:cs="Calibri"/>
          <w:bCs/>
          <w:sz w:val="20"/>
          <w:szCs w:val="20"/>
        </w:rPr>
        <w:t>mowie</w:t>
      </w:r>
      <w:r w:rsidR="00E66BA6">
        <w:rPr>
          <w:rFonts w:ascii="Calibri" w:hAnsi="Calibri" w:cs="Calibri"/>
          <w:bCs/>
          <w:sz w:val="20"/>
          <w:szCs w:val="20"/>
        </w:rPr>
        <w:t xml:space="preserve"> i Zapytaniu ofertowym</w:t>
      </w:r>
      <w:r w:rsidRPr="005A3727">
        <w:rPr>
          <w:rFonts w:ascii="Calibri" w:hAnsi="Calibri" w:cs="Calibri"/>
          <w:bCs/>
          <w:sz w:val="20"/>
          <w:szCs w:val="20"/>
        </w:rPr>
        <w:t>.</w:t>
      </w:r>
    </w:p>
    <w:p w14:paraId="08830F49" w14:textId="77777777" w:rsidR="00B200C3" w:rsidRPr="004B407A" w:rsidRDefault="00B200C3"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4B407A">
        <w:rPr>
          <w:rFonts w:ascii="Calibri" w:hAnsi="Calibri" w:cs="Calibri"/>
          <w:sz w:val="20"/>
          <w:szCs w:val="20"/>
        </w:rPr>
        <w:t xml:space="preserve">Wykonawca zobowiązuje się przy realizacji Umowy zapobiegać i przeciwdziałać wszelkim </w:t>
      </w:r>
      <w:r>
        <w:rPr>
          <w:rFonts w:ascii="Calibri" w:hAnsi="Calibri" w:cs="Calibri"/>
          <w:sz w:val="20"/>
          <w:szCs w:val="20"/>
        </w:rPr>
        <w:t>K</w:t>
      </w:r>
      <w:r w:rsidRPr="004B407A">
        <w:rPr>
          <w:rFonts w:ascii="Calibri" w:hAnsi="Calibri" w:cs="Calibri"/>
          <w:sz w:val="20"/>
          <w:szCs w:val="20"/>
        </w:rPr>
        <w:t>onfliktom interesów oraz zachowania wysokich standardów uczciwości i etycznego postępowania we wszystkich procesach związanych z realizacją Umowy oraz  przeciwdziałania zmowom przetargowym.</w:t>
      </w:r>
    </w:p>
    <w:p w14:paraId="26EE160F" w14:textId="77777777" w:rsidR="00B200C3" w:rsidRPr="004B407A" w:rsidRDefault="00B200C3"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4B407A">
        <w:rPr>
          <w:rFonts w:ascii="Calibri" w:hAnsi="Calibri" w:cs="Calibri"/>
          <w:sz w:val="20"/>
          <w:szCs w:val="20"/>
        </w:rPr>
        <w:t xml:space="preserve">W przypadku zidentyfikowania </w:t>
      </w:r>
      <w:r>
        <w:rPr>
          <w:rFonts w:ascii="Calibri" w:hAnsi="Calibri" w:cs="Calibri"/>
          <w:sz w:val="20"/>
          <w:szCs w:val="20"/>
        </w:rPr>
        <w:t>K</w:t>
      </w:r>
      <w:r w:rsidRPr="004B407A">
        <w:rPr>
          <w:rFonts w:ascii="Calibri" w:hAnsi="Calibri" w:cs="Calibri"/>
          <w:sz w:val="20"/>
          <w:szCs w:val="20"/>
        </w:rPr>
        <w:t xml:space="preserve">onfliktu interesów lub podejrzenia </w:t>
      </w:r>
      <w:r>
        <w:rPr>
          <w:rFonts w:ascii="Calibri" w:hAnsi="Calibri" w:cs="Calibri"/>
          <w:sz w:val="20"/>
          <w:szCs w:val="20"/>
        </w:rPr>
        <w:t>K</w:t>
      </w:r>
      <w:r w:rsidRPr="004B407A">
        <w:rPr>
          <w:rFonts w:ascii="Calibri" w:hAnsi="Calibri" w:cs="Calibri"/>
          <w:sz w:val="20"/>
          <w:szCs w:val="20"/>
        </w:rPr>
        <w:t xml:space="preserve">onfliktu interesów Wykonawca zawiadamia niezwłocznie o tym fakcie Zamawiającego. W zawiadomieniu Wykonawca wskazuje podjęte środki zaradcze mające na celu zapobieżenie ewentualnej szkodzie lub naprawienie szkody spowodowanej </w:t>
      </w:r>
      <w:r>
        <w:rPr>
          <w:rFonts w:ascii="Calibri" w:hAnsi="Calibri" w:cs="Calibri"/>
          <w:sz w:val="20"/>
          <w:szCs w:val="20"/>
        </w:rPr>
        <w:t>K</w:t>
      </w:r>
      <w:r w:rsidRPr="004B407A">
        <w:rPr>
          <w:rFonts w:ascii="Calibri" w:hAnsi="Calibri" w:cs="Calibri"/>
          <w:sz w:val="20"/>
          <w:szCs w:val="20"/>
        </w:rPr>
        <w:t>onfliktem interesów.</w:t>
      </w:r>
    </w:p>
    <w:p w14:paraId="16D117EE" w14:textId="7A4ABDFF" w:rsidR="00B200C3" w:rsidRDefault="00B200C3"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4B407A">
        <w:rPr>
          <w:rFonts w:ascii="Calibri" w:hAnsi="Calibri" w:cs="Calibri"/>
          <w:sz w:val="20"/>
          <w:szCs w:val="20"/>
        </w:rPr>
        <w:t>Wykonawca zobowiązuje się, że przy realizacji Umowy do przestrzegania horyzontalnych polityk Unii Europejskiej, w tym w toku realizacji Umowy zapewni zgodność z zasadą równości szans i niedyskryminacji</w:t>
      </w:r>
      <w:r>
        <w:rPr>
          <w:rFonts w:ascii="Calibri" w:hAnsi="Calibri" w:cs="Calibri"/>
          <w:sz w:val="20"/>
          <w:szCs w:val="20"/>
        </w:rPr>
        <w:t>,</w:t>
      </w:r>
      <w:r w:rsidRPr="004B407A">
        <w:rPr>
          <w:rFonts w:ascii="Calibri" w:hAnsi="Calibri" w:cs="Calibri"/>
          <w:sz w:val="20"/>
          <w:szCs w:val="20"/>
        </w:rPr>
        <w:t xml:space="preserve"> zasadą równości szans kobiet i mężczyzn, zasadą „niewyrządzania znaczącej szkody środowisku” (DNSH – „do no </w:t>
      </w:r>
      <w:proofErr w:type="spellStart"/>
      <w:r w:rsidRPr="004B407A">
        <w:rPr>
          <w:rFonts w:ascii="Calibri" w:hAnsi="Calibri" w:cs="Calibri"/>
          <w:sz w:val="20"/>
          <w:szCs w:val="20"/>
        </w:rPr>
        <w:t>significant</w:t>
      </w:r>
      <w:proofErr w:type="spellEnd"/>
      <w:r w:rsidRPr="004B407A">
        <w:rPr>
          <w:rFonts w:ascii="Calibri" w:hAnsi="Calibri" w:cs="Calibri"/>
          <w:sz w:val="20"/>
          <w:szCs w:val="20"/>
        </w:rPr>
        <w:t xml:space="preserve"> </w:t>
      </w:r>
      <w:proofErr w:type="spellStart"/>
      <w:r w:rsidRPr="004B407A">
        <w:rPr>
          <w:rFonts w:ascii="Calibri" w:hAnsi="Calibri" w:cs="Calibri"/>
          <w:sz w:val="20"/>
          <w:szCs w:val="20"/>
        </w:rPr>
        <w:t>harm</w:t>
      </w:r>
      <w:proofErr w:type="spellEnd"/>
      <w:r w:rsidRPr="004B407A">
        <w:rPr>
          <w:rFonts w:ascii="Calibri" w:hAnsi="Calibri" w:cs="Calibri"/>
          <w:sz w:val="20"/>
          <w:szCs w:val="20"/>
        </w:rPr>
        <w:t>”</w:t>
      </w:r>
      <w:r w:rsidRPr="004B407A">
        <w:t xml:space="preserve"> </w:t>
      </w:r>
      <w:r w:rsidRPr="004B407A">
        <w:rPr>
          <w:rFonts w:ascii="Calibri" w:hAnsi="Calibri" w:cs="Calibri"/>
          <w:sz w:val="20"/>
          <w:szCs w:val="20"/>
        </w:rPr>
        <w:t>w rozumieniu art. 17 rozporządzenia (UE) nr 2020/852) oraz zasadą zrównoważonego rozwoju, zgodnie z Kartą Praw Podstawowych UE, Konwencją o prawach osób niepełnosprawnych.</w:t>
      </w:r>
    </w:p>
    <w:p w14:paraId="1106C0B1" w14:textId="4332E97D" w:rsidR="008104B5" w:rsidRDefault="00B200C3"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035D27">
        <w:rPr>
          <w:rFonts w:ascii="Calibri" w:hAnsi="Calibri" w:cs="Calibri"/>
          <w:sz w:val="20"/>
          <w:szCs w:val="20"/>
        </w:rPr>
        <w:t xml:space="preserve">Ze względu na współfinansowanie </w:t>
      </w:r>
      <w:r w:rsidR="00AF0C39">
        <w:rPr>
          <w:rFonts w:ascii="Calibri" w:hAnsi="Calibri" w:cs="Calibri"/>
          <w:sz w:val="20"/>
          <w:szCs w:val="20"/>
        </w:rPr>
        <w:t>Zadania</w:t>
      </w:r>
      <w:r w:rsidRPr="00035D27">
        <w:rPr>
          <w:rFonts w:ascii="Calibri" w:hAnsi="Calibri" w:cs="Calibri"/>
          <w:sz w:val="20"/>
          <w:szCs w:val="20"/>
        </w:rPr>
        <w:t xml:space="preserve"> wszelka dokumentacja związana z realizacją </w:t>
      </w:r>
      <w:r w:rsidR="00AF0C39">
        <w:rPr>
          <w:rFonts w:ascii="Calibri" w:hAnsi="Calibri" w:cs="Calibri"/>
          <w:sz w:val="20"/>
          <w:szCs w:val="20"/>
        </w:rPr>
        <w:t>Zadania</w:t>
      </w:r>
      <w:r w:rsidRPr="00035D27">
        <w:rPr>
          <w:rFonts w:ascii="Calibri" w:hAnsi="Calibri" w:cs="Calibri"/>
          <w:sz w:val="20"/>
          <w:szCs w:val="20"/>
        </w:rPr>
        <w:t xml:space="preserve"> będzie oznaczana stosownymi znakami (logotypami) zgodnie z Zasadami promocji </w:t>
      </w:r>
      <w:r w:rsidR="00AF0C39">
        <w:rPr>
          <w:rFonts w:ascii="Calibri" w:hAnsi="Calibri" w:cs="Calibri"/>
          <w:sz w:val="20"/>
          <w:szCs w:val="20"/>
        </w:rPr>
        <w:t>Projektu grantowego</w:t>
      </w:r>
      <w:r w:rsidRPr="00035D27">
        <w:rPr>
          <w:rFonts w:ascii="Calibri" w:hAnsi="Calibri" w:cs="Calibri"/>
          <w:sz w:val="20"/>
          <w:szCs w:val="20"/>
        </w:rPr>
        <w:t>.</w:t>
      </w:r>
    </w:p>
    <w:p w14:paraId="5CE09C30" w14:textId="77777777" w:rsidR="008104B5" w:rsidRDefault="008104B5"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8104B5">
        <w:rPr>
          <w:rFonts w:ascii="Calibri" w:hAnsi="Calibri" w:cs="Calibri"/>
          <w:sz w:val="20"/>
          <w:szCs w:val="20"/>
        </w:rPr>
        <w:t>Wykonawca oświadcza, że zapoznał się szczegółowo z zakresem obowiązków oraz zdobył niezbędne informacje do prawidłowej wyceny Przedmiotu umowy. W związku z tym wyklucza się jakiekolwiek roszczenia Wykonawcy związane z błędnym skalkulowaniem ceny wykonania Przedmiotu umowy.</w:t>
      </w:r>
    </w:p>
    <w:p w14:paraId="7B8BE5F6" w14:textId="0B553C0D" w:rsidR="008104B5" w:rsidRDefault="008104B5"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8104B5">
        <w:rPr>
          <w:rFonts w:ascii="Calibri" w:hAnsi="Calibri" w:cs="Calibri"/>
          <w:sz w:val="20"/>
          <w:szCs w:val="20"/>
        </w:rPr>
        <w:t xml:space="preserve">Wykonawca oświadcza, że nie zawierał on, ani osoby biorące udział w realizacji niniejszej Umowy, żadnych umów, których wykonanie mogłoby uniemożliwić lub utrudnić zawarcie lub realizację niniejszej Umowy oraz zobowiązuje się do nie podejmowania jakichkolwiek czynności mogących mieć negatywny wpływ na realizację </w:t>
      </w:r>
      <w:r w:rsidR="00AF0C39">
        <w:rPr>
          <w:rFonts w:ascii="Calibri" w:hAnsi="Calibri" w:cs="Calibri"/>
          <w:sz w:val="20"/>
          <w:szCs w:val="20"/>
        </w:rPr>
        <w:t>Przedmiotu umowy</w:t>
      </w:r>
      <w:r w:rsidRPr="008104B5">
        <w:rPr>
          <w:rFonts w:ascii="Calibri" w:hAnsi="Calibri" w:cs="Calibri"/>
          <w:sz w:val="20"/>
          <w:szCs w:val="20"/>
        </w:rPr>
        <w:t>.</w:t>
      </w:r>
    </w:p>
    <w:p w14:paraId="2B7EFA82" w14:textId="729E6B65" w:rsidR="008104B5" w:rsidRPr="008104B5" w:rsidRDefault="008104B5" w:rsidP="00AF0C39">
      <w:pPr>
        <w:numPr>
          <w:ilvl w:val="0"/>
          <w:numId w:val="25"/>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8104B5">
        <w:rPr>
          <w:rFonts w:ascii="Calibri" w:hAnsi="Calibri" w:cs="Calibri"/>
          <w:sz w:val="20"/>
          <w:szCs w:val="20"/>
        </w:rPr>
        <w:t xml:space="preserve">Wykonawca oświadcza, iż wszystkie elementy i obowiązki, o których mowa w </w:t>
      </w:r>
      <w:r>
        <w:rPr>
          <w:rFonts w:ascii="Calibri" w:hAnsi="Calibri" w:cs="Calibri"/>
          <w:sz w:val="20"/>
          <w:szCs w:val="20"/>
        </w:rPr>
        <w:t xml:space="preserve">niniejszej Umowie </w:t>
      </w:r>
      <w:r w:rsidRPr="008104B5">
        <w:rPr>
          <w:rFonts w:ascii="Calibri" w:hAnsi="Calibri" w:cs="Calibri"/>
          <w:sz w:val="20"/>
          <w:szCs w:val="20"/>
        </w:rPr>
        <w:t>zostały przez niego uwzględnione w cenie oferty i wartości Umowy.</w:t>
      </w:r>
    </w:p>
    <w:tbl>
      <w:tblPr>
        <w:tblW w:w="0" w:type="auto"/>
        <w:tblBorders>
          <w:bottom w:val="single" w:sz="4" w:space="0" w:color="auto"/>
        </w:tblBorders>
        <w:tblLook w:val="04A0" w:firstRow="1" w:lastRow="0" w:firstColumn="1" w:lastColumn="0" w:noHBand="0" w:noVBand="1"/>
      </w:tblPr>
      <w:tblGrid>
        <w:gridCol w:w="671"/>
        <w:gridCol w:w="8399"/>
      </w:tblGrid>
      <w:tr w:rsidR="00941132" w:rsidRPr="009C3953" w14:paraId="3409BC84" w14:textId="77777777" w:rsidTr="00FA761E">
        <w:tc>
          <w:tcPr>
            <w:tcW w:w="671" w:type="dxa"/>
          </w:tcPr>
          <w:p w14:paraId="54C535A3" w14:textId="71384F1F" w:rsidR="00941132" w:rsidRPr="009C3953" w:rsidRDefault="00941132" w:rsidP="004100D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xml:space="preserve">§ </w:t>
            </w:r>
            <w:r w:rsidR="008104B5">
              <w:rPr>
                <w:rFonts w:ascii="Calibri" w:hAnsi="Calibri" w:cs="Calibri"/>
                <w:b/>
                <w:color w:val="000000"/>
                <w:sz w:val="20"/>
                <w:szCs w:val="20"/>
              </w:rPr>
              <w:t>5</w:t>
            </w:r>
          </w:p>
        </w:tc>
        <w:tc>
          <w:tcPr>
            <w:tcW w:w="8399" w:type="dxa"/>
          </w:tcPr>
          <w:p w14:paraId="2CA794F1" w14:textId="01DC883B" w:rsidR="00941132" w:rsidRPr="009C3953" w:rsidRDefault="00941132" w:rsidP="004100DD">
            <w:pPr>
              <w:suppressAutoHyphens/>
              <w:spacing w:before="240" w:after="0"/>
              <w:ind w:left="0" w:firstLine="0"/>
              <w:jc w:val="left"/>
              <w:rPr>
                <w:rFonts w:ascii="Calibri" w:hAnsi="Calibri" w:cs="Calibri"/>
                <w:sz w:val="20"/>
                <w:szCs w:val="20"/>
              </w:rPr>
            </w:pPr>
            <w:r w:rsidRPr="009C3953">
              <w:rPr>
                <w:rFonts w:ascii="Calibri" w:hAnsi="Calibri" w:cs="Calibri"/>
                <w:b/>
                <w:sz w:val="20"/>
                <w:szCs w:val="20"/>
              </w:rPr>
              <w:t>WYNAGRODZENIE</w:t>
            </w:r>
            <w:r w:rsidR="00FA761E">
              <w:rPr>
                <w:rFonts w:ascii="Calibri" w:hAnsi="Calibri" w:cs="Calibri"/>
                <w:b/>
                <w:sz w:val="20"/>
                <w:szCs w:val="20"/>
              </w:rPr>
              <w:t xml:space="preserve"> I </w:t>
            </w:r>
            <w:r w:rsidR="00FA761E" w:rsidRPr="003F3990">
              <w:rPr>
                <w:rFonts w:asciiTheme="minorHAnsi" w:hAnsiTheme="minorHAnsi" w:cstheme="minorHAnsi"/>
                <w:b/>
                <w:bCs/>
                <w:sz w:val="20"/>
                <w:szCs w:val="20"/>
              </w:rPr>
              <w:t>PŁATNOŚCI</w:t>
            </w:r>
          </w:p>
        </w:tc>
      </w:tr>
    </w:tbl>
    <w:p w14:paraId="7DE411F5"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bookmarkStart w:id="16" w:name="_Hlk534179512"/>
      <w:r w:rsidRPr="00FA761E">
        <w:rPr>
          <w:rFonts w:ascii="Calibri" w:hAnsi="Calibri" w:cs="Calibri"/>
          <w:sz w:val="20"/>
          <w:szCs w:val="20"/>
        </w:rPr>
        <w:t xml:space="preserve">Strony ustalają, że zgodnie z Ofertą Wykonawcy wynagrodzenie ryczałtowe za Przedmiot umowy wynosi: …………………………. złotych netto (słownie złotych netto: ……………………), </w:t>
      </w:r>
    </w:p>
    <w:p w14:paraId="3191E9D4" w14:textId="77777777" w:rsidR="00FA761E" w:rsidRPr="00FA761E" w:rsidRDefault="00FA761E" w:rsidP="00AF0C39">
      <w:pPr>
        <w:tabs>
          <w:tab w:val="left" w:pos="284"/>
        </w:tabs>
        <w:autoSpaceDE w:val="0"/>
        <w:autoSpaceDN w:val="0"/>
        <w:adjustRightInd w:val="0"/>
        <w:spacing w:after="0" w:line="276" w:lineRule="auto"/>
        <w:ind w:firstLine="0"/>
        <w:contextualSpacing/>
        <w:jc w:val="left"/>
        <w:rPr>
          <w:rFonts w:ascii="Calibri" w:hAnsi="Calibri" w:cs="Calibri"/>
          <w:sz w:val="20"/>
          <w:szCs w:val="20"/>
        </w:rPr>
      </w:pPr>
      <w:r w:rsidRPr="00FA761E">
        <w:rPr>
          <w:rFonts w:ascii="Calibri" w:hAnsi="Calibri" w:cs="Calibri"/>
          <w:sz w:val="20"/>
          <w:szCs w:val="20"/>
        </w:rPr>
        <w:lastRenderedPageBreak/>
        <w:t xml:space="preserve">podatek VAT 23 % ……………………. złotych (słownie złotych: ……………………………..), </w:t>
      </w:r>
    </w:p>
    <w:p w14:paraId="45C42D60" w14:textId="3B15AA49" w:rsidR="00FA761E" w:rsidRPr="00FA761E" w:rsidRDefault="00FA761E" w:rsidP="00AF0C39">
      <w:pPr>
        <w:tabs>
          <w:tab w:val="left" w:pos="284"/>
        </w:tabs>
        <w:autoSpaceDE w:val="0"/>
        <w:autoSpaceDN w:val="0"/>
        <w:adjustRightInd w:val="0"/>
        <w:spacing w:after="0" w:line="276" w:lineRule="auto"/>
        <w:ind w:firstLine="0"/>
        <w:contextualSpacing/>
        <w:jc w:val="left"/>
        <w:rPr>
          <w:rFonts w:ascii="Calibri" w:hAnsi="Calibri" w:cs="Calibri"/>
          <w:sz w:val="20"/>
          <w:szCs w:val="20"/>
        </w:rPr>
      </w:pPr>
      <w:r w:rsidRPr="00FA761E">
        <w:rPr>
          <w:rFonts w:ascii="Calibri" w:hAnsi="Calibri" w:cs="Calibri"/>
          <w:sz w:val="20"/>
          <w:szCs w:val="20"/>
        </w:rPr>
        <w:t>…………………… złotych brutto (słownie złotych brutto: ……………………………………………….).</w:t>
      </w:r>
    </w:p>
    <w:p w14:paraId="120DA108"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Kwota, o której mowa w ust. 1 uwzględnia wszystkie obowiązujące w Polsce podatki oraz opłaty celne, a także obejmuje wszystkie koszty, jakie powstaną w związku z realizacją niniejszej Umowy.</w:t>
      </w:r>
    </w:p>
    <w:p w14:paraId="2FE76BA0"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Niedoszacowanie, pominięcie oraz brak rozpoznania zakresu Przedmiotu umowy nie może być podstawą do żądania zmiany wynagrodzenia ryczałtowego określonego w ust. 1 niniejszego paragrafu.</w:t>
      </w:r>
    </w:p>
    <w:p w14:paraId="5C18AA0C" w14:textId="30A9C88F"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Rozliczenie za Przedmiot umowy nastąpi jedną fakturą po zakończeniu realizacji całego Przedmiotu zamówienia oraz jego odbiorze na podstawie Protokołu odbioru końcowego</w:t>
      </w:r>
      <w:r w:rsidR="00AF0C39">
        <w:rPr>
          <w:rFonts w:ascii="Calibri" w:hAnsi="Calibri" w:cs="Calibri"/>
          <w:sz w:val="20"/>
          <w:szCs w:val="20"/>
        </w:rPr>
        <w:t xml:space="preserve"> bez zastrzeżeń</w:t>
      </w:r>
      <w:r w:rsidRPr="00FA761E">
        <w:rPr>
          <w:rFonts w:ascii="Calibri" w:hAnsi="Calibri" w:cs="Calibri"/>
          <w:sz w:val="20"/>
          <w:szCs w:val="20"/>
        </w:rPr>
        <w:t>, stwierdzającego należyte wykonanie Przedmiotu umowy.</w:t>
      </w:r>
    </w:p>
    <w:p w14:paraId="39406ECB" w14:textId="17C0E65C"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 xml:space="preserve">Należność, o której mowa w ust. 1, zostanie uregulowana w złotych polskich (PLN), przelewem na rachunek bankowy Wykonawcy nr …………………………………………………… w terminie do </w:t>
      </w:r>
      <w:r w:rsidR="00AF0C39">
        <w:rPr>
          <w:rFonts w:ascii="Calibri" w:hAnsi="Calibri" w:cs="Calibri"/>
          <w:sz w:val="20"/>
          <w:szCs w:val="20"/>
        </w:rPr>
        <w:t>14</w:t>
      </w:r>
      <w:r>
        <w:rPr>
          <w:rFonts w:ascii="Calibri" w:hAnsi="Calibri" w:cs="Calibri"/>
          <w:sz w:val="20"/>
          <w:szCs w:val="20"/>
        </w:rPr>
        <w:t xml:space="preserve"> dni</w:t>
      </w:r>
      <w:r w:rsidRPr="00FA761E">
        <w:rPr>
          <w:rFonts w:ascii="Calibri" w:hAnsi="Calibri" w:cs="Calibri"/>
          <w:sz w:val="20"/>
          <w:szCs w:val="20"/>
        </w:rPr>
        <w:t xml:space="preserve"> od daty otrzymania zgodnie z postanowieniami ust. </w:t>
      </w:r>
      <w:r w:rsidR="00AF0C39">
        <w:rPr>
          <w:rFonts w:ascii="Calibri" w:hAnsi="Calibri" w:cs="Calibri"/>
          <w:sz w:val="20"/>
          <w:szCs w:val="20"/>
        </w:rPr>
        <w:t>8</w:t>
      </w:r>
      <w:r w:rsidRPr="00FA761E">
        <w:rPr>
          <w:rFonts w:ascii="Calibri" w:hAnsi="Calibri" w:cs="Calibri"/>
          <w:sz w:val="20"/>
          <w:szCs w:val="20"/>
        </w:rPr>
        <w:t xml:space="preserve"> przez Zamawiającego prawidłowo wystawionej faktury. </w:t>
      </w:r>
    </w:p>
    <w:p w14:paraId="77E732D1"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 xml:space="preserve">Wykonawca oświadcza, że numer rachunku bankowego wskazany w ust. 5 powyżej widnieje w danych Wykonawcy objętych elektronicznym wykazem podmiotów, o którym mowa w art. 96b ust. 1 ustawy </w:t>
      </w:r>
    </w:p>
    <w:p w14:paraId="7B956A4B" w14:textId="00797E79" w:rsidR="00FA761E" w:rsidRPr="00FA761E" w:rsidRDefault="00FA761E" w:rsidP="00AF0C39">
      <w:pPr>
        <w:tabs>
          <w:tab w:val="left" w:pos="284"/>
        </w:tabs>
        <w:autoSpaceDE w:val="0"/>
        <w:autoSpaceDN w:val="0"/>
        <w:adjustRightInd w:val="0"/>
        <w:spacing w:after="0" w:line="276" w:lineRule="auto"/>
        <w:ind w:firstLine="0"/>
        <w:contextualSpacing/>
        <w:jc w:val="left"/>
        <w:rPr>
          <w:rFonts w:ascii="Calibri" w:hAnsi="Calibri" w:cs="Calibri"/>
          <w:sz w:val="20"/>
          <w:szCs w:val="20"/>
        </w:rPr>
      </w:pPr>
      <w:r w:rsidRPr="00FA761E">
        <w:rPr>
          <w:rFonts w:ascii="Calibri" w:hAnsi="Calibri" w:cs="Calibri"/>
          <w:sz w:val="20"/>
          <w:szCs w:val="20"/>
        </w:rPr>
        <w:t>z dnia 11</w:t>
      </w:r>
      <w:r w:rsidR="00516A5B">
        <w:rPr>
          <w:rFonts w:ascii="Calibri" w:hAnsi="Calibri" w:cs="Calibri"/>
          <w:sz w:val="20"/>
          <w:szCs w:val="20"/>
        </w:rPr>
        <w:t xml:space="preserve"> marca </w:t>
      </w:r>
      <w:r w:rsidRPr="00FA761E">
        <w:rPr>
          <w:rFonts w:ascii="Calibri" w:hAnsi="Calibri" w:cs="Calibri"/>
          <w:sz w:val="20"/>
          <w:szCs w:val="20"/>
        </w:rPr>
        <w:t>2004 r. o podatku od towarów i usług (</w:t>
      </w:r>
      <w:proofErr w:type="spellStart"/>
      <w:r w:rsidRPr="00FA761E">
        <w:rPr>
          <w:rFonts w:ascii="Calibri" w:hAnsi="Calibri" w:cs="Calibri"/>
          <w:sz w:val="20"/>
          <w:szCs w:val="20"/>
        </w:rPr>
        <w:t>t.j</w:t>
      </w:r>
      <w:proofErr w:type="spellEnd"/>
      <w:r w:rsidRPr="00FA761E">
        <w:rPr>
          <w:rFonts w:ascii="Calibri" w:hAnsi="Calibri" w:cs="Calibri"/>
          <w:sz w:val="20"/>
          <w:szCs w:val="20"/>
        </w:rPr>
        <w:t>. Dz. U. z 2025 r. poz. 775 z późn.zm.), zwanym dalej „białą listą podatników VAT”). Płatności wynagrodzenia będą dokonywane w złotych polskich (PLN), przelewem wyłącznie na rachunek bankowy znajdujący się na białej liście podatników VAT.**</w:t>
      </w:r>
    </w:p>
    <w:p w14:paraId="2E1BAE84"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 xml:space="preserve">Strony zgodnie ustalają, że w przypadku podania przez Wykonawcę numeru rachunku bankowego nie znajdującego się na białej liście podatników VAT, Zamawiający uprawniony będzie do wstrzymania się </w:t>
      </w:r>
    </w:p>
    <w:p w14:paraId="7702CDC0" w14:textId="77777777" w:rsidR="00FA761E" w:rsidRPr="00FA761E" w:rsidRDefault="00FA761E" w:rsidP="00AF0C39">
      <w:pPr>
        <w:tabs>
          <w:tab w:val="left" w:pos="284"/>
        </w:tabs>
        <w:autoSpaceDE w:val="0"/>
        <w:autoSpaceDN w:val="0"/>
        <w:adjustRightInd w:val="0"/>
        <w:spacing w:after="0" w:line="276" w:lineRule="auto"/>
        <w:ind w:firstLine="0"/>
        <w:contextualSpacing/>
        <w:jc w:val="left"/>
        <w:rPr>
          <w:rFonts w:ascii="Calibri" w:hAnsi="Calibri" w:cs="Calibri"/>
          <w:sz w:val="20"/>
          <w:szCs w:val="20"/>
        </w:rPr>
      </w:pPr>
      <w:r w:rsidRPr="00FA761E">
        <w:rPr>
          <w:rFonts w:ascii="Calibri" w:hAnsi="Calibri" w:cs="Calibri"/>
          <w:sz w:val="20"/>
          <w:szCs w:val="20"/>
        </w:rPr>
        <w:t>z zapłatą należności objętej danym dokumentem, a termin zapłaty wynagrodzenia liczony będzie od momentu podania numeru rachunku bankowego znajdującego się na białej liście podatników VAT.**</w:t>
      </w:r>
    </w:p>
    <w:p w14:paraId="419C29BF"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i/>
          <w:iCs/>
          <w:sz w:val="20"/>
          <w:szCs w:val="20"/>
        </w:rPr>
      </w:pPr>
      <w:r w:rsidRPr="00FA761E">
        <w:rPr>
          <w:rFonts w:ascii="Calibri" w:hAnsi="Calibri" w:cs="Calibri"/>
          <w:i/>
          <w:iCs/>
          <w:sz w:val="20"/>
          <w:szCs w:val="20"/>
        </w:rPr>
        <w:t>W przypadku gdy Wykonawca jest objęty obowiązkiem wystawiania faktur w Krajowym Systemie e-Faktur Strony uzgadniają, że za datę dostarczenia faktury Zamawiającemu uznaje się datę wystawienia faktury przez Wykonawcę w KSeF.*</w:t>
      </w:r>
    </w:p>
    <w:p w14:paraId="1EFA6CEA" w14:textId="3D99B686" w:rsidR="00FA761E" w:rsidRPr="00FA761E" w:rsidRDefault="00FA761E" w:rsidP="00AF0C39">
      <w:pPr>
        <w:tabs>
          <w:tab w:val="left" w:pos="284"/>
        </w:tabs>
        <w:autoSpaceDE w:val="0"/>
        <w:autoSpaceDN w:val="0"/>
        <w:adjustRightInd w:val="0"/>
        <w:spacing w:after="0" w:line="276" w:lineRule="auto"/>
        <w:ind w:firstLine="0"/>
        <w:contextualSpacing/>
        <w:jc w:val="left"/>
        <w:rPr>
          <w:rFonts w:ascii="Calibri" w:hAnsi="Calibri" w:cs="Calibri"/>
          <w:i/>
          <w:iCs/>
          <w:sz w:val="20"/>
          <w:szCs w:val="20"/>
        </w:rPr>
      </w:pPr>
      <w:r w:rsidRPr="00FA761E">
        <w:rPr>
          <w:rFonts w:ascii="Calibri" w:hAnsi="Calibri" w:cs="Calibri"/>
          <w:i/>
          <w:iCs/>
          <w:sz w:val="20"/>
          <w:szCs w:val="20"/>
        </w:rPr>
        <w:t xml:space="preserve">W przypadku gdy Wykonawca nie jest objęty obowiązkiem wystawiania faktur w Krajowym Systemie </w:t>
      </w:r>
      <w:r w:rsidR="00EB2576">
        <w:rPr>
          <w:rFonts w:ascii="Calibri" w:hAnsi="Calibri" w:cs="Calibri"/>
          <w:i/>
          <w:iCs/>
          <w:sz w:val="20"/>
          <w:szCs w:val="20"/>
        </w:rPr>
        <w:br/>
      </w:r>
      <w:r w:rsidRPr="00FA761E">
        <w:rPr>
          <w:rFonts w:ascii="Calibri" w:hAnsi="Calibri" w:cs="Calibri"/>
          <w:i/>
          <w:iCs/>
          <w:sz w:val="20"/>
          <w:szCs w:val="20"/>
        </w:rPr>
        <w:t xml:space="preserve">e-Faktur Strony uzgadniają, że faktury wystawione przez Wykonawcę będą dostarczane Zamawiającemu </w:t>
      </w:r>
      <w:r w:rsidR="00EB2576">
        <w:rPr>
          <w:rFonts w:ascii="Calibri" w:hAnsi="Calibri" w:cs="Calibri"/>
          <w:i/>
          <w:iCs/>
          <w:sz w:val="20"/>
          <w:szCs w:val="20"/>
        </w:rPr>
        <w:br/>
      </w:r>
      <w:r w:rsidRPr="00FA761E">
        <w:rPr>
          <w:rFonts w:ascii="Calibri" w:hAnsi="Calibri" w:cs="Calibri"/>
          <w:i/>
          <w:iCs/>
          <w:sz w:val="20"/>
          <w:szCs w:val="20"/>
        </w:rPr>
        <w:t xml:space="preserve">w formie elektronicznej na adres e-mail: efaktury@wodociagi.debickie.pl lub papierowej na adres Zamawiającego wskazany §1 ust. </w:t>
      </w:r>
      <w:r w:rsidR="00EB2576">
        <w:rPr>
          <w:rFonts w:ascii="Calibri" w:hAnsi="Calibri" w:cs="Calibri"/>
          <w:i/>
          <w:iCs/>
          <w:sz w:val="20"/>
          <w:szCs w:val="20"/>
        </w:rPr>
        <w:t>3</w:t>
      </w:r>
      <w:r w:rsidRPr="00FA761E">
        <w:rPr>
          <w:rFonts w:ascii="Calibri" w:hAnsi="Calibri" w:cs="Calibri"/>
          <w:i/>
          <w:iCs/>
          <w:sz w:val="20"/>
          <w:szCs w:val="20"/>
        </w:rPr>
        <w:t xml:space="preserve"> pkt. 5). W takim przypadku za datę dostarczenia faktury Zamawiającemu uznaje się datę wpływu faktury do Zamawiającego.*</w:t>
      </w:r>
    </w:p>
    <w:p w14:paraId="08310F66"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Za dzień dokonania płatności przyjmuje się dzień uznania rachunku Wykonawcy.</w:t>
      </w:r>
    </w:p>
    <w:p w14:paraId="5D286CFB"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w:t>
      </w:r>
    </w:p>
    <w:p w14:paraId="72E9CA79"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W przypadku zwłoki w płatności jakiejkolwiek kwoty należnej, Wykonawca ma prawo dochodzić odsetek zgodnych z obowiązującymi przepisami.</w:t>
      </w:r>
    </w:p>
    <w:p w14:paraId="0E097660"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 xml:space="preserve">Wszelkie kwoty należne Zamawiającemu, w szczególności z tytułu kar umownych, mogą być potrącane </w:t>
      </w:r>
      <w:r w:rsidRPr="00FA761E">
        <w:rPr>
          <w:rFonts w:ascii="Calibri" w:hAnsi="Calibri" w:cs="Calibri"/>
          <w:sz w:val="20"/>
          <w:szCs w:val="20"/>
        </w:rPr>
        <w:br/>
        <w:t>z płatności realizowanych na rzecz Wykonawcy.</w:t>
      </w:r>
    </w:p>
    <w:p w14:paraId="1C0F0271"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Niniejsza Umowa nie przewiduje udzielania zaliczek dla Wykonawcy na poczet wykonania zamówienia, zatem nie reguluje sposobu rozliczania tych zaliczek.</w:t>
      </w:r>
    </w:p>
    <w:p w14:paraId="06DD5A0F"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Zamawiający oświadcza, że jest płatnikiem podatku VAT Nr identyfikacyjny 8720004272 jest uprawniony do otrzymywania faktur VAT.</w:t>
      </w:r>
    </w:p>
    <w:p w14:paraId="74D49CFB" w14:textId="77777777"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Wykonawca oświadcza, że jest płatnikiem podatku VAT nr identyfikacyjny ………………………</w:t>
      </w:r>
    </w:p>
    <w:p w14:paraId="1B97377B" w14:textId="54FCB81F" w:rsidR="00FA761E" w:rsidRPr="00FA761E" w:rsidRDefault="00FA761E" w:rsidP="00FE795F">
      <w:pPr>
        <w:numPr>
          <w:ilvl w:val="0"/>
          <w:numId w:val="83"/>
        </w:numPr>
        <w:tabs>
          <w:tab w:val="left" w:pos="284"/>
        </w:tabs>
        <w:autoSpaceDE w:val="0"/>
        <w:autoSpaceDN w:val="0"/>
        <w:adjustRightInd w:val="0"/>
        <w:spacing w:after="0" w:line="276" w:lineRule="auto"/>
        <w:ind w:left="284" w:hanging="284"/>
        <w:contextualSpacing/>
        <w:jc w:val="left"/>
        <w:rPr>
          <w:rFonts w:ascii="Calibri" w:hAnsi="Calibri" w:cs="Calibri"/>
          <w:sz w:val="20"/>
          <w:szCs w:val="20"/>
        </w:rPr>
      </w:pPr>
      <w:r w:rsidRPr="00FA761E">
        <w:rPr>
          <w:rFonts w:ascii="Calibri" w:hAnsi="Calibri" w:cs="Calibri"/>
          <w:sz w:val="20"/>
          <w:szCs w:val="20"/>
        </w:rPr>
        <w:t>Wodociągi Dębickie Sp. z o.o. w Dębicy, ul. Kosynierów Racławickich 35, 39-200 Dębica w celu wypełnienia obowiązku wynikającego z przepisu art. 4 c ustawy z dnia 8</w:t>
      </w:r>
      <w:r w:rsidR="00F14471">
        <w:rPr>
          <w:rFonts w:ascii="Calibri" w:hAnsi="Calibri" w:cs="Calibri"/>
          <w:sz w:val="20"/>
          <w:szCs w:val="20"/>
        </w:rPr>
        <w:t xml:space="preserve"> marca</w:t>
      </w:r>
      <w:r w:rsidR="00F14471" w:rsidRPr="00FA761E">
        <w:rPr>
          <w:rFonts w:ascii="Calibri" w:hAnsi="Calibri" w:cs="Calibri"/>
          <w:sz w:val="20"/>
          <w:szCs w:val="20"/>
        </w:rPr>
        <w:t xml:space="preserve"> </w:t>
      </w:r>
      <w:r w:rsidRPr="00FA761E">
        <w:rPr>
          <w:rFonts w:ascii="Calibri" w:hAnsi="Calibri" w:cs="Calibri"/>
          <w:sz w:val="20"/>
          <w:szCs w:val="20"/>
        </w:rPr>
        <w:t>2013 r. o przeciwdziałaniu nadmiernym opóźnieniom w transakcjach handlowych (</w:t>
      </w:r>
      <w:proofErr w:type="spellStart"/>
      <w:r w:rsidRPr="00FA761E">
        <w:rPr>
          <w:rFonts w:ascii="Calibri" w:hAnsi="Calibri" w:cs="Calibri"/>
          <w:sz w:val="20"/>
          <w:szCs w:val="20"/>
        </w:rPr>
        <w:t>t.j</w:t>
      </w:r>
      <w:proofErr w:type="spellEnd"/>
      <w:r w:rsidRPr="00FA761E">
        <w:rPr>
          <w:rFonts w:ascii="Calibri" w:hAnsi="Calibri" w:cs="Calibri"/>
          <w:sz w:val="20"/>
          <w:szCs w:val="20"/>
        </w:rPr>
        <w:t xml:space="preserve">. Dz. U. z 2023 r. poz. 1790) oświadcza, że jest dużym przedsiębiorcą w rozumieniu załącznika nr 1 do Rozporządzenia Komisji (UE) nr 651/2014 z dnia 17.06.2014r. uznającego niektóre rodzaje pomocy za zgodne z rynkiem wewnętrznym w zastosowaniu art. 107 i art. 108 Traktatu (Dz. Urz. UE L 187 z 26.06.2014 r., str. 1 z </w:t>
      </w:r>
      <w:proofErr w:type="spellStart"/>
      <w:r w:rsidRPr="00FA761E">
        <w:rPr>
          <w:rFonts w:ascii="Calibri" w:hAnsi="Calibri" w:cs="Calibri"/>
          <w:sz w:val="20"/>
          <w:szCs w:val="20"/>
        </w:rPr>
        <w:t>późn</w:t>
      </w:r>
      <w:proofErr w:type="spellEnd"/>
      <w:r w:rsidRPr="00FA761E">
        <w:rPr>
          <w:rFonts w:ascii="Calibri" w:hAnsi="Calibri" w:cs="Calibri"/>
          <w:sz w:val="20"/>
          <w:szCs w:val="20"/>
        </w:rPr>
        <w:t xml:space="preserve">. zm.). </w:t>
      </w:r>
    </w:p>
    <w:tbl>
      <w:tblPr>
        <w:tblW w:w="0" w:type="auto"/>
        <w:tblBorders>
          <w:bottom w:val="single" w:sz="4" w:space="0" w:color="auto"/>
        </w:tblBorders>
        <w:tblLook w:val="04A0" w:firstRow="1" w:lastRow="0" w:firstColumn="1" w:lastColumn="0" w:noHBand="0" w:noVBand="1"/>
      </w:tblPr>
      <w:tblGrid>
        <w:gridCol w:w="671"/>
        <w:gridCol w:w="8399"/>
      </w:tblGrid>
      <w:tr w:rsidR="00835EF7" w:rsidRPr="009C3953" w14:paraId="799B9517" w14:textId="77777777" w:rsidTr="00152707">
        <w:tc>
          <w:tcPr>
            <w:tcW w:w="671" w:type="dxa"/>
          </w:tcPr>
          <w:p w14:paraId="5B0F4554" w14:textId="77777777" w:rsidR="00835EF7" w:rsidRPr="009C3953" w:rsidRDefault="00835EF7" w:rsidP="00152707">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xml:space="preserve">§ </w:t>
            </w:r>
            <w:r>
              <w:rPr>
                <w:rFonts w:ascii="Calibri" w:hAnsi="Calibri" w:cs="Calibri"/>
                <w:b/>
                <w:color w:val="000000"/>
                <w:sz w:val="20"/>
                <w:szCs w:val="20"/>
              </w:rPr>
              <w:t>6</w:t>
            </w:r>
          </w:p>
        </w:tc>
        <w:tc>
          <w:tcPr>
            <w:tcW w:w="8399" w:type="dxa"/>
          </w:tcPr>
          <w:p w14:paraId="73E37F67" w14:textId="400E54B8" w:rsidR="00835EF7" w:rsidRPr="009C3953" w:rsidRDefault="00835EF7" w:rsidP="00152707">
            <w:pPr>
              <w:suppressAutoHyphens/>
              <w:spacing w:before="240" w:after="0"/>
              <w:ind w:left="0" w:firstLine="0"/>
              <w:jc w:val="left"/>
              <w:rPr>
                <w:rFonts w:ascii="Calibri" w:hAnsi="Calibri" w:cs="Calibri"/>
                <w:sz w:val="20"/>
                <w:szCs w:val="20"/>
              </w:rPr>
            </w:pPr>
            <w:r>
              <w:rPr>
                <w:rFonts w:ascii="Calibri" w:hAnsi="Calibri" w:cs="Calibri"/>
                <w:b/>
                <w:sz w:val="20"/>
                <w:szCs w:val="20"/>
              </w:rPr>
              <w:t xml:space="preserve">OSOBY WYZNACZONE </w:t>
            </w:r>
          </w:p>
        </w:tc>
      </w:tr>
    </w:tbl>
    <w:p w14:paraId="5C0B5531" w14:textId="39B2B8B2" w:rsidR="00835EF7" w:rsidRPr="00835EF7" w:rsidRDefault="00835EF7" w:rsidP="00FE795F">
      <w:pPr>
        <w:numPr>
          <w:ilvl w:val="0"/>
          <w:numId w:val="88"/>
        </w:numPr>
        <w:tabs>
          <w:tab w:val="left" w:pos="284"/>
        </w:tabs>
        <w:autoSpaceDE w:val="0"/>
        <w:autoSpaceDN w:val="0"/>
        <w:adjustRightInd w:val="0"/>
        <w:spacing w:after="0"/>
        <w:ind w:left="284" w:hanging="284"/>
        <w:contextualSpacing/>
        <w:jc w:val="left"/>
        <w:rPr>
          <w:rFonts w:ascii="Calibri" w:hAnsi="Calibri" w:cs="Calibri"/>
          <w:sz w:val="20"/>
          <w:szCs w:val="20"/>
        </w:rPr>
      </w:pPr>
      <w:r w:rsidRPr="00835EF7">
        <w:rPr>
          <w:rFonts w:ascii="Calibri" w:hAnsi="Calibri" w:cs="Calibri"/>
          <w:sz w:val="20"/>
          <w:szCs w:val="20"/>
        </w:rPr>
        <w:lastRenderedPageBreak/>
        <w:t>Ze strony Zamawiającego osobą</w:t>
      </w:r>
      <w:r w:rsidR="00AF0C39">
        <w:rPr>
          <w:rFonts w:ascii="Calibri" w:hAnsi="Calibri" w:cs="Calibri"/>
          <w:sz w:val="20"/>
          <w:szCs w:val="20"/>
        </w:rPr>
        <w:t>/osobami</w:t>
      </w:r>
      <w:r w:rsidRPr="00835EF7">
        <w:rPr>
          <w:rFonts w:ascii="Calibri" w:hAnsi="Calibri" w:cs="Calibri"/>
          <w:sz w:val="20"/>
          <w:szCs w:val="20"/>
        </w:rPr>
        <w:t xml:space="preserve"> odpowiedzialną</w:t>
      </w:r>
      <w:r w:rsidR="00AF0C39">
        <w:rPr>
          <w:rFonts w:ascii="Calibri" w:hAnsi="Calibri" w:cs="Calibri"/>
          <w:sz w:val="20"/>
          <w:szCs w:val="20"/>
        </w:rPr>
        <w:t>/-</w:t>
      </w:r>
      <w:proofErr w:type="spellStart"/>
      <w:r w:rsidR="00AF0C39">
        <w:rPr>
          <w:rFonts w:ascii="Calibri" w:hAnsi="Calibri" w:cs="Calibri"/>
          <w:sz w:val="20"/>
          <w:szCs w:val="20"/>
        </w:rPr>
        <w:t>ymi</w:t>
      </w:r>
      <w:proofErr w:type="spellEnd"/>
      <w:r w:rsidRPr="00835EF7">
        <w:rPr>
          <w:rFonts w:ascii="Calibri" w:hAnsi="Calibri" w:cs="Calibri"/>
          <w:sz w:val="20"/>
          <w:szCs w:val="20"/>
        </w:rPr>
        <w:t xml:space="preserve"> za prawidłową realizację niniejszej </w:t>
      </w:r>
      <w:r>
        <w:rPr>
          <w:rFonts w:ascii="Calibri" w:hAnsi="Calibri" w:cs="Calibri"/>
          <w:sz w:val="20"/>
          <w:szCs w:val="20"/>
        </w:rPr>
        <w:t>U</w:t>
      </w:r>
      <w:r w:rsidRPr="00835EF7">
        <w:rPr>
          <w:rFonts w:ascii="Calibri" w:hAnsi="Calibri" w:cs="Calibri"/>
          <w:sz w:val="20"/>
          <w:szCs w:val="20"/>
        </w:rPr>
        <w:t>mowy jest</w:t>
      </w:r>
      <w:r>
        <w:rPr>
          <w:rFonts w:ascii="Calibri" w:hAnsi="Calibri" w:cs="Calibri"/>
          <w:sz w:val="20"/>
          <w:szCs w:val="20"/>
        </w:rPr>
        <w:t>/są</w:t>
      </w:r>
      <w:r w:rsidRPr="00835EF7">
        <w:rPr>
          <w:rFonts w:ascii="Calibri" w:hAnsi="Calibri" w:cs="Calibri"/>
          <w:sz w:val="20"/>
          <w:szCs w:val="20"/>
        </w:rPr>
        <w:t>:</w:t>
      </w:r>
    </w:p>
    <w:p w14:paraId="39D0297E" w14:textId="77777777" w:rsidR="00835EF7" w:rsidRPr="00835EF7" w:rsidRDefault="00835EF7" w:rsidP="00835EF7">
      <w:pPr>
        <w:tabs>
          <w:tab w:val="left" w:pos="609"/>
        </w:tabs>
        <w:spacing w:before="21" w:line="249" w:lineRule="auto"/>
        <w:ind w:right="241"/>
        <w:rPr>
          <w:rFonts w:ascii="Calibri" w:hAnsi="Calibri" w:cs="Calibri"/>
          <w:sz w:val="20"/>
          <w:szCs w:val="20"/>
        </w:rPr>
      </w:pPr>
      <w:r w:rsidRPr="00835EF7">
        <w:rPr>
          <w:rFonts w:ascii="Calibri" w:hAnsi="Calibri" w:cs="Calibri"/>
          <w:sz w:val="20"/>
          <w:szCs w:val="20"/>
        </w:rPr>
        <w:tab/>
        <w:t>……………………… tel. ……………………………….e-mail ……………………………………….</w:t>
      </w:r>
    </w:p>
    <w:p w14:paraId="01D4A7CF" w14:textId="1B55603C" w:rsidR="00835EF7" w:rsidRPr="00835EF7" w:rsidRDefault="00835EF7" w:rsidP="00FE795F">
      <w:pPr>
        <w:numPr>
          <w:ilvl w:val="0"/>
          <w:numId w:val="88"/>
        </w:numPr>
        <w:tabs>
          <w:tab w:val="left" w:pos="284"/>
        </w:tabs>
        <w:autoSpaceDE w:val="0"/>
        <w:autoSpaceDN w:val="0"/>
        <w:adjustRightInd w:val="0"/>
        <w:spacing w:after="0"/>
        <w:ind w:left="284" w:hanging="284"/>
        <w:contextualSpacing/>
        <w:jc w:val="left"/>
        <w:rPr>
          <w:rFonts w:ascii="Calibri" w:hAnsi="Calibri" w:cs="Calibri"/>
          <w:sz w:val="20"/>
          <w:szCs w:val="20"/>
        </w:rPr>
      </w:pPr>
      <w:r w:rsidRPr="00835EF7">
        <w:rPr>
          <w:rFonts w:ascii="Calibri" w:hAnsi="Calibri" w:cs="Calibri"/>
          <w:sz w:val="20"/>
          <w:szCs w:val="20"/>
        </w:rPr>
        <w:t>Ze strony Wykonawcy osobą</w:t>
      </w:r>
      <w:r w:rsidR="00AF0C39">
        <w:rPr>
          <w:rFonts w:ascii="Calibri" w:hAnsi="Calibri" w:cs="Calibri"/>
          <w:sz w:val="20"/>
          <w:szCs w:val="20"/>
        </w:rPr>
        <w:t>/osobami</w:t>
      </w:r>
      <w:r w:rsidRPr="00835EF7">
        <w:rPr>
          <w:rFonts w:ascii="Calibri" w:hAnsi="Calibri" w:cs="Calibri"/>
          <w:sz w:val="20"/>
          <w:szCs w:val="20"/>
        </w:rPr>
        <w:t xml:space="preserve"> odpowiedzialną</w:t>
      </w:r>
      <w:r w:rsidR="00AF0C39">
        <w:rPr>
          <w:rFonts w:ascii="Calibri" w:hAnsi="Calibri" w:cs="Calibri"/>
          <w:sz w:val="20"/>
          <w:szCs w:val="20"/>
        </w:rPr>
        <w:t>/-</w:t>
      </w:r>
      <w:proofErr w:type="spellStart"/>
      <w:r w:rsidR="00AF0C39">
        <w:rPr>
          <w:rFonts w:ascii="Calibri" w:hAnsi="Calibri" w:cs="Calibri"/>
          <w:sz w:val="20"/>
          <w:szCs w:val="20"/>
        </w:rPr>
        <w:t>ymi</w:t>
      </w:r>
      <w:proofErr w:type="spellEnd"/>
      <w:r w:rsidRPr="00835EF7">
        <w:rPr>
          <w:rFonts w:ascii="Calibri" w:hAnsi="Calibri" w:cs="Calibri"/>
          <w:sz w:val="20"/>
          <w:szCs w:val="20"/>
        </w:rPr>
        <w:t xml:space="preserve"> za prawidłową realizację niniejszej </w:t>
      </w:r>
      <w:r>
        <w:rPr>
          <w:rFonts w:ascii="Calibri" w:hAnsi="Calibri" w:cs="Calibri"/>
          <w:sz w:val="20"/>
          <w:szCs w:val="20"/>
        </w:rPr>
        <w:t>U</w:t>
      </w:r>
      <w:r w:rsidRPr="00835EF7">
        <w:rPr>
          <w:rFonts w:ascii="Calibri" w:hAnsi="Calibri" w:cs="Calibri"/>
          <w:sz w:val="20"/>
          <w:szCs w:val="20"/>
        </w:rPr>
        <w:t>mowy jest</w:t>
      </w:r>
      <w:r>
        <w:rPr>
          <w:rFonts w:ascii="Calibri" w:hAnsi="Calibri" w:cs="Calibri"/>
          <w:sz w:val="20"/>
          <w:szCs w:val="20"/>
        </w:rPr>
        <w:t>/są</w:t>
      </w:r>
      <w:r w:rsidRPr="00835EF7">
        <w:rPr>
          <w:rFonts w:ascii="Calibri" w:hAnsi="Calibri" w:cs="Calibri"/>
          <w:sz w:val="20"/>
          <w:szCs w:val="20"/>
        </w:rPr>
        <w:t>:</w:t>
      </w:r>
    </w:p>
    <w:p w14:paraId="06DAE453" w14:textId="47B50122" w:rsidR="000559BE" w:rsidRPr="00835EF7" w:rsidRDefault="000559BE" w:rsidP="000559BE">
      <w:pPr>
        <w:tabs>
          <w:tab w:val="left" w:pos="609"/>
        </w:tabs>
        <w:spacing w:before="21" w:line="249" w:lineRule="auto"/>
        <w:ind w:right="241"/>
        <w:rPr>
          <w:rFonts w:ascii="Calibri" w:hAnsi="Calibri" w:cs="Calibri"/>
          <w:sz w:val="20"/>
          <w:szCs w:val="20"/>
        </w:rPr>
      </w:pPr>
      <w:r>
        <w:rPr>
          <w:rFonts w:ascii="Calibri" w:hAnsi="Calibri" w:cs="Calibri"/>
          <w:sz w:val="20"/>
          <w:szCs w:val="20"/>
        </w:rPr>
        <w:tab/>
      </w:r>
      <w:r w:rsidRPr="00835EF7">
        <w:rPr>
          <w:rFonts w:ascii="Calibri" w:hAnsi="Calibri" w:cs="Calibri"/>
          <w:sz w:val="20"/>
          <w:szCs w:val="20"/>
        </w:rPr>
        <w:t>……………………… tel. ……………………………….e-mail ……………………………………….</w:t>
      </w:r>
    </w:p>
    <w:tbl>
      <w:tblPr>
        <w:tblW w:w="0" w:type="auto"/>
        <w:tblBorders>
          <w:bottom w:val="single" w:sz="4" w:space="0" w:color="auto"/>
        </w:tblBorders>
        <w:tblLook w:val="04A0" w:firstRow="1" w:lastRow="0" w:firstColumn="1" w:lastColumn="0" w:noHBand="0" w:noVBand="1"/>
      </w:tblPr>
      <w:tblGrid>
        <w:gridCol w:w="671"/>
        <w:gridCol w:w="8399"/>
      </w:tblGrid>
      <w:tr w:rsidR="00941132" w:rsidRPr="009C3953" w14:paraId="10FA9186" w14:textId="77777777" w:rsidTr="009778FE">
        <w:tc>
          <w:tcPr>
            <w:tcW w:w="671" w:type="dxa"/>
          </w:tcPr>
          <w:bookmarkEnd w:id="16"/>
          <w:p w14:paraId="7BD1E26C" w14:textId="6D311A41" w:rsidR="00941132" w:rsidRPr="009C3953" w:rsidRDefault="00941132" w:rsidP="004100D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xml:space="preserve">§ </w:t>
            </w:r>
            <w:r w:rsidR="00835EF7">
              <w:rPr>
                <w:rFonts w:ascii="Calibri" w:hAnsi="Calibri" w:cs="Calibri"/>
                <w:b/>
                <w:color w:val="000000"/>
                <w:sz w:val="20"/>
                <w:szCs w:val="20"/>
              </w:rPr>
              <w:t>7</w:t>
            </w:r>
          </w:p>
        </w:tc>
        <w:tc>
          <w:tcPr>
            <w:tcW w:w="8399" w:type="dxa"/>
          </w:tcPr>
          <w:p w14:paraId="3DE839B4" w14:textId="77777777" w:rsidR="00941132" w:rsidRPr="009C3953" w:rsidRDefault="00941132" w:rsidP="004100DD">
            <w:pPr>
              <w:suppressAutoHyphens/>
              <w:spacing w:before="240" w:after="0"/>
              <w:ind w:left="0" w:firstLine="0"/>
              <w:jc w:val="left"/>
              <w:rPr>
                <w:rFonts w:ascii="Calibri" w:hAnsi="Calibri" w:cs="Calibri"/>
                <w:sz w:val="20"/>
                <w:szCs w:val="20"/>
              </w:rPr>
            </w:pPr>
            <w:r w:rsidRPr="009C3953">
              <w:rPr>
                <w:rFonts w:ascii="Calibri" w:hAnsi="Calibri" w:cs="Calibri"/>
                <w:b/>
                <w:sz w:val="20"/>
                <w:szCs w:val="20"/>
              </w:rPr>
              <w:t>SIŁA WYŻSZA</w:t>
            </w:r>
          </w:p>
        </w:tc>
      </w:tr>
    </w:tbl>
    <w:p w14:paraId="77AD8111" w14:textId="77777777" w:rsidR="003E0B59" w:rsidRPr="009C3953" w:rsidRDefault="003E0B59" w:rsidP="00AB3CE0">
      <w:pPr>
        <w:numPr>
          <w:ilvl w:val="0"/>
          <w:numId w:val="13"/>
        </w:numPr>
        <w:suppressAutoHyphens/>
        <w:spacing w:after="160" w:line="259" w:lineRule="auto"/>
        <w:ind w:left="284" w:hanging="284"/>
        <w:contextualSpacing/>
        <w:jc w:val="left"/>
        <w:rPr>
          <w:rFonts w:ascii="Calibri" w:hAnsi="Calibri" w:cs="Calibri"/>
          <w:sz w:val="20"/>
          <w:szCs w:val="20"/>
        </w:rPr>
      </w:pPr>
      <w:r w:rsidRPr="009C3953">
        <w:rPr>
          <w:rFonts w:ascii="Calibri" w:hAnsi="Calibri" w:cs="Calibri"/>
          <w:sz w:val="20"/>
          <w:szCs w:val="20"/>
        </w:rPr>
        <w:t>Strona, która nie może prawidłowo wykonywać Umowy wskutek działania Siły wyższej, jest obowiązana do</w:t>
      </w:r>
      <w:r w:rsidR="0032053F">
        <w:rPr>
          <w:rFonts w:ascii="Calibri" w:hAnsi="Calibri" w:cs="Calibri"/>
          <w:sz w:val="20"/>
          <w:szCs w:val="20"/>
        </w:rPr>
        <w:t> </w:t>
      </w:r>
      <w:r w:rsidRPr="009C3953">
        <w:rPr>
          <w:rFonts w:ascii="Calibri" w:hAnsi="Calibri" w:cs="Calibri"/>
          <w:sz w:val="20"/>
          <w:szCs w:val="20"/>
        </w:rPr>
        <w:t xml:space="preserve">bezzwłocznego poinformowania drugiej Strony o wystąpieniu działania </w:t>
      </w:r>
      <w:r w:rsidR="00B2042B" w:rsidRPr="009C3953">
        <w:rPr>
          <w:rFonts w:ascii="Calibri" w:hAnsi="Calibri" w:cs="Calibri"/>
          <w:sz w:val="20"/>
          <w:szCs w:val="20"/>
        </w:rPr>
        <w:t>S</w:t>
      </w:r>
      <w:r w:rsidRPr="009C3953">
        <w:rPr>
          <w:rFonts w:ascii="Calibri" w:hAnsi="Calibri" w:cs="Calibri"/>
          <w:sz w:val="20"/>
          <w:szCs w:val="20"/>
        </w:rPr>
        <w:t>iły wyższej w terminie 7 dni od</w:t>
      </w:r>
      <w:r w:rsidR="0032053F">
        <w:rPr>
          <w:rFonts w:ascii="Calibri" w:hAnsi="Calibri" w:cs="Calibri"/>
          <w:sz w:val="20"/>
          <w:szCs w:val="20"/>
        </w:rPr>
        <w:t> </w:t>
      </w:r>
      <w:r w:rsidRPr="009C3953">
        <w:rPr>
          <w:rFonts w:ascii="Calibri" w:hAnsi="Calibri" w:cs="Calibri"/>
          <w:sz w:val="20"/>
          <w:szCs w:val="20"/>
        </w:rPr>
        <w:t>wystąpienia tego zdarzenia, pod rygorem utraty uprawnienia do powoływania się na tę okoliczność.</w:t>
      </w:r>
    </w:p>
    <w:p w14:paraId="563D5CA4" w14:textId="77777777" w:rsidR="003E0B59" w:rsidRPr="009C3953" w:rsidRDefault="003E0B59" w:rsidP="00AB3CE0">
      <w:pPr>
        <w:numPr>
          <w:ilvl w:val="0"/>
          <w:numId w:val="13"/>
        </w:numPr>
        <w:suppressAutoHyphens/>
        <w:spacing w:after="160" w:line="259" w:lineRule="auto"/>
        <w:ind w:left="284" w:hanging="284"/>
        <w:contextualSpacing/>
        <w:jc w:val="left"/>
        <w:rPr>
          <w:rFonts w:ascii="Calibri" w:hAnsi="Calibri" w:cs="Calibri"/>
          <w:sz w:val="20"/>
          <w:szCs w:val="20"/>
        </w:rPr>
      </w:pPr>
      <w:r w:rsidRPr="009C3953">
        <w:rPr>
          <w:rFonts w:ascii="Calibri" w:hAnsi="Calibri" w:cs="Calibri"/>
          <w:sz w:val="20"/>
          <w:szCs w:val="20"/>
        </w:rPr>
        <w:t>Strona dotknięta działaniem Siły wyższej zobowiązana jest do podjęcia wszelkich możliwych aktów staranności, pod rygorem utraty możliwości powoływania się na działanie Siły wyższej.</w:t>
      </w:r>
    </w:p>
    <w:tbl>
      <w:tblPr>
        <w:tblW w:w="0" w:type="auto"/>
        <w:tblBorders>
          <w:bottom w:val="single" w:sz="4" w:space="0" w:color="auto"/>
        </w:tblBorders>
        <w:tblLook w:val="04A0" w:firstRow="1" w:lastRow="0" w:firstColumn="1" w:lastColumn="0" w:noHBand="0" w:noVBand="1"/>
      </w:tblPr>
      <w:tblGrid>
        <w:gridCol w:w="670"/>
        <w:gridCol w:w="8400"/>
      </w:tblGrid>
      <w:tr w:rsidR="00941132" w:rsidRPr="003E3B0E" w14:paraId="244039EB" w14:textId="77777777" w:rsidTr="00941132">
        <w:tc>
          <w:tcPr>
            <w:tcW w:w="670" w:type="dxa"/>
          </w:tcPr>
          <w:p w14:paraId="0B17D5F9" w14:textId="303CE4B7" w:rsidR="00941132" w:rsidRPr="003E3B0E" w:rsidRDefault="00941132" w:rsidP="004100DD">
            <w:pPr>
              <w:suppressAutoHyphens/>
              <w:spacing w:before="240" w:after="0"/>
              <w:ind w:left="0" w:firstLine="0"/>
              <w:jc w:val="left"/>
              <w:rPr>
                <w:rFonts w:ascii="Calibri" w:hAnsi="Calibri" w:cs="Calibri"/>
                <w:color w:val="000000"/>
                <w:sz w:val="20"/>
                <w:szCs w:val="20"/>
              </w:rPr>
            </w:pPr>
            <w:r w:rsidRPr="003E3B0E">
              <w:rPr>
                <w:rFonts w:ascii="Calibri" w:hAnsi="Calibri" w:cs="Calibri"/>
                <w:b/>
                <w:color w:val="000000"/>
                <w:sz w:val="20"/>
                <w:szCs w:val="20"/>
              </w:rPr>
              <w:t>§</w:t>
            </w:r>
            <w:r w:rsidR="009778FE">
              <w:rPr>
                <w:rFonts w:ascii="Calibri" w:hAnsi="Calibri" w:cs="Calibri"/>
                <w:b/>
                <w:color w:val="000000"/>
                <w:sz w:val="20"/>
                <w:szCs w:val="20"/>
              </w:rPr>
              <w:t xml:space="preserve"> </w:t>
            </w:r>
            <w:r w:rsidR="00835EF7">
              <w:rPr>
                <w:rFonts w:ascii="Calibri" w:hAnsi="Calibri" w:cs="Calibri"/>
                <w:b/>
                <w:color w:val="000000"/>
                <w:sz w:val="20"/>
                <w:szCs w:val="20"/>
              </w:rPr>
              <w:t>8</w:t>
            </w:r>
          </w:p>
        </w:tc>
        <w:tc>
          <w:tcPr>
            <w:tcW w:w="8402" w:type="dxa"/>
          </w:tcPr>
          <w:p w14:paraId="2C78757E" w14:textId="24BB3D1C" w:rsidR="00941132" w:rsidRPr="003E3B0E" w:rsidRDefault="00941132" w:rsidP="004100DD">
            <w:pPr>
              <w:suppressAutoHyphens/>
              <w:spacing w:before="240" w:after="0"/>
              <w:ind w:left="0" w:firstLine="0"/>
              <w:jc w:val="left"/>
              <w:rPr>
                <w:rFonts w:ascii="Calibri" w:hAnsi="Calibri" w:cs="Calibri"/>
                <w:sz w:val="20"/>
                <w:szCs w:val="20"/>
              </w:rPr>
            </w:pPr>
            <w:r w:rsidRPr="003E3B0E">
              <w:rPr>
                <w:rFonts w:ascii="Calibri" w:hAnsi="Calibri" w:cs="Calibri"/>
                <w:b/>
                <w:sz w:val="20"/>
                <w:szCs w:val="20"/>
              </w:rPr>
              <w:t>PODWYKONAWCY</w:t>
            </w:r>
          </w:p>
        </w:tc>
      </w:tr>
    </w:tbl>
    <w:p w14:paraId="77AD6280" w14:textId="272EF227" w:rsidR="009C728D" w:rsidRPr="00CD5F02" w:rsidRDefault="009C728D" w:rsidP="00AB3CE0">
      <w:pPr>
        <w:widowControl w:val="0"/>
        <w:numPr>
          <w:ilvl w:val="0"/>
          <w:numId w:val="10"/>
        </w:numPr>
        <w:suppressAutoHyphens/>
        <w:spacing w:after="0" w:line="259" w:lineRule="auto"/>
        <w:ind w:left="284" w:hanging="284"/>
        <w:jc w:val="left"/>
        <w:rPr>
          <w:rFonts w:ascii="Calibri" w:hAnsi="Calibri" w:cs="Calibri"/>
          <w:sz w:val="20"/>
          <w:szCs w:val="20"/>
        </w:rPr>
      </w:pPr>
      <w:r w:rsidRPr="00CD5F02">
        <w:rPr>
          <w:rFonts w:ascii="Calibri" w:hAnsi="Calibri" w:cs="Calibri"/>
          <w:sz w:val="20"/>
          <w:szCs w:val="20"/>
        </w:rPr>
        <w:t>Wykonawca może</w:t>
      </w:r>
      <w:r w:rsidR="00CD5F02" w:rsidRPr="00CD5F02">
        <w:rPr>
          <w:rFonts w:ascii="Calibri" w:hAnsi="Calibri" w:cs="Calibri"/>
          <w:sz w:val="20"/>
          <w:szCs w:val="20"/>
        </w:rPr>
        <w:t xml:space="preserve"> </w:t>
      </w:r>
      <w:r w:rsidRPr="00CD5F02">
        <w:rPr>
          <w:rFonts w:ascii="Calibri" w:hAnsi="Calibri" w:cs="Calibri"/>
          <w:sz w:val="20"/>
          <w:szCs w:val="20"/>
        </w:rPr>
        <w:t xml:space="preserve">powierzyć realizację części </w:t>
      </w:r>
      <w:r w:rsidR="00CD5F02" w:rsidRPr="00CD5F02">
        <w:rPr>
          <w:rFonts w:ascii="Calibri" w:hAnsi="Calibri" w:cs="Calibri"/>
          <w:sz w:val="20"/>
          <w:szCs w:val="20"/>
        </w:rPr>
        <w:t>P</w:t>
      </w:r>
      <w:r w:rsidRPr="00CD5F02">
        <w:rPr>
          <w:rFonts w:ascii="Calibri" w:hAnsi="Calibri" w:cs="Calibri"/>
          <w:sz w:val="20"/>
          <w:szCs w:val="20"/>
        </w:rPr>
        <w:t xml:space="preserve">rzedmiotu </w:t>
      </w:r>
      <w:r w:rsidR="00CD5F02" w:rsidRPr="00CD5F02">
        <w:rPr>
          <w:rFonts w:ascii="Calibri" w:hAnsi="Calibri" w:cs="Calibri"/>
          <w:sz w:val="20"/>
          <w:szCs w:val="20"/>
        </w:rPr>
        <w:t>u</w:t>
      </w:r>
      <w:r w:rsidRPr="00CD5F02">
        <w:rPr>
          <w:rFonts w:ascii="Calibri" w:hAnsi="Calibri" w:cs="Calibri"/>
          <w:sz w:val="20"/>
          <w:szCs w:val="20"/>
        </w:rPr>
        <w:t xml:space="preserve">mowy Podwykonawcom, przy czym zakres </w:t>
      </w:r>
      <w:r w:rsidR="00153774">
        <w:rPr>
          <w:rFonts w:ascii="Calibri" w:hAnsi="Calibri" w:cs="Calibri"/>
          <w:sz w:val="20"/>
          <w:szCs w:val="20"/>
        </w:rPr>
        <w:t xml:space="preserve">tych </w:t>
      </w:r>
      <w:r w:rsidRPr="00CD5F02">
        <w:rPr>
          <w:rFonts w:ascii="Calibri" w:hAnsi="Calibri" w:cs="Calibri"/>
          <w:sz w:val="20"/>
          <w:szCs w:val="20"/>
        </w:rPr>
        <w:t>prac</w:t>
      </w:r>
      <w:r w:rsidR="00CD5F02">
        <w:rPr>
          <w:rFonts w:ascii="Calibri" w:hAnsi="Calibri" w:cs="Calibri"/>
          <w:sz w:val="20"/>
          <w:szCs w:val="20"/>
        </w:rPr>
        <w:t xml:space="preserve">, dostaw i usług </w:t>
      </w:r>
      <w:r w:rsidRPr="00CD5F02">
        <w:rPr>
          <w:rFonts w:ascii="Calibri" w:hAnsi="Calibri" w:cs="Calibri"/>
          <w:sz w:val="20"/>
          <w:szCs w:val="20"/>
        </w:rPr>
        <w:t>nie może obejmować prac</w:t>
      </w:r>
      <w:r w:rsidR="00CD5F02">
        <w:rPr>
          <w:rFonts w:ascii="Calibri" w:hAnsi="Calibri" w:cs="Calibri"/>
          <w:sz w:val="20"/>
          <w:szCs w:val="20"/>
        </w:rPr>
        <w:t xml:space="preserve">, dostaw i usług </w:t>
      </w:r>
      <w:r w:rsidRPr="00CD5F02">
        <w:rPr>
          <w:rFonts w:ascii="Calibri" w:hAnsi="Calibri" w:cs="Calibri"/>
          <w:sz w:val="20"/>
          <w:szCs w:val="20"/>
        </w:rPr>
        <w:t xml:space="preserve">wykraczających poza </w:t>
      </w:r>
      <w:r w:rsidR="00DD5641" w:rsidRPr="00CD5F02">
        <w:rPr>
          <w:rFonts w:ascii="Calibri" w:hAnsi="Calibri" w:cs="Calibri"/>
          <w:sz w:val="20"/>
          <w:szCs w:val="20"/>
        </w:rPr>
        <w:t>P</w:t>
      </w:r>
      <w:r w:rsidRPr="00CD5F02">
        <w:rPr>
          <w:rFonts w:ascii="Calibri" w:hAnsi="Calibri" w:cs="Calibri"/>
          <w:sz w:val="20"/>
          <w:szCs w:val="20"/>
        </w:rPr>
        <w:t>rzedmiotu zamówienia</w:t>
      </w:r>
      <w:r w:rsidR="00CD5F02">
        <w:rPr>
          <w:rFonts w:ascii="Calibri" w:hAnsi="Calibri" w:cs="Calibri"/>
          <w:sz w:val="20"/>
          <w:szCs w:val="20"/>
        </w:rPr>
        <w:t>.</w:t>
      </w:r>
    </w:p>
    <w:p w14:paraId="2C50B75E" w14:textId="1B6EDD6D" w:rsidR="009C728D" w:rsidRPr="009778FE" w:rsidRDefault="009C728D" w:rsidP="00AB3CE0">
      <w:pPr>
        <w:widowControl w:val="0"/>
        <w:numPr>
          <w:ilvl w:val="0"/>
          <w:numId w:val="10"/>
        </w:numPr>
        <w:suppressAutoHyphens/>
        <w:spacing w:after="0" w:line="259" w:lineRule="auto"/>
        <w:ind w:left="284" w:hanging="284"/>
        <w:jc w:val="left"/>
        <w:rPr>
          <w:rFonts w:ascii="Calibri" w:hAnsi="Calibri" w:cs="Calibri"/>
          <w:sz w:val="20"/>
          <w:szCs w:val="20"/>
        </w:rPr>
      </w:pPr>
      <w:r w:rsidRPr="003E3B0E">
        <w:rPr>
          <w:rFonts w:ascii="Calibri" w:hAnsi="Calibri" w:cs="Calibri"/>
          <w:sz w:val="20"/>
          <w:szCs w:val="20"/>
        </w:rPr>
        <w:t>Wykonawca jest odpowiedzialny za działania lub zaniechania Podwykonawców, ich przedstawicieli lub</w:t>
      </w:r>
      <w:r w:rsidR="002D0923">
        <w:rPr>
          <w:rFonts w:ascii="Calibri" w:hAnsi="Calibri" w:cs="Calibri"/>
          <w:sz w:val="20"/>
          <w:szCs w:val="20"/>
        </w:rPr>
        <w:t> </w:t>
      </w:r>
      <w:r w:rsidRPr="003E3B0E">
        <w:rPr>
          <w:rFonts w:ascii="Calibri" w:hAnsi="Calibri" w:cs="Calibri"/>
          <w:sz w:val="20"/>
          <w:szCs w:val="20"/>
        </w:rPr>
        <w:t xml:space="preserve">innych osób, przy pomocy, których wykonuje Umowę, jak za własne działania lub zaniechania. </w:t>
      </w:r>
    </w:p>
    <w:tbl>
      <w:tblPr>
        <w:tblW w:w="0" w:type="auto"/>
        <w:tblBorders>
          <w:bottom w:val="single" w:sz="4" w:space="0" w:color="auto"/>
        </w:tblBorders>
        <w:tblLook w:val="04A0" w:firstRow="1" w:lastRow="0" w:firstColumn="1" w:lastColumn="0" w:noHBand="0" w:noVBand="1"/>
      </w:tblPr>
      <w:tblGrid>
        <w:gridCol w:w="671"/>
        <w:gridCol w:w="8399"/>
      </w:tblGrid>
      <w:tr w:rsidR="00941132" w:rsidRPr="009C3953" w14:paraId="7964C8A8" w14:textId="77777777" w:rsidTr="009778FE">
        <w:trPr>
          <w:trHeight w:val="113"/>
        </w:trPr>
        <w:tc>
          <w:tcPr>
            <w:tcW w:w="671" w:type="dxa"/>
          </w:tcPr>
          <w:p w14:paraId="2F974B5E" w14:textId="5FE05463" w:rsidR="00941132" w:rsidRPr="009C3953" w:rsidRDefault="00941132" w:rsidP="00BA02E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xml:space="preserve">§ </w:t>
            </w:r>
            <w:r w:rsidR="00835EF7">
              <w:rPr>
                <w:rFonts w:ascii="Calibri" w:hAnsi="Calibri" w:cs="Calibri"/>
                <w:b/>
                <w:color w:val="000000"/>
                <w:sz w:val="20"/>
                <w:szCs w:val="20"/>
              </w:rPr>
              <w:t>9</w:t>
            </w:r>
          </w:p>
        </w:tc>
        <w:tc>
          <w:tcPr>
            <w:tcW w:w="8399" w:type="dxa"/>
          </w:tcPr>
          <w:p w14:paraId="5A333428" w14:textId="77777777" w:rsidR="00941132" w:rsidRPr="009C3953" w:rsidRDefault="00941132" w:rsidP="00BA02ED">
            <w:pPr>
              <w:suppressAutoHyphens/>
              <w:spacing w:before="240" w:after="0"/>
              <w:ind w:left="0" w:firstLine="0"/>
              <w:jc w:val="left"/>
              <w:rPr>
                <w:rFonts w:ascii="Calibri" w:hAnsi="Calibri" w:cs="Calibri"/>
                <w:sz w:val="20"/>
                <w:szCs w:val="20"/>
              </w:rPr>
            </w:pPr>
            <w:r w:rsidRPr="009C3953">
              <w:rPr>
                <w:rFonts w:ascii="Calibri" w:hAnsi="Calibri" w:cs="Calibri"/>
                <w:b/>
                <w:sz w:val="20"/>
                <w:szCs w:val="20"/>
              </w:rPr>
              <w:t>KARY UMOWNE</w:t>
            </w:r>
          </w:p>
        </w:tc>
      </w:tr>
    </w:tbl>
    <w:p w14:paraId="6C39FC5F" w14:textId="77777777" w:rsidR="009778FE" w:rsidRPr="003F3990" w:rsidRDefault="009778FE" w:rsidP="00FE795F">
      <w:pPr>
        <w:numPr>
          <w:ilvl w:val="0"/>
          <w:numId w:val="63"/>
        </w:numPr>
        <w:contextualSpacing/>
        <w:jc w:val="left"/>
        <w:rPr>
          <w:rFonts w:asciiTheme="minorHAnsi" w:hAnsiTheme="minorHAnsi" w:cstheme="minorHAnsi"/>
          <w:sz w:val="20"/>
          <w:szCs w:val="20"/>
        </w:rPr>
      </w:pPr>
      <w:r w:rsidRPr="003F3990">
        <w:rPr>
          <w:rFonts w:asciiTheme="minorHAnsi" w:hAnsiTheme="minorHAnsi" w:cstheme="minorHAnsi"/>
          <w:sz w:val="20"/>
          <w:szCs w:val="20"/>
        </w:rPr>
        <w:t>Obowiązującą formą odszkodowania uzgodnioną między Stronami będą kary umowne.</w:t>
      </w:r>
    </w:p>
    <w:p w14:paraId="0793CC50" w14:textId="77777777" w:rsidR="009778FE" w:rsidRPr="003F3990" w:rsidRDefault="009778FE" w:rsidP="00FE795F">
      <w:pPr>
        <w:numPr>
          <w:ilvl w:val="0"/>
          <w:numId w:val="63"/>
        </w:numPr>
        <w:contextualSpacing/>
        <w:jc w:val="left"/>
        <w:rPr>
          <w:rFonts w:asciiTheme="minorHAnsi" w:hAnsiTheme="minorHAnsi" w:cstheme="minorHAnsi"/>
          <w:sz w:val="20"/>
          <w:szCs w:val="20"/>
        </w:rPr>
      </w:pPr>
      <w:r w:rsidRPr="003F3990">
        <w:rPr>
          <w:rFonts w:asciiTheme="minorHAnsi" w:hAnsiTheme="minorHAnsi" w:cstheme="minorHAnsi"/>
          <w:sz w:val="20"/>
          <w:szCs w:val="20"/>
        </w:rPr>
        <w:t>Wykonawca zapłaci Zamawiającemu kary umowne:</w:t>
      </w:r>
    </w:p>
    <w:p w14:paraId="4C11E005" w14:textId="4BF9EA87" w:rsidR="009778FE" w:rsidRPr="003F3990" w:rsidRDefault="009778FE" w:rsidP="00FE795F">
      <w:pPr>
        <w:numPr>
          <w:ilvl w:val="0"/>
          <w:numId w:val="61"/>
        </w:numPr>
        <w:spacing w:after="0"/>
        <w:contextualSpacing/>
        <w:jc w:val="left"/>
        <w:rPr>
          <w:rFonts w:asciiTheme="minorHAnsi" w:hAnsiTheme="minorHAnsi" w:cstheme="minorHAnsi"/>
          <w:sz w:val="20"/>
          <w:szCs w:val="20"/>
        </w:rPr>
      </w:pPr>
      <w:r w:rsidRPr="003F3990">
        <w:rPr>
          <w:rFonts w:asciiTheme="minorHAnsi" w:hAnsiTheme="minorHAnsi" w:cstheme="minorHAnsi"/>
          <w:sz w:val="20"/>
          <w:szCs w:val="20"/>
        </w:rPr>
        <w:t xml:space="preserve">za zwłokę Wykonawcy </w:t>
      </w:r>
      <w:r w:rsidR="004F796D">
        <w:rPr>
          <w:rFonts w:asciiTheme="minorHAnsi" w:hAnsiTheme="minorHAnsi" w:cstheme="minorHAnsi"/>
          <w:sz w:val="20"/>
          <w:szCs w:val="20"/>
        </w:rPr>
        <w:t xml:space="preserve">w </w:t>
      </w:r>
      <w:r w:rsidRPr="003F3990">
        <w:rPr>
          <w:rFonts w:asciiTheme="minorHAnsi" w:hAnsiTheme="minorHAnsi" w:cstheme="minorHAnsi"/>
          <w:sz w:val="20"/>
          <w:szCs w:val="20"/>
        </w:rPr>
        <w:t>Termin</w:t>
      </w:r>
      <w:r w:rsidR="004F796D">
        <w:rPr>
          <w:rFonts w:asciiTheme="minorHAnsi" w:hAnsiTheme="minorHAnsi" w:cstheme="minorHAnsi"/>
          <w:sz w:val="20"/>
          <w:szCs w:val="20"/>
        </w:rPr>
        <w:t>owym</w:t>
      </w:r>
      <w:r w:rsidRPr="003F3990">
        <w:rPr>
          <w:rFonts w:asciiTheme="minorHAnsi" w:hAnsiTheme="minorHAnsi" w:cstheme="minorHAnsi"/>
          <w:sz w:val="20"/>
          <w:szCs w:val="20"/>
        </w:rPr>
        <w:t xml:space="preserve"> wykonani</w:t>
      </w:r>
      <w:r w:rsidR="004F796D">
        <w:rPr>
          <w:rFonts w:asciiTheme="minorHAnsi" w:hAnsiTheme="minorHAnsi" w:cstheme="minorHAnsi"/>
          <w:sz w:val="20"/>
          <w:szCs w:val="20"/>
        </w:rPr>
        <w:t>u</w:t>
      </w:r>
      <w:r w:rsidRPr="003F3990">
        <w:rPr>
          <w:rFonts w:asciiTheme="minorHAnsi" w:hAnsiTheme="minorHAnsi" w:cstheme="minorHAnsi"/>
          <w:sz w:val="20"/>
          <w:szCs w:val="20"/>
        </w:rPr>
        <w:t xml:space="preserve"> Umowy </w:t>
      </w:r>
      <w:r w:rsidR="00153774">
        <w:rPr>
          <w:rFonts w:asciiTheme="minorHAnsi" w:hAnsiTheme="minorHAnsi" w:cstheme="minorHAnsi"/>
          <w:sz w:val="20"/>
          <w:szCs w:val="20"/>
        </w:rPr>
        <w:t xml:space="preserve">w </w:t>
      </w:r>
      <w:r w:rsidRPr="003F3990">
        <w:rPr>
          <w:rFonts w:asciiTheme="minorHAnsi" w:hAnsiTheme="minorHAnsi" w:cstheme="minorHAnsi"/>
          <w:sz w:val="20"/>
          <w:szCs w:val="20"/>
        </w:rPr>
        <w:t>wysokości 0,2</w:t>
      </w:r>
      <w:r w:rsidR="00CE4478">
        <w:rPr>
          <w:rFonts w:asciiTheme="minorHAnsi" w:hAnsiTheme="minorHAnsi" w:cstheme="minorHAnsi"/>
          <w:sz w:val="20"/>
          <w:szCs w:val="20"/>
        </w:rPr>
        <w:t xml:space="preserve"> </w:t>
      </w:r>
      <w:r w:rsidRPr="003F3990">
        <w:rPr>
          <w:rFonts w:asciiTheme="minorHAnsi" w:hAnsiTheme="minorHAnsi" w:cstheme="minorHAnsi"/>
          <w:sz w:val="20"/>
          <w:szCs w:val="20"/>
        </w:rPr>
        <w:t xml:space="preserve">% wynagrodzenia umownego netto o którym mowa w § </w:t>
      </w:r>
      <w:r w:rsidR="00526484">
        <w:rPr>
          <w:rFonts w:asciiTheme="minorHAnsi" w:hAnsiTheme="minorHAnsi" w:cstheme="minorHAnsi"/>
          <w:sz w:val="20"/>
          <w:szCs w:val="20"/>
        </w:rPr>
        <w:t>5</w:t>
      </w:r>
      <w:r w:rsidRPr="003F3990">
        <w:rPr>
          <w:rFonts w:asciiTheme="minorHAnsi" w:hAnsiTheme="minorHAnsi" w:cstheme="minorHAnsi"/>
          <w:sz w:val="20"/>
          <w:szCs w:val="20"/>
        </w:rPr>
        <w:t xml:space="preserve"> ust. 1, za każdy dzień zwłoki, </w:t>
      </w:r>
    </w:p>
    <w:p w14:paraId="64CBFA2E" w14:textId="4DA72DA9" w:rsidR="009778FE" w:rsidRPr="003F3990" w:rsidRDefault="009778FE" w:rsidP="00FE795F">
      <w:pPr>
        <w:numPr>
          <w:ilvl w:val="0"/>
          <w:numId w:val="61"/>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za zwłokę w usunięciu Wad stwierdzonych w czasie odbioru, bądź w okresie gwarancji i rękojmi</w:t>
      </w:r>
      <w:r w:rsidR="004F796D">
        <w:rPr>
          <w:rFonts w:asciiTheme="minorHAnsi" w:hAnsiTheme="minorHAnsi" w:cstheme="minorHAnsi"/>
          <w:sz w:val="20"/>
          <w:szCs w:val="20"/>
        </w:rPr>
        <w:t>,</w:t>
      </w:r>
      <w:r w:rsidRPr="003F3990">
        <w:rPr>
          <w:rFonts w:asciiTheme="minorHAnsi" w:hAnsiTheme="minorHAnsi" w:cstheme="minorHAnsi"/>
          <w:sz w:val="20"/>
          <w:szCs w:val="20"/>
        </w:rPr>
        <w:t xml:space="preserve"> wad i usterek w wysokości 0,2</w:t>
      </w:r>
      <w:r w:rsidR="00CE4478">
        <w:rPr>
          <w:rFonts w:asciiTheme="minorHAnsi" w:hAnsiTheme="minorHAnsi" w:cstheme="minorHAnsi"/>
          <w:sz w:val="20"/>
          <w:szCs w:val="20"/>
        </w:rPr>
        <w:t xml:space="preserve"> </w:t>
      </w:r>
      <w:r w:rsidRPr="003F3990">
        <w:rPr>
          <w:rFonts w:asciiTheme="minorHAnsi" w:hAnsiTheme="minorHAnsi" w:cstheme="minorHAnsi"/>
          <w:sz w:val="20"/>
          <w:szCs w:val="20"/>
        </w:rPr>
        <w:t xml:space="preserve">% wynagrodzenia umownego netto, o którym mowa w § </w:t>
      </w:r>
      <w:r w:rsidR="00526484">
        <w:rPr>
          <w:rFonts w:asciiTheme="minorHAnsi" w:hAnsiTheme="minorHAnsi" w:cstheme="minorHAnsi"/>
          <w:sz w:val="20"/>
          <w:szCs w:val="20"/>
        </w:rPr>
        <w:t>5</w:t>
      </w:r>
      <w:r w:rsidRPr="003F3990">
        <w:rPr>
          <w:rFonts w:asciiTheme="minorHAnsi" w:hAnsiTheme="minorHAnsi" w:cstheme="minorHAnsi"/>
          <w:sz w:val="20"/>
          <w:szCs w:val="20"/>
        </w:rPr>
        <w:t xml:space="preserve"> ust. 1 za każdy dzień zwłoki, licząc od dnia wyznaczonego na usunięcie wad i usterek,</w:t>
      </w:r>
    </w:p>
    <w:p w14:paraId="004992CD" w14:textId="05648350" w:rsidR="009778FE" w:rsidRPr="003F3990" w:rsidRDefault="009778FE" w:rsidP="00FE795F">
      <w:pPr>
        <w:numPr>
          <w:ilvl w:val="0"/>
          <w:numId w:val="61"/>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za inne niż określone w pkt. 1) i 2) nienależyte wykonanie Umowy z przyczyn zależnych od Wykonawcy w wysokości 2</w:t>
      </w:r>
      <w:r w:rsidR="00CE4478">
        <w:rPr>
          <w:rFonts w:asciiTheme="minorHAnsi" w:hAnsiTheme="minorHAnsi" w:cstheme="minorHAnsi"/>
          <w:sz w:val="20"/>
          <w:szCs w:val="20"/>
        </w:rPr>
        <w:t xml:space="preserve"> </w:t>
      </w:r>
      <w:r w:rsidRPr="003F3990">
        <w:rPr>
          <w:rFonts w:asciiTheme="minorHAnsi" w:hAnsiTheme="minorHAnsi" w:cstheme="minorHAnsi"/>
          <w:sz w:val="20"/>
          <w:szCs w:val="20"/>
        </w:rPr>
        <w:t xml:space="preserve">% wynagrodzenia umownego netto, o którym mowa w § </w:t>
      </w:r>
      <w:r w:rsidR="00526484">
        <w:rPr>
          <w:rFonts w:asciiTheme="minorHAnsi" w:hAnsiTheme="minorHAnsi" w:cstheme="minorHAnsi"/>
          <w:sz w:val="20"/>
          <w:szCs w:val="20"/>
        </w:rPr>
        <w:t>5</w:t>
      </w:r>
      <w:r w:rsidRPr="003F3990">
        <w:rPr>
          <w:rFonts w:asciiTheme="minorHAnsi" w:hAnsiTheme="minorHAnsi" w:cstheme="minorHAnsi"/>
          <w:sz w:val="20"/>
          <w:szCs w:val="20"/>
        </w:rPr>
        <w:t xml:space="preserve"> ust. 1,</w:t>
      </w:r>
      <w:r w:rsidR="004F796D">
        <w:rPr>
          <w:rFonts w:asciiTheme="minorHAnsi" w:hAnsiTheme="minorHAnsi" w:cstheme="minorHAnsi"/>
          <w:sz w:val="20"/>
          <w:szCs w:val="20"/>
        </w:rPr>
        <w:t xml:space="preserve"> za każdy przypadek,</w:t>
      </w:r>
    </w:p>
    <w:p w14:paraId="21917F04" w14:textId="0C2E502B" w:rsidR="009778FE" w:rsidRPr="003F3990" w:rsidRDefault="009778FE" w:rsidP="00FE795F">
      <w:pPr>
        <w:numPr>
          <w:ilvl w:val="0"/>
          <w:numId w:val="61"/>
        </w:numPr>
        <w:contextualSpacing/>
        <w:jc w:val="left"/>
        <w:rPr>
          <w:rFonts w:asciiTheme="minorHAnsi" w:hAnsiTheme="minorHAnsi" w:cstheme="minorHAnsi"/>
          <w:sz w:val="20"/>
          <w:szCs w:val="20"/>
        </w:rPr>
      </w:pPr>
      <w:r w:rsidRPr="003F3990">
        <w:rPr>
          <w:rFonts w:asciiTheme="minorHAnsi" w:hAnsiTheme="minorHAnsi" w:cstheme="minorHAnsi"/>
          <w:sz w:val="20"/>
          <w:szCs w:val="20"/>
        </w:rPr>
        <w:t xml:space="preserve">za odstąpienie od Umowy przez Wykonawcę lub Zamawiającego z przyczyn leżących po stronie Wykonawcy w wysokości 10 % wynagrodzenia netto, określonego w § </w:t>
      </w:r>
      <w:r w:rsidR="00526484">
        <w:rPr>
          <w:rFonts w:asciiTheme="minorHAnsi" w:hAnsiTheme="minorHAnsi" w:cstheme="minorHAnsi"/>
          <w:sz w:val="20"/>
          <w:szCs w:val="20"/>
        </w:rPr>
        <w:t>5</w:t>
      </w:r>
      <w:r w:rsidRPr="003F3990">
        <w:rPr>
          <w:rFonts w:asciiTheme="minorHAnsi" w:hAnsiTheme="minorHAnsi" w:cstheme="minorHAnsi"/>
          <w:sz w:val="20"/>
          <w:szCs w:val="20"/>
        </w:rPr>
        <w:t xml:space="preserve"> ust.</w:t>
      </w:r>
      <w:r w:rsidR="007D1BB3">
        <w:rPr>
          <w:rFonts w:asciiTheme="minorHAnsi" w:hAnsiTheme="minorHAnsi" w:cstheme="minorHAnsi"/>
          <w:sz w:val="20"/>
          <w:szCs w:val="20"/>
        </w:rPr>
        <w:t xml:space="preserve"> </w:t>
      </w:r>
      <w:r w:rsidRPr="003F3990">
        <w:rPr>
          <w:rFonts w:asciiTheme="minorHAnsi" w:hAnsiTheme="minorHAnsi" w:cstheme="minorHAnsi"/>
          <w:sz w:val="20"/>
          <w:szCs w:val="20"/>
        </w:rPr>
        <w:t>1 Umowy.</w:t>
      </w:r>
    </w:p>
    <w:p w14:paraId="65C28D4D" w14:textId="301E0EE6" w:rsidR="009778FE" w:rsidRPr="003F3990" w:rsidRDefault="009778FE" w:rsidP="00FE795F">
      <w:pPr>
        <w:numPr>
          <w:ilvl w:val="0"/>
          <w:numId w:val="63"/>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Limit kar umownych, jakich Zamawiający może żądać od Wykonawcy z wszystkich tytułów przewidzianych </w:t>
      </w:r>
      <w:r w:rsidRPr="003F3990">
        <w:rPr>
          <w:rFonts w:asciiTheme="minorHAnsi" w:hAnsiTheme="minorHAnsi" w:cstheme="minorHAnsi"/>
          <w:sz w:val="20"/>
          <w:szCs w:val="20"/>
        </w:rPr>
        <w:br/>
        <w:t xml:space="preserve">w niniejszej Umowie, wynosi 20 % wynagrodzenia netto, określonego w § </w:t>
      </w:r>
      <w:r w:rsidR="00526484">
        <w:rPr>
          <w:rFonts w:asciiTheme="minorHAnsi" w:hAnsiTheme="minorHAnsi" w:cstheme="minorHAnsi"/>
          <w:sz w:val="20"/>
          <w:szCs w:val="20"/>
        </w:rPr>
        <w:t>5</w:t>
      </w:r>
      <w:r w:rsidRPr="003F3990">
        <w:rPr>
          <w:rFonts w:asciiTheme="minorHAnsi" w:hAnsiTheme="minorHAnsi" w:cstheme="minorHAnsi"/>
          <w:sz w:val="20"/>
          <w:szCs w:val="20"/>
        </w:rPr>
        <w:t xml:space="preserve"> ust.</w:t>
      </w:r>
      <w:r w:rsidR="007D1BB3">
        <w:rPr>
          <w:rFonts w:asciiTheme="minorHAnsi" w:hAnsiTheme="minorHAnsi" w:cstheme="minorHAnsi"/>
          <w:sz w:val="20"/>
          <w:szCs w:val="20"/>
        </w:rPr>
        <w:t xml:space="preserve"> </w:t>
      </w:r>
      <w:r w:rsidRPr="003F3990">
        <w:rPr>
          <w:rFonts w:asciiTheme="minorHAnsi" w:hAnsiTheme="minorHAnsi" w:cstheme="minorHAnsi"/>
          <w:sz w:val="20"/>
          <w:szCs w:val="20"/>
        </w:rPr>
        <w:t>1 Umowy.</w:t>
      </w:r>
    </w:p>
    <w:p w14:paraId="73B3AAD2" w14:textId="77777777" w:rsidR="009778FE" w:rsidRPr="003F3990" w:rsidRDefault="009778FE" w:rsidP="00FE795F">
      <w:pPr>
        <w:numPr>
          <w:ilvl w:val="0"/>
          <w:numId w:val="63"/>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Jeżeli kara umowna z któregokolwiek tytułu wymienionego w ust. 2 nie pokrywa poniesionej szkody, to Zamawiający może dochodzić odszkodowania uzupełniającego na zasadach ogólnych określonych przepisami Kodeksu cywilnego.</w:t>
      </w:r>
    </w:p>
    <w:p w14:paraId="4EAD310D" w14:textId="77777777" w:rsidR="009778FE" w:rsidRPr="003F3990" w:rsidRDefault="009778FE" w:rsidP="00FE795F">
      <w:pPr>
        <w:numPr>
          <w:ilvl w:val="0"/>
          <w:numId w:val="63"/>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Zapłata kary przez Wykonawcę lub potrącenie przez Zamawiającego kwoty kary z płatności należnej Wykonawcy nie zwalnia Wykonawcy z obowiązku ukończenia dostaw lub jakichkolwiek innych obowiązków </w:t>
      </w:r>
      <w:r w:rsidRPr="003F3990">
        <w:rPr>
          <w:rFonts w:asciiTheme="minorHAnsi" w:hAnsiTheme="minorHAnsi" w:cstheme="minorHAnsi"/>
          <w:sz w:val="20"/>
          <w:szCs w:val="20"/>
        </w:rPr>
        <w:br/>
        <w:t>i zobowiązań wynikających z Umowy.</w:t>
      </w:r>
    </w:p>
    <w:p w14:paraId="653F95D0" w14:textId="77777777" w:rsidR="009778FE" w:rsidRPr="003F3990" w:rsidRDefault="009778FE" w:rsidP="00FE795F">
      <w:pPr>
        <w:numPr>
          <w:ilvl w:val="0"/>
          <w:numId w:val="63"/>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Zamawiający zapłaci Wykonawcy karę umowną w wysokości 10 % wynagrodzenia netto, określonego </w:t>
      </w:r>
    </w:p>
    <w:p w14:paraId="53634173" w14:textId="2134DE0F" w:rsidR="009778FE" w:rsidRDefault="009778FE" w:rsidP="00CE4478">
      <w:pPr>
        <w:suppressAutoHyphens/>
        <w:spacing w:after="0" w:line="259" w:lineRule="auto"/>
        <w:ind w:left="283" w:firstLine="0"/>
        <w:jc w:val="left"/>
        <w:rPr>
          <w:rFonts w:asciiTheme="minorHAnsi" w:hAnsiTheme="minorHAnsi" w:cstheme="minorHAnsi"/>
          <w:sz w:val="20"/>
          <w:szCs w:val="20"/>
        </w:rPr>
      </w:pPr>
      <w:r w:rsidRPr="003F3990">
        <w:rPr>
          <w:rFonts w:asciiTheme="minorHAnsi" w:hAnsiTheme="minorHAnsi" w:cstheme="minorHAnsi"/>
          <w:sz w:val="20"/>
          <w:szCs w:val="20"/>
        </w:rPr>
        <w:t xml:space="preserve">w § </w:t>
      </w:r>
      <w:r w:rsidR="00526484">
        <w:rPr>
          <w:rFonts w:asciiTheme="minorHAnsi" w:hAnsiTheme="minorHAnsi" w:cstheme="minorHAnsi"/>
          <w:sz w:val="20"/>
          <w:szCs w:val="20"/>
        </w:rPr>
        <w:t>5</w:t>
      </w:r>
      <w:r w:rsidRPr="003F3990">
        <w:rPr>
          <w:rFonts w:asciiTheme="minorHAnsi" w:hAnsiTheme="minorHAnsi" w:cstheme="minorHAnsi"/>
          <w:sz w:val="20"/>
          <w:szCs w:val="20"/>
        </w:rPr>
        <w:t xml:space="preserve"> ust.1 Umowy, za odstąpienie od Umowy przez Wykonawcę lub Zamawiającego z przyczyn zależnych od Zamawiającego z wyłączeniem przypadku, określonego </w:t>
      </w:r>
      <w:r w:rsidRPr="00526484">
        <w:rPr>
          <w:rFonts w:asciiTheme="minorHAnsi" w:hAnsiTheme="minorHAnsi" w:cstheme="minorHAnsi"/>
          <w:sz w:val="20"/>
          <w:szCs w:val="20"/>
        </w:rPr>
        <w:t xml:space="preserve">w § </w:t>
      </w:r>
      <w:r w:rsidR="00153774">
        <w:rPr>
          <w:rFonts w:asciiTheme="minorHAnsi" w:hAnsiTheme="minorHAnsi" w:cstheme="minorHAnsi"/>
          <w:sz w:val="20"/>
          <w:szCs w:val="20"/>
        </w:rPr>
        <w:t>10</w:t>
      </w:r>
      <w:r w:rsidRPr="00526484">
        <w:rPr>
          <w:rFonts w:asciiTheme="minorHAnsi" w:hAnsiTheme="minorHAnsi" w:cstheme="minorHAnsi"/>
          <w:sz w:val="20"/>
          <w:szCs w:val="20"/>
        </w:rPr>
        <w:t xml:space="preserve"> ust. 1.</w:t>
      </w:r>
    </w:p>
    <w:tbl>
      <w:tblPr>
        <w:tblW w:w="0" w:type="auto"/>
        <w:tblInd w:w="-142" w:type="dxa"/>
        <w:tblBorders>
          <w:bottom w:val="single" w:sz="4" w:space="0" w:color="auto"/>
        </w:tblBorders>
        <w:tblLook w:val="04A0" w:firstRow="1" w:lastRow="0" w:firstColumn="1" w:lastColumn="0" w:noHBand="0" w:noVBand="1"/>
      </w:tblPr>
      <w:tblGrid>
        <w:gridCol w:w="568"/>
        <w:gridCol w:w="8502"/>
      </w:tblGrid>
      <w:tr w:rsidR="00526484" w:rsidRPr="003F3990" w14:paraId="459E652B" w14:textId="77777777" w:rsidTr="00152707">
        <w:trPr>
          <w:trHeight w:val="534"/>
        </w:trPr>
        <w:tc>
          <w:tcPr>
            <w:tcW w:w="568" w:type="dxa"/>
            <w:vAlign w:val="bottom"/>
          </w:tcPr>
          <w:p w14:paraId="27B1B7F7" w14:textId="30728F94" w:rsidR="00526484" w:rsidRPr="003F3990" w:rsidRDefault="00526484" w:rsidP="00152707">
            <w:pPr>
              <w:suppressAutoHyphens/>
              <w:spacing w:after="0"/>
              <w:ind w:left="0" w:firstLine="0"/>
              <w:jc w:val="left"/>
              <w:rPr>
                <w:rFonts w:ascii="Calibri" w:hAnsi="Calibri" w:cs="Calibri"/>
                <w:color w:val="000000"/>
                <w:sz w:val="20"/>
                <w:szCs w:val="20"/>
              </w:rPr>
            </w:pPr>
            <w:r w:rsidRPr="003F3990">
              <w:rPr>
                <w:rFonts w:ascii="Calibri" w:hAnsi="Calibri" w:cs="Calibri"/>
                <w:b/>
                <w:color w:val="000000"/>
                <w:sz w:val="20"/>
                <w:szCs w:val="20"/>
              </w:rPr>
              <w:t xml:space="preserve">§ </w:t>
            </w:r>
            <w:r w:rsidR="00835EF7">
              <w:rPr>
                <w:rFonts w:ascii="Calibri" w:hAnsi="Calibri" w:cs="Calibri"/>
                <w:b/>
                <w:color w:val="000000"/>
                <w:sz w:val="20"/>
                <w:szCs w:val="20"/>
              </w:rPr>
              <w:t>10</w:t>
            </w:r>
          </w:p>
        </w:tc>
        <w:tc>
          <w:tcPr>
            <w:tcW w:w="8502" w:type="dxa"/>
            <w:vAlign w:val="bottom"/>
          </w:tcPr>
          <w:p w14:paraId="67EB36B3" w14:textId="77777777" w:rsidR="00526484" w:rsidRPr="003F3990" w:rsidRDefault="00526484" w:rsidP="00152707">
            <w:pPr>
              <w:suppressAutoHyphens/>
              <w:spacing w:after="0" w:line="259" w:lineRule="auto"/>
              <w:jc w:val="left"/>
              <w:rPr>
                <w:rFonts w:asciiTheme="minorHAnsi" w:hAnsiTheme="minorHAnsi" w:cstheme="minorHAnsi"/>
                <w:b/>
                <w:bCs/>
                <w:sz w:val="20"/>
                <w:szCs w:val="20"/>
              </w:rPr>
            </w:pPr>
            <w:r w:rsidRPr="003F3990">
              <w:rPr>
                <w:rFonts w:asciiTheme="minorHAnsi" w:hAnsiTheme="minorHAnsi" w:cstheme="minorHAnsi"/>
                <w:b/>
                <w:bCs/>
                <w:sz w:val="20"/>
                <w:szCs w:val="20"/>
              </w:rPr>
              <w:t>ODSTĄPIENIE OD UMOWY</w:t>
            </w:r>
          </w:p>
        </w:tc>
      </w:tr>
    </w:tbl>
    <w:p w14:paraId="689BEAED" w14:textId="28417C4C" w:rsidR="00526484" w:rsidRPr="003F3990" w:rsidRDefault="00526484" w:rsidP="00FE795F">
      <w:pPr>
        <w:numPr>
          <w:ilvl w:val="0"/>
          <w:numId w:val="64"/>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W razie zaistnienia istotnej zmiany okoliczności powodującej, że wykonanie </w:t>
      </w:r>
      <w:r w:rsidR="008354B5">
        <w:rPr>
          <w:rFonts w:asciiTheme="minorHAnsi" w:hAnsiTheme="minorHAnsi" w:cstheme="minorHAnsi"/>
          <w:sz w:val="20"/>
          <w:szCs w:val="20"/>
        </w:rPr>
        <w:t>P</w:t>
      </w:r>
      <w:r w:rsidRPr="003F3990">
        <w:rPr>
          <w:rFonts w:asciiTheme="minorHAnsi" w:hAnsiTheme="minorHAnsi" w:cstheme="minorHAnsi"/>
          <w:sz w:val="20"/>
          <w:szCs w:val="20"/>
        </w:rPr>
        <w:t xml:space="preserve">rzedmiotu zamówienia nie leży w interesie publicznym, czego nie można było przewidzieć w chwili zawarcia Umowy, Zamawiający może odstąpić od Umowy bądź jej części w terminie 30 dni od powzięcia wiadomości o powyższych okolicznościach. </w:t>
      </w:r>
    </w:p>
    <w:p w14:paraId="40906ACD" w14:textId="77777777" w:rsidR="00526484" w:rsidRPr="003F3990" w:rsidRDefault="00526484" w:rsidP="00FE795F">
      <w:pPr>
        <w:numPr>
          <w:ilvl w:val="0"/>
          <w:numId w:val="64"/>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 xml:space="preserve">Zamawiający może dodatkowo odstąpić od Umowy, bądź jej części w każdej chwili w następujących przypadkach: </w:t>
      </w:r>
    </w:p>
    <w:p w14:paraId="7F5E191B" w14:textId="77777777" w:rsidR="00526484" w:rsidRPr="003F3990" w:rsidRDefault="00526484" w:rsidP="00FE795F">
      <w:pPr>
        <w:numPr>
          <w:ilvl w:val="1"/>
          <w:numId w:val="70"/>
        </w:numPr>
        <w:suppressAutoHyphens/>
        <w:spacing w:after="0" w:line="259" w:lineRule="auto"/>
        <w:ind w:left="567" w:hanging="283"/>
        <w:contextualSpacing/>
        <w:jc w:val="left"/>
        <w:rPr>
          <w:rFonts w:asciiTheme="minorHAnsi" w:hAnsiTheme="minorHAnsi" w:cstheme="minorHAnsi"/>
          <w:sz w:val="20"/>
          <w:szCs w:val="20"/>
        </w:rPr>
      </w:pPr>
      <w:r w:rsidRPr="003F3990">
        <w:rPr>
          <w:rFonts w:asciiTheme="minorHAnsi" w:hAnsiTheme="minorHAnsi" w:cstheme="minorHAnsi"/>
          <w:sz w:val="20"/>
          <w:szCs w:val="20"/>
        </w:rPr>
        <w:lastRenderedPageBreak/>
        <w:t xml:space="preserve">w razie zaniechania przez Wykonawcę realizacji niniejszej Umowy w całości lub w części, z przyczyn leżących po stronie Wykonawcy, </w:t>
      </w:r>
    </w:p>
    <w:p w14:paraId="57F60A75" w14:textId="77777777" w:rsidR="00526484" w:rsidRPr="003F3990" w:rsidRDefault="00526484" w:rsidP="00FE795F">
      <w:pPr>
        <w:numPr>
          <w:ilvl w:val="1"/>
          <w:numId w:val="70"/>
        </w:numPr>
        <w:suppressAutoHyphens/>
        <w:spacing w:after="0" w:line="259" w:lineRule="auto"/>
        <w:ind w:left="567" w:hanging="283"/>
        <w:contextualSpacing/>
        <w:jc w:val="left"/>
        <w:rPr>
          <w:rFonts w:asciiTheme="minorHAnsi" w:hAnsiTheme="minorHAnsi" w:cstheme="minorHAnsi"/>
          <w:sz w:val="20"/>
          <w:szCs w:val="20"/>
        </w:rPr>
      </w:pPr>
      <w:r w:rsidRPr="003F3990">
        <w:rPr>
          <w:rFonts w:asciiTheme="minorHAnsi" w:hAnsiTheme="minorHAnsi" w:cstheme="minorHAnsi"/>
          <w:sz w:val="20"/>
          <w:szCs w:val="20"/>
        </w:rPr>
        <w:t xml:space="preserve">Wykonawca nie dotrzymał warunków Umowy lub działał na szkodę Zamawiającego, </w:t>
      </w:r>
    </w:p>
    <w:p w14:paraId="14FC08D7" w14:textId="0E94CDB1" w:rsidR="00526484" w:rsidRDefault="00526484" w:rsidP="00FE795F">
      <w:pPr>
        <w:numPr>
          <w:ilvl w:val="1"/>
          <w:numId w:val="70"/>
        </w:numPr>
        <w:suppressAutoHyphens/>
        <w:spacing w:after="0" w:line="259" w:lineRule="auto"/>
        <w:ind w:left="567" w:hanging="283"/>
        <w:contextualSpacing/>
        <w:jc w:val="left"/>
        <w:rPr>
          <w:rFonts w:asciiTheme="minorHAnsi" w:hAnsiTheme="minorHAnsi" w:cstheme="minorHAnsi"/>
          <w:sz w:val="20"/>
          <w:szCs w:val="20"/>
        </w:rPr>
      </w:pPr>
      <w:r w:rsidRPr="003F3990">
        <w:rPr>
          <w:rFonts w:asciiTheme="minorHAnsi" w:hAnsiTheme="minorHAnsi" w:cstheme="minorHAnsi"/>
          <w:sz w:val="20"/>
          <w:szCs w:val="20"/>
        </w:rPr>
        <w:t>zostanie ogłoszona likwidacja lub upadłość Wykonawcy lub egzekucja w stosunku do niego stała się bezskuteczna</w:t>
      </w:r>
      <w:r w:rsidR="002A699B">
        <w:rPr>
          <w:rFonts w:asciiTheme="minorHAnsi" w:hAnsiTheme="minorHAnsi" w:cstheme="minorHAnsi"/>
          <w:sz w:val="20"/>
          <w:szCs w:val="20"/>
        </w:rPr>
        <w:t>.</w:t>
      </w:r>
    </w:p>
    <w:p w14:paraId="23EBEDE2" w14:textId="77777777" w:rsidR="00526484" w:rsidRPr="003F3990" w:rsidRDefault="00526484" w:rsidP="00FE795F">
      <w:pPr>
        <w:numPr>
          <w:ilvl w:val="0"/>
          <w:numId w:val="64"/>
        </w:numPr>
        <w:suppressAutoHyphens/>
        <w:spacing w:after="0" w:line="259" w:lineRule="auto"/>
        <w:jc w:val="left"/>
        <w:rPr>
          <w:rFonts w:asciiTheme="minorHAnsi" w:hAnsiTheme="minorHAnsi" w:cstheme="minorHAnsi"/>
          <w:sz w:val="20"/>
          <w:szCs w:val="20"/>
        </w:rPr>
      </w:pPr>
      <w:r w:rsidRPr="003F3990">
        <w:rPr>
          <w:rFonts w:asciiTheme="minorHAnsi" w:hAnsiTheme="minorHAnsi" w:cstheme="minorHAnsi"/>
          <w:sz w:val="20"/>
          <w:szCs w:val="20"/>
        </w:rPr>
        <w:t>Odstąpienie od Umowy wymaga formy pisemnej pod rygorem nieważności. Strona mająca zamiar odstąpić od Umowy powinna podać pisemne uzasadnienie przyczyn odstąpienia.</w:t>
      </w:r>
    </w:p>
    <w:p w14:paraId="55AAD60C" w14:textId="2D11BF69" w:rsidR="00526484" w:rsidRPr="003F3990" w:rsidRDefault="00526484" w:rsidP="008354B5">
      <w:pPr>
        <w:suppressAutoHyphens/>
        <w:spacing w:after="0" w:line="259" w:lineRule="auto"/>
        <w:ind w:left="283" w:firstLine="0"/>
        <w:jc w:val="left"/>
        <w:rPr>
          <w:rFonts w:asciiTheme="minorHAnsi" w:hAnsiTheme="minorHAnsi" w:cstheme="minorHAnsi"/>
          <w:sz w:val="20"/>
          <w:szCs w:val="20"/>
        </w:rPr>
      </w:pPr>
      <w:r w:rsidRPr="002A699B">
        <w:rPr>
          <w:rFonts w:asciiTheme="minorHAnsi" w:hAnsiTheme="minorHAnsi" w:cstheme="minorHAnsi"/>
          <w:sz w:val="20"/>
          <w:szCs w:val="20"/>
        </w:rPr>
        <w:t>W przypadku określonym w ust. 1 i 2 Wykonawca może żądać jedynie wynagrodzenia należnego mu z tytułu faktycznego wykonania części Umowy.</w:t>
      </w:r>
    </w:p>
    <w:tbl>
      <w:tblPr>
        <w:tblW w:w="0" w:type="auto"/>
        <w:tblBorders>
          <w:bottom w:val="single" w:sz="4" w:space="0" w:color="auto"/>
        </w:tblBorders>
        <w:tblLook w:val="04A0" w:firstRow="1" w:lastRow="0" w:firstColumn="1" w:lastColumn="0" w:noHBand="0" w:noVBand="1"/>
      </w:tblPr>
      <w:tblGrid>
        <w:gridCol w:w="670"/>
        <w:gridCol w:w="8400"/>
      </w:tblGrid>
      <w:tr w:rsidR="00CD5F02" w:rsidRPr="006354D0" w14:paraId="574B170E" w14:textId="77777777" w:rsidTr="00152707">
        <w:tc>
          <w:tcPr>
            <w:tcW w:w="670" w:type="dxa"/>
          </w:tcPr>
          <w:p w14:paraId="73232CA9" w14:textId="062E5248" w:rsidR="00CD5F02" w:rsidRPr="006354D0" w:rsidRDefault="00CD5F02" w:rsidP="00152707">
            <w:pPr>
              <w:suppressAutoHyphens/>
              <w:spacing w:before="240" w:after="0"/>
              <w:ind w:left="0" w:firstLine="0"/>
              <w:jc w:val="left"/>
              <w:rPr>
                <w:rFonts w:ascii="Calibri" w:hAnsi="Calibri" w:cs="Calibri"/>
                <w:b/>
                <w:color w:val="000000"/>
                <w:sz w:val="20"/>
                <w:szCs w:val="20"/>
              </w:rPr>
            </w:pPr>
            <w:r w:rsidRPr="006354D0">
              <w:rPr>
                <w:rFonts w:ascii="Calibri" w:hAnsi="Calibri" w:cs="Calibri"/>
                <w:b/>
                <w:color w:val="000000"/>
                <w:sz w:val="20"/>
                <w:szCs w:val="20"/>
              </w:rPr>
              <w:t xml:space="preserve">§ </w:t>
            </w:r>
            <w:r w:rsidR="00835EF7">
              <w:rPr>
                <w:rFonts w:ascii="Calibri" w:hAnsi="Calibri" w:cs="Calibri"/>
                <w:b/>
                <w:color w:val="000000"/>
                <w:sz w:val="20"/>
                <w:szCs w:val="20"/>
              </w:rPr>
              <w:t>11</w:t>
            </w:r>
          </w:p>
        </w:tc>
        <w:tc>
          <w:tcPr>
            <w:tcW w:w="8400" w:type="dxa"/>
          </w:tcPr>
          <w:p w14:paraId="27753A52" w14:textId="32A36C47" w:rsidR="00CD5F02" w:rsidRPr="006354D0" w:rsidRDefault="00526484" w:rsidP="00152707">
            <w:pPr>
              <w:suppressAutoHyphens/>
              <w:spacing w:before="240" w:after="0"/>
              <w:ind w:left="0" w:firstLine="0"/>
              <w:jc w:val="left"/>
              <w:rPr>
                <w:rFonts w:ascii="Calibri" w:hAnsi="Calibri" w:cs="Calibri"/>
                <w:b/>
                <w:sz w:val="20"/>
                <w:szCs w:val="20"/>
              </w:rPr>
            </w:pPr>
            <w:r w:rsidRPr="00526484">
              <w:rPr>
                <w:rFonts w:ascii="Calibri" w:hAnsi="Calibri" w:cs="Calibri"/>
                <w:b/>
                <w:sz w:val="20"/>
                <w:szCs w:val="20"/>
              </w:rPr>
              <w:t>RĘKOJMIA ZA WADY I GWARANCJA JAKOŚCI ORAZ SERWISY</w:t>
            </w:r>
          </w:p>
        </w:tc>
      </w:tr>
    </w:tbl>
    <w:p w14:paraId="7C011A00" w14:textId="77777777" w:rsidR="004F796D" w:rsidRPr="00526484"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526484">
        <w:rPr>
          <w:rFonts w:ascii="Calibri" w:hAnsi="Calibri" w:cs="Calibri"/>
          <w:color w:val="000000"/>
          <w:sz w:val="20"/>
          <w:szCs w:val="20"/>
        </w:rPr>
        <w:t xml:space="preserve">Wykonawca zapewnia, że </w:t>
      </w:r>
      <w:r>
        <w:rPr>
          <w:rFonts w:ascii="Calibri" w:hAnsi="Calibri" w:cs="Calibri"/>
          <w:color w:val="000000"/>
          <w:sz w:val="20"/>
          <w:szCs w:val="20"/>
        </w:rPr>
        <w:t>P</w:t>
      </w:r>
      <w:r w:rsidRPr="00526484">
        <w:rPr>
          <w:rFonts w:ascii="Calibri" w:hAnsi="Calibri" w:cs="Calibri"/>
          <w:color w:val="000000"/>
          <w:sz w:val="20"/>
          <w:szCs w:val="20"/>
        </w:rPr>
        <w:t>rzedmiot umowy jest wolny od wad</w:t>
      </w:r>
      <w:r>
        <w:rPr>
          <w:rFonts w:ascii="Calibri" w:hAnsi="Calibri" w:cs="Calibri"/>
          <w:color w:val="000000"/>
          <w:sz w:val="20"/>
          <w:szCs w:val="20"/>
        </w:rPr>
        <w:t xml:space="preserve"> fizycznych i prawnych</w:t>
      </w:r>
      <w:r w:rsidRPr="00526484">
        <w:rPr>
          <w:rFonts w:ascii="Calibri" w:hAnsi="Calibri" w:cs="Calibri"/>
          <w:color w:val="000000"/>
          <w:sz w:val="20"/>
          <w:szCs w:val="20"/>
        </w:rPr>
        <w:t>.</w:t>
      </w:r>
    </w:p>
    <w:p w14:paraId="514F60E5" w14:textId="77777777" w:rsidR="004F796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E66BA6">
        <w:rPr>
          <w:rFonts w:ascii="Calibri" w:hAnsi="Calibri" w:cs="Calibri"/>
          <w:color w:val="000000"/>
          <w:sz w:val="20"/>
          <w:szCs w:val="20"/>
        </w:rPr>
        <w:t xml:space="preserve">Wykonawca ponosi wobec Zamawiającego odpowiedzialność z tytułu rękojmi za </w:t>
      </w:r>
      <w:r>
        <w:rPr>
          <w:rFonts w:ascii="Calibri" w:hAnsi="Calibri" w:cs="Calibri"/>
          <w:color w:val="000000"/>
          <w:sz w:val="20"/>
          <w:szCs w:val="20"/>
        </w:rPr>
        <w:t xml:space="preserve">wady </w:t>
      </w:r>
      <w:r w:rsidRPr="00E66BA6">
        <w:rPr>
          <w:rFonts w:ascii="Calibri" w:hAnsi="Calibri" w:cs="Calibri"/>
          <w:color w:val="000000"/>
          <w:sz w:val="20"/>
          <w:szCs w:val="20"/>
        </w:rPr>
        <w:t>Przedmiot</w:t>
      </w:r>
      <w:r>
        <w:rPr>
          <w:rFonts w:ascii="Calibri" w:hAnsi="Calibri" w:cs="Calibri"/>
          <w:color w:val="000000"/>
          <w:sz w:val="20"/>
          <w:szCs w:val="20"/>
        </w:rPr>
        <w:t>u</w:t>
      </w:r>
      <w:r w:rsidRPr="00E66BA6">
        <w:rPr>
          <w:rFonts w:ascii="Calibri" w:hAnsi="Calibri" w:cs="Calibri"/>
          <w:color w:val="000000"/>
          <w:sz w:val="20"/>
          <w:szCs w:val="20"/>
        </w:rPr>
        <w:t xml:space="preserve"> umowy.</w:t>
      </w:r>
    </w:p>
    <w:p w14:paraId="6D45046F" w14:textId="77777777" w:rsidR="004F796D" w:rsidRPr="0034109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34109D">
        <w:rPr>
          <w:rFonts w:ascii="Calibri" w:hAnsi="Calibri" w:cs="Calibri"/>
          <w:color w:val="000000"/>
          <w:sz w:val="20"/>
          <w:szCs w:val="20"/>
        </w:rPr>
        <w:t xml:space="preserve">Okres rękojmi, o którym mowa w ust. </w:t>
      </w:r>
      <w:r>
        <w:rPr>
          <w:rFonts w:ascii="Calibri" w:hAnsi="Calibri" w:cs="Calibri"/>
          <w:color w:val="000000"/>
          <w:sz w:val="20"/>
          <w:szCs w:val="20"/>
        </w:rPr>
        <w:t>2</w:t>
      </w:r>
      <w:r w:rsidRPr="0034109D">
        <w:rPr>
          <w:rFonts w:ascii="Calibri" w:hAnsi="Calibri" w:cs="Calibri"/>
          <w:color w:val="000000"/>
          <w:sz w:val="20"/>
          <w:szCs w:val="20"/>
        </w:rPr>
        <w:t xml:space="preserve"> jest tożsamy z okresem gwarancji udzielonej przez Wykonawcę.</w:t>
      </w:r>
    </w:p>
    <w:p w14:paraId="0BC80EF6" w14:textId="77777777" w:rsidR="004F796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1F0AE4">
        <w:rPr>
          <w:rFonts w:ascii="Calibri" w:hAnsi="Calibri" w:cs="Calibri"/>
          <w:color w:val="000000"/>
          <w:sz w:val="20"/>
          <w:szCs w:val="20"/>
        </w:rPr>
        <w:t xml:space="preserve">Wykonawca udziela Zamawiającemu gwarancji </w:t>
      </w:r>
      <w:r>
        <w:rPr>
          <w:rFonts w:ascii="Calibri" w:hAnsi="Calibri" w:cs="Calibri"/>
          <w:color w:val="000000"/>
          <w:sz w:val="20"/>
          <w:szCs w:val="20"/>
        </w:rPr>
        <w:t xml:space="preserve">jakości zgodnie z wymogami Zapytania ofertowego oraz warunkami wynikającymi z Oferty </w:t>
      </w:r>
      <w:r w:rsidRPr="001F0AE4">
        <w:rPr>
          <w:rFonts w:ascii="Calibri" w:hAnsi="Calibri" w:cs="Calibri"/>
          <w:color w:val="000000"/>
          <w:sz w:val="20"/>
          <w:szCs w:val="20"/>
        </w:rPr>
        <w:t>na</w:t>
      </w:r>
      <w:r>
        <w:rPr>
          <w:rFonts w:ascii="Calibri" w:hAnsi="Calibri" w:cs="Calibri"/>
          <w:color w:val="000000"/>
          <w:sz w:val="20"/>
          <w:szCs w:val="20"/>
        </w:rPr>
        <w:t xml:space="preserve"> okres:</w:t>
      </w:r>
    </w:p>
    <w:p w14:paraId="14F2B7EE" w14:textId="77777777" w:rsidR="004F796D" w:rsidRPr="00BD7FB5" w:rsidRDefault="004F796D" w:rsidP="004F796D">
      <w:pPr>
        <w:numPr>
          <w:ilvl w:val="2"/>
          <w:numId w:val="23"/>
        </w:numPr>
        <w:tabs>
          <w:tab w:val="left" w:pos="284"/>
        </w:tabs>
        <w:suppressAutoHyphens/>
        <w:spacing w:after="160" w:line="259" w:lineRule="auto"/>
        <w:ind w:left="709" w:hanging="425"/>
        <w:contextualSpacing/>
        <w:jc w:val="left"/>
        <w:rPr>
          <w:rFonts w:ascii="Calibri" w:hAnsi="Calibri" w:cs="Calibri"/>
          <w:color w:val="000000"/>
          <w:sz w:val="20"/>
          <w:szCs w:val="20"/>
        </w:rPr>
      </w:pPr>
      <w:r w:rsidRPr="001F0AE4">
        <w:rPr>
          <w:rFonts w:ascii="Calibri" w:hAnsi="Calibri" w:cs="Calibri"/>
          <w:color w:val="000000"/>
          <w:sz w:val="20"/>
          <w:szCs w:val="20"/>
        </w:rPr>
        <w:t xml:space="preserve"> </w:t>
      </w:r>
      <w:r w:rsidRPr="00BD7FB5">
        <w:rPr>
          <w:rFonts w:ascii="Calibri" w:hAnsi="Calibri" w:cs="Calibri"/>
          <w:color w:val="000000"/>
          <w:sz w:val="20"/>
          <w:szCs w:val="20"/>
        </w:rPr>
        <w:t xml:space="preserve">…… miesięcy na serwery i macierz, </w:t>
      </w:r>
    </w:p>
    <w:p w14:paraId="3E86E0A8" w14:textId="3A252590" w:rsidR="004F796D" w:rsidRPr="00CD3C22" w:rsidRDefault="004F796D" w:rsidP="004F796D">
      <w:pPr>
        <w:numPr>
          <w:ilvl w:val="2"/>
          <w:numId w:val="23"/>
        </w:numPr>
        <w:tabs>
          <w:tab w:val="left" w:pos="284"/>
        </w:tabs>
        <w:suppressAutoHyphens/>
        <w:spacing w:after="160" w:line="259" w:lineRule="auto"/>
        <w:ind w:left="709" w:hanging="425"/>
        <w:contextualSpacing/>
        <w:jc w:val="left"/>
        <w:rPr>
          <w:rFonts w:ascii="Calibri" w:hAnsi="Calibri" w:cs="Calibri"/>
          <w:color w:val="000000" w:themeColor="text1"/>
          <w:sz w:val="20"/>
          <w:szCs w:val="20"/>
        </w:rPr>
      </w:pPr>
      <w:r>
        <w:rPr>
          <w:rFonts w:ascii="Calibri" w:hAnsi="Calibri" w:cs="Calibri"/>
          <w:color w:val="000000"/>
          <w:sz w:val="20"/>
          <w:szCs w:val="20"/>
        </w:rPr>
        <w:t xml:space="preserve"> …… miesięcy na napęd streamer,</w:t>
      </w:r>
      <w:r w:rsidRPr="00BD7FB5">
        <w:t xml:space="preserve"> </w:t>
      </w:r>
      <w:r w:rsidRPr="00CD3C22">
        <w:rPr>
          <w:rFonts w:ascii="Calibri" w:hAnsi="Calibri" w:cs="Calibri"/>
          <w:color w:val="000000" w:themeColor="text1"/>
          <w:sz w:val="20"/>
          <w:szCs w:val="20"/>
        </w:rPr>
        <w:t xml:space="preserve">przełączniki </w:t>
      </w:r>
      <w:proofErr w:type="spellStart"/>
      <w:r w:rsidRPr="00CD3C22">
        <w:rPr>
          <w:rFonts w:ascii="Calibri" w:hAnsi="Calibri" w:cs="Calibri"/>
          <w:color w:val="000000" w:themeColor="text1"/>
          <w:sz w:val="20"/>
          <w:szCs w:val="20"/>
        </w:rPr>
        <w:t>zarządzalne</w:t>
      </w:r>
      <w:proofErr w:type="spellEnd"/>
      <w:r w:rsidRPr="00CD3C22">
        <w:rPr>
          <w:rFonts w:ascii="Calibri" w:hAnsi="Calibri" w:cs="Calibri"/>
          <w:color w:val="000000" w:themeColor="text1"/>
          <w:sz w:val="20"/>
          <w:szCs w:val="20"/>
        </w:rPr>
        <w:t xml:space="preserve"> </w:t>
      </w:r>
      <w:r w:rsidR="003159BB" w:rsidRPr="003159BB">
        <w:rPr>
          <w:rFonts w:ascii="Calibri" w:hAnsi="Calibri" w:cs="Calibri"/>
          <w:color w:val="000000" w:themeColor="text1"/>
          <w:sz w:val="20"/>
          <w:szCs w:val="20"/>
        </w:rPr>
        <w:t xml:space="preserve">do obsługi ruchu </w:t>
      </w:r>
      <w:proofErr w:type="spellStart"/>
      <w:r w:rsidR="003159BB" w:rsidRPr="003159BB">
        <w:rPr>
          <w:rFonts w:ascii="Calibri" w:hAnsi="Calibri" w:cs="Calibri"/>
          <w:color w:val="000000" w:themeColor="text1"/>
          <w:sz w:val="20"/>
          <w:szCs w:val="20"/>
        </w:rPr>
        <w:t>iSCSI</w:t>
      </w:r>
      <w:proofErr w:type="spellEnd"/>
      <w:r w:rsidR="003159BB" w:rsidRPr="003159BB">
        <w:rPr>
          <w:rFonts w:ascii="Calibri" w:hAnsi="Calibri" w:cs="Calibri"/>
          <w:color w:val="000000" w:themeColor="text1"/>
          <w:sz w:val="20"/>
          <w:szCs w:val="20"/>
        </w:rPr>
        <w:t xml:space="preserve">  (dla sieci LAN),</w:t>
      </w:r>
    </w:p>
    <w:p w14:paraId="5765538A" w14:textId="77777777" w:rsidR="004F796D" w:rsidRPr="00CD3C22" w:rsidRDefault="004F796D" w:rsidP="004F796D">
      <w:pPr>
        <w:numPr>
          <w:ilvl w:val="2"/>
          <w:numId w:val="23"/>
        </w:numPr>
        <w:tabs>
          <w:tab w:val="left" w:pos="284"/>
        </w:tabs>
        <w:suppressAutoHyphens/>
        <w:spacing w:after="160" w:line="259" w:lineRule="auto"/>
        <w:ind w:left="709" w:hanging="425"/>
        <w:contextualSpacing/>
        <w:jc w:val="left"/>
        <w:rPr>
          <w:rFonts w:ascii="Calibri" w:hAnsi="Calibri" w:cs="Calibri"/>
          <w:color w:val="000000" w:themeColor="text1"/>
          <w:sz w:val="20"/>
          <w:szCs w:val="20"/>
        </w:rPr>
      </w:pPr>
      <w:r w:rsidRPr="00CD3C22">
        <w:rPr>
          <w:rFonts w:ascii="Calibri" w:hAnsi="Calibri" w:cs="Calibri"/>
          <w:color w:val="000000" w:themeColor="text1"/>
          <w:sz w:val="20"/>
          <w:szCs w:val="20"/>
        </w:rPr>
        <w:t>…….miesięcy na usługę wdrożeniową</w:t>
      </w:r>
    </w:p>
    <w:p w14:paraId="6542AC0C" w14:textId="77777777" w:rsidR="004F796D" w:rsidRDefault="004F796D" w:rsidP="00755D2D">
      <w:pPr>
        <w:tabs>
          <w:tab w:val="left" w:pos="284"/>
        </w:tabs>
        <w:suppressAutoHyphens/>
        <w:spacing w:after="160" w:line="259" w:lineRule="auto"/>
        <w:ind w:firstLine="0"/>
        <w:contextualSpacing/>
        <w:jc w:val="left"/>
        <w:rPr>
          <w:rFonts w:ascii="Calibri" w:hAnsi="Calibri" w:cs="Calibri"/>
          <w:color w:val="000000"/>
          <w:sz w:val="20"/>
          <w:szCs w:val="20"/>
        </w:rPr>
      </w:pPr>
      <w:r>
        <w:rPr>
          <w:rFonts w:ascii="Calibri" w:hAnsi="Calibri" w:cs="Calibri"/>
          <w:color w:val="000000"/>
          <w:sz w:val="20"/>
          <w:szCs w:val="20"/>
        </w:rPr>
        <w:t>l</w:t>
      </w:r>
      <w:r w:rsidRPr="001F0AE4">
        <w:rPr>
          <w:rFonts w:ascii="Calibri" w:hAnsi="Calibri" w:cs="Calibri"/>
          <w:color w:val="000000"/>
          <w:sz w:val="20"/>
          <w:szCs w:val="20"/>
        </w:rPr>
        <w:t>iczon</w:t>
      </w:r>
      <w:r>
        <w:rPr>
          <w:rFonts w:ascii="Calibri" w:hAnsi="Calibri" w:cs="Calibri"/>
          <w:color w:val="000000"/>
          <w:sz w:val="20"/>
          <w:szCs w:val="20"/>
        </w:rPr>
        <w:t xml:space="preserve">ych </w:t>
      </w:r>
      <w:r w:rsidRPr="001F0AE4">
        <w:rPr>
          <w:rFonts w:ascii="Calibri" w:hAnsi="Calibri" w:cs="Calibri"/>
          <w:color w:val="000000"/>
          <w:sz w:val="20"/>
          <w:szCs w:val="20"/>
        </w:rPr>
        <w:t xml:space="preserve">od daty podpisania protokołu </w:t>
      </w:r>
      <w:r>
        <w:rPr>
          <w:rFonts w:ascii="Calibri" w:hAnsi="Calibri" w:cs="Calibri"/>
          <w:color w:val="000000"/>
          <w:sz w:val="20"/>
          <w:szCs w:val="20"/>
        </w:rPr>
        <w:t>odbioru końcowego bez zastrzeżeń.</w:t>
      </w:r>
    </w:p>
    <w:p w14:paraId="49CF3D2C" w14:textId="77777777" w:rsidR="004F796D" w:rsidRDefault="004F796D" w:rsidP="004F796D">
      <w:pPr>
        <w:numPr>
          <w:ilvl w:val="1"/>
          <w:numId w:val="23"/>
        </w:numPr>
        <w:tabs>
          <w:tab w:val="left" w:pos="284"/>
        </w:tabs>
        <w:suppressAutoHyphens/>
        <w:spacing w:after="160" w:line="259" w:lineRule="auto"/>
        <w:ind w:left="284" w:hanging="284"/>
        <w:contextualSpacing/>
        <w:jc w:val="left"/>
        <w:rPr>
          <w:rFonts w:ascii="Calibri" w:eastAsiaTheme="minorHAnsi" w:hAnsi="Calibri" w:cs="Calibri"/>
          <w:sz w:val="20"/>
          <w:szCs w:val="20"/>
          <w:lang w:eastAsia="en-US"/>
          <w14:ligatures w14:val="standardContextual"/>
        </w:rPr>
      </w:pPr>
      <w:r w:rsidRPr="003F3990">
        <w:rPr>
          <w:rFonts w:ascii="Calibri" w:eastAsiaTheme="minorHAnsi" w:hAnsi="Calibri" w:cs="Calibri"/>
          <w:sz w:val="20"/>
          <w:szCs w:val="20"/>
          <w:lang w:eastAsia="en-US"/>
          <w14:ligatures w14:val="standardContextual"/>
        </w:rPr>
        <w:t>Zamawiający ma prawo dochodzić rękojmi za Wady, niezależnie od uprawnień wynikających z gwarancji.</w:t>
      </w:r>
    </w:p>
    <w:p w14:paraId="2E6AA1A5" w14:textId="77777777" w:rsidR="004F796D" w:rsidRPr="00446377" w:rsidRDefault="004F796D" w:rsidP="004F796D">
      <w:pPr>
        <w:numPr>
          <w:ilvl w:val="1"/>
          <w:numId w:val="23"/>
        </w:numPr>
        <w:tabs>
          <w:tab w:val="left" w:pos="284"/>
        </w:tabs>
        <w:suppressAutoHyphens/>
        <w:spacing w:after="160" w:line="259" w:lineRule="auto"/>
        <w:ind w:left="284" w:hanging="284"/>
        <w:contextualSpacing/>
        <w:jc w:val="left"/>
        <w:rPr>
          <w:rFonts w:ascii="Calibri" w:eastAsiaTheme="minorHAnsi" w:hAnsi="Calibri" w:cs="Calibri"/>
          <w:sz w:val="20"/>
          <w:szCs w:val="20"/>
          <w:lang w:eastAsia="en-US"/>
          <w14:ligatures w14:val="standardContextual"/>
        </w:rPr>
      </w:pPr>
      <w:r w:rsidRPr="00446377">
        <w:rPr>
          <w:rFonts w:ascii="Calibri" w:eastAsiaTheme="minorHAnsi" w:hAnsi="Calibri" w:cs="Calibri"/>
          <w:sz w:val="20"/>
          <w:szCs w:val="20"/>
          <w:lang w:eastAsia="en-US"/>
          <w14:ligatures w14:val="standardContextual"/>
        </w:rPr>
        <w:t>Udzielone rękojmia i gwarancja nie naruszają prawa Zamawiającego do dochodzenia roszczeń</w:t>
      </w:r>
      <w:r>
        <w:rPr>
          <w:rFonts w:ascii="Calibri" w:eastAsiaTheme="minorHAnsi" w:hAnsi="Calibri" w:cs="Calibri"/>
          <w:sz w:val="20"/>
          <w:szCs w:val="20"/>
          <w:lang w:eastAsia="en-US"/>
          <w14:ligatures w14:val="standardContextual"/>
        </w:rPr>
        <w:t xml:space="preserve"> </w:t>
      </w:r>
      <w:r>
        <w:rPr>
          <w:rFonts w:ascii="Calibri" w:eastAsiaTheme="minorHAnsi" w:hAnsi="Calibri" w:cs="Calibri"/>
          <w:sz w:val="20"/>
          <w:szCs w:val="20"/>
          <w:lang w:eastAsia="en-US"/>
          <w14:ligatures w14:val="standardContextual"/>
        </w:rPr>
        <w:br/>
      </w:r>
      <w:r w:rsidRPr="00446377">
        <w:rPr>
          <w:rFonts w:ascii="Calibri" w:eastAsiaTheme="minorHAnsi" w:hAnsi="Calibri" w:cs="Calibri"/>
          <w:sz w:val="20"/>
          <w:szCs w:val="20"/>
          <w:lang w:eastAsia="en-US"/>
          <w14:ligatures w14:val="standardContextual"/>
        </w:rPr>
        <w:t>o naprawienie szkody w pełnej wysokości na zasadach określonych w KC.</w:t>
      </w:r>
    </w:p>
    <w:p w14:paraId="4BC7F68E" w14:textId="77777777" w:rsidR="004F796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B37B5A">
        <w:rPr>
          <w:rFonts w:ascii="Calibri" w:hAnsi="Calibri" w:cs="Calibri"/>
          <w:color w:val="000000"/>
          <w:sz w:val="20"/>
          <w:szCs w:val="20"/>
        </w:rPr>
        <w:t xml:space="preserve">W ramach tak rozumianej gwarancji, Wykonawca zobowiązany będzie do usuwania, na swój wyłączny koszt, </w:t>
      </w:r>
      <w:r w:rsidRPr="00787E94">
        <w:rPr>
          <w:rFonts w:ascii="Calibri" w:hAnsi="Calibri" w:cs="Calibri"/>
          <w:color w:val="000000"/>
          <w:sz w:val="20"/>
          <w:szCs w:val="20"/>
        </w:rPr>
        <w:t>wszelkich wad urządzeń/sprzętu i oprogramowania, w tym także uszkodzeń mechanicznych, chyba że uszkodzenia te powstały z winy użytkownika w wyniku użytkowania niezgodnie z przeznaczeniem</w:t>
      </w:r>
      <w:r>
        <w:rPr>
          <w:rFonts w:ascii="Calibri" w:hAnsi="Calibri" w:cs="Calibri"/>
          <w:color w:val="000000"/>
          <w:sz w:val="20"/>
          <w:szCs w:val="20"/>
        </w:rPr>
        <w:t xml:space="preserve"> </w:t>
      </w:r>
      <w:r w:rsidRPr="00B37B5A">
        <w:rPr>
          <w:rFonts w:ascii="Calibri" w:hAnsi="Calibri" w:cs="Calibri"/>
          <w:color w:val="000000"/>
          <w:sz w:val="20"/>
          <w:szCs w:val="20"/>
        </w:rPr>
        <w:t>i instrukcją obsługi</w:t>
      </w:r>
      <w:r>
        <w:rPr>
          <w:rFonts w:ascii="Calibri" w:hAnsi="Calibri" w:cs="Calibri"/>
          <w:color w:val="000000"/>
          <w:sz w:val="20"/>
          <w:szCs w:val="20"/>
        </w:rPr>
        <w:t xml:space="preserve">. </w:t>
      </w:r>
    </w:p>
    <w:p w14:paraId="514A8797" w14:textId="77777777" w:rsidR="004F796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b/>
          <w:bCs/>
          <w:color w:val="000000"/>
          <w:sz w:val="20"/>
          <w:szCs w:val="20"/>
        </w:rPr>
      </w:pPr>
      <w:r w:rsidRPr="00E75152">
        <w:rPr>
          <w:rFonts w:ascii="Calibri" w:hAnsi="Calibri" w:cs="Calibri"/>
          <w:color w:val="000000"/>
          <w:sz w:val="20"/>
          <w:szCs w:val="20"/>
        </w:rPr>
        <w:t xml:space="preserve">Gwarancja powinna być świadczona przez autoryzowany serwis lub osoby na koszt Wykonawcy </w:t>
      </w:r>
      <w:r>
        <w:rPr>
          <w:rFonts w:ascii="Calibri" w:hAnsi="Calibri" w:cs="Calibri"/>
          <w:color w:val="000000"/>
          <w:sz w:val="20"/>
          <w:szCs w:val="20"/>
        </w:rPr>
        <w:br/>
      </w:r>
      <w:r w:rsidRPr="00E75152">
        <w:rPr>
          <w:rFonts w:ascii="Calibri" w:hAnsi="Calibri" w:cs="Calibri"/>
          <w:color w:val="000000"/>
          <w:sz w:val="20"/>
          <w:szCs w:val="20"/>
        </w:rPr>
        <w:t>w siedzibie Zamawiającego</w:t>
      </w:r>
      <w:r>
        <w:rPr>
          <w:rFonts w:ascii="Calibri" w:hAnsi="Calibri" w:cs="Calibri"/>
          <w:color w:val="000000"/>
          <w:sz w:val="20"/>
          <w:szCs w:val="20"/>
        </w:rPr>
        <w:t xml:space="preserve"> </w:t>
      </w:r>
      <w:r w:rsidRPr="00E75152">
        <w:rPr>
          <w:rFonts w:ascii="Calibri" w:hAnsi="Calibri" w:cs="Calibri"/>
          <w:color w:val="000000"/>
          <w:sz w:val="20"/>
          <w:szCs w:val="20"/>
        </w:rPr>
        <w:t>(w tym roboczogodzin serwisanta</w:t>
      </w:r>
      <w:r>
        <w:rPr>
          <w:rFonts w:ascii="Calibri" w:hAnsi="Calibri" w:cs="Calibri"/>
          <w:color w:val="000000"/>
          <w:sz w:val="20"/>
          <w:szCs w:val="20"/>
        </w:rPr>
        <w:t xml:space="preserve">, </w:t>
      </w:r>
      <w:r w:rsidRPr="00E75152">
        <w:rPr>
          <w:rFonts w:ascii="Calibri" w:hAnsi="Calibri" w:cs="Calibri"/>
          <w:color w:val="000000"/>
          <w:sz w:val="20"/>
          <w:szCs w:val="20"/>
        </w:rPr>
        <w:t>dojazdu oraz części zamiennych</w:t>
      </w:r>
      <w:r>
        <w:rPr>
          <w:rFonts w:ascii="Calibri" w:hAnsi="Calibri" w:cs="Calibri"/>
          <w:color w:val="000000"/>
          <w:sz w:val="20"/>
          <w:szCs w:val="20"/>
        </w:rPr>
        <w:t>),</w:t>
      </w:r>
      <w:r w:rsidRPr="00E75152">
        <w:rPr>
          <w:rFonts w:ascii="Calibri" w:hAnsi="Calibri" w:cs="Calibri"/>
          <w:color w:val="000000"/>
          <w:sz w:val="20"/>
          <w:szCs w:val="20"/>
        </w:rPr>
        <w:t xml:space="preserve"> a jeżeli jest to technicznie niemożliwe to wszelkie działania organizacyjne i koszty z tym związane ponosi Wykonawca.</w:t>
      </w:r>
      <w:r>
        <w:rPr>
          <w:rFonts w:ascii="Calibri" w:hAnsi="Calibri" w:cs="Calibri"/>
          <w:color w:val="000000"/>
          <w:sz w:val="20"/>
          <w:szCs w:val="20"/>
        </w:rPr>
        <w:t xml:space="preserve"> </w:t>
      </w:r>
      <w:r w:rsidRPr="00E034B8">
        <w:rPr>
          <w:rFonts w:ascii="Calibri" w:hAnsi="Calibri" w:cs="Calibri"/>
          <w:b/>
          <w:bCs/>
          <w:color w:val="000000"/>
          <w:sz w:val="20"/>
          <w:szCs w:val="20"/>
        </w:rPr>
        <w:t>Szczegółowe zasady</w:t>
      </w:r>
      <w:r>
        <w:rPr>
          <w:rFonts w:ascii="Calibri" w:hAnsi="Calibri" w:cs="Calibri"/>
          <w:b/>
          <w:bCs/>
          <w:color w:val="000000"/>
          <w:sz w:val="20"/>
          <w:szCs w:val="20"/>
        </w:rPr>
        <w:t xml:space="preserve">, w tym czas reakcji </w:t>
      </w:r>
      <w:r w:rsidRPr="00E034B8">
        <w:rPr>
          <w:rFonts w:ascii="Calibri" w:hAnsi="Calibri" w:cs="Calibri"/>
          <w:b/>
          <w:bCs/>
          <w:color w:val="000000"/>
          <w:sz w:val="20"/>
          <w:szCs w:val="20"/>
        </w:rPr>
        <w:t xml:space="preserve">i sposób realizacji serwisu dla poszczególnych elementów Przedmiotu zamówienia </w:t>
      </w:r>
      <w:r>
        <w:rPr>
          <w:rFonts w:ascii="Calibri" w:hAnsi="Calibri" w:cs="Calibri"/>
          <w:b/>
          <w:bCs/>
          <w:color w:val="000000"/>
          <w:sz w:val="20"/>
          <w:szCs w:val="20"/>
        </w:rPr>
        <w:t>określono w</w:t>
      </w:r>
      <w:r w:rsidRPr="00E034B8">
        <w:rPr>
          <w:rFonts w:ascii="Calibri" w:hAnsi="Calibri" w:cs="Calibri"/>
          <w:b/>
          <w:bCs/>
          <w:color w:val="000000"/>
          <w:sz w:val="20"/>
          <w:szCs w:val="20"/>
        </w:rPr>
        <w:t xml:space="preserve"> </w:t>
      </w:r>
      <w:r>
        <w:rPr>
          <w:rFonts w:ascii="Calibri" w:hAnsi="Calibri" w:cs="Calibri"/>
          <w:b/>
          <w:bCs/>
          <w:color w:val="000000"/>
          <w:sz w:val="20"/>
          <w:szCs w:val="20"/>
        </w:rPr>
        <w:t>Zapytaniu ofertowym</w:t>
      </w:r>
      <w:r w:rsidRPr="00E034B8">
        <w:rPr>
          <w:rFonts w:ascii="Calibri" w:hAnsi="Calibri" w:cs="Calibri"/>
          <w:b/>
          <w:bCs/>
          <w:color w:val="000000"/>
          <w:sz w:val="20"/>
          <w:szCs w:val="20"/>
        </w:rPr>
        <w:t>.</w:t>
      </w:r>
    </w:p>
    <w:p w14:paraId="33409C2D" w14:textId="77777777" w:rsidR="004F796D" w:rsidRPr="00410113"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sz w:val="20"/>
          <w:szCs w:val="20"/>
        </w:rPr>
      </w:pPr>
      <w:r w:rsidRPr="00410113">
        <w:rPr>
          <w:rFonts w:ascii="Calibri" w:hAnsi="Calibri" w:cs="Calibri"/>
          <w:sz w:val="20"/>
          <w:szCs w:val="20"/>
        </w:rPr>
        <w:t>W przypadku konieczności dokonania naprawy urządzeń/sprzętu wyposażonego w nośniki informacji poza</w:t>
      </w:r>
    </w:p>
    <w:p w14:paraId="50B4288A" w14:textId="77777777" w:rsidR="004F796D" w:rsidRPr="00410113" w:rsidRDefault="004F796D" w:rsidP="00755D2D">
      <w:pPr>
        <w:tabs>
          <w:tab w:val="left" w:pos="284"/>
        </w:tabs>
        <w:suppressAutoHyphens/>
        <w:spacing w:after="160" w:line="259" w:lineRule="auto"/>
        <w:ind w:firstLine="0"/>
        <w:contextualSpacing/>
        <w:jc w:val="left"/>
        <w:rPr>
          <w:rFonts w:ascii="Calibri" w:hAnsi="Calibri" w:cs="Calibri"/>
          <w:sz w:val="20"/>
          <w:szCs w:val="20"/>
        </w:rPr>
      </w:pPr>
      <w:r w:rsidRPr="00410113">
        <w:rPr>
          <w:rFonts w:ascii="Calibri" w:hAnsi="Calibri" w:cs="Calibri"/>
          <w:sz w:val="20"/>
          <w:szCs w:val="20"/>
        </w:rPr>
        <w:t>miejscem użytkowania, nośniki te, w szczególności dyski twarde pozostają u Zamawiającego.</w:t>
      </w:r>
    </w:p>
    <w:p w14:paraId="2A8406D5" w14:textId="77777777" w:rsidR="004F796D" w:rsidRPr="00410113"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sz w:val="20"/>
          <w:szCs w:val="20"/>
        </w:rPr>
      </w:pPr>
      <w:r w:rsidRPr="00410113">
        <w:rPr>
          <w:rFonts w:ascii="Calibri" w:hAnsi="Calibri" w:cs="Calibri"/>
          <w:sz w:val="20"/>
          <w:szCs w:val="20"/>
        </w:rPr>
        <w:t xml:space="preserve">Zapisane danymi Zamawiającego nośniki informacji, o których mowa w ust. 9 będą naprawiane jedynie </w:t>
      </w:r>
      <w:r w:rsidRPr="00410113">
        <w:rPr>
          <w:rFonts w:ascii="Calibri" w:hAnsi="Calibri" w:cs="Calibri"/>
          <w:sz w:val="20"/>
          <w:szCs w:val="20"/>
        </w:rPr>
        <w:br/>
        <w:t xml:space="preserve">w miejscu użytkowania, a w przypadku konieczności wymiany nośników lub wymiany urządzeń/sprzętu na nowy, wolny od wad, nośniki te nie podlegają zwrotowi do </w:t>
      </w:r>
      <w:r>
        <w:rPr>
          <w:rFonts w:ascii="Calibri" w:hAnsi="Calibri" w:cs="Calibri"/>
          <w:sz w:val="20"/>
          <w:szCs w:val="20"/>
        </w:rPr>
        <w:t xml:space="preserve">Wykonawcy </w:t>
      </w:r>
      <w:r w:rsidRPr="00410113">
        <w:rPr>
          <w:rFonts w:ascii="Calibri" w:hAnsi="Calibri" w:cs="Calibri"/>
          <w:sz w:val="20"/>
          <w:szCs w:val="20"/>
        </w:rPr>
        <w:t>(</w:t>
      </w:r>
      <w:r>
        <w:rPr>
          <w:rFonts w:ascii="Calibri" w:hAnsi="Calibri" w:cs="Calibri"/>
          <w:sz w:val="20"/>
          <w:szCs w:val="20"/>
        </w:rPr>
        <w:t>Wykonawcy</w:t>
      </w:r>
      <w:r w:rsidRPr="00410113">
        <w:rPr>
          <w:rFonts w:ascii="Calibri" w:hAnsi="Calibri" w:cs="Calibri"/>
          <w:sz w:val="20"/>
          <w:szCs w:val="20"/>
        </w:rPr>
        <w:t xml:space="preserve"> zostanie zwrócona jedynie elektronika dysku). Ponadto, jeżeli zostanie dostarczony urządzenie/sprzęt zastępczy na czas naprawy sprzętu Zamawiającego, nośniki informacji ze urządzenia/</w:t>
      </w:r>
      <w:r>
        <w:rPr>
          <w:rFonts w:ascii="Calibri" w:hAnsi="Calibri" w:cs="Calibri"/>
          <w:sz w:val="20"/>
          <w:szCs w:val="20"/>
        </w:rPr>
        <w:t>s</w:t>
      </w:r>
      <w:r w:rsidRPr="00410113">
        <w:rPr>
          <w:rFonts w:ascii="Calibri" w:hAnsi="Calibri" w:cs="Calibri"/>
          <w:sz w:val="20"/>
          <w:szCs w:val="20"/>
        </w:rPr>
        <w:t>przętu zastępczego, po wykonaniu naprawy urządzenia</w:t>
      </w:r>
      <w:r>
        <w:rPr>
          <w:rFonts w:ascii="Calibri" w:hAnsi="Calibri" w:cs="Calibri"/>
          <w:sz w:val="20"/>
          <w:szCs w:val="20"/>
        </w:rPr>
        <w:t>/sprzętu</w:t>
      </w:r>
      <w:r w:rsidRPr="00913A17">
        <w:t xml:space="preserve"> </w:t>
      </w:r>
      <w:r w:rsidRPr="00410113">
        <w:rPr>
          <w:rFonts w:ascii="Calibri" w:hAnsi="Calibri" w:cs="Calibri"/>
          <w:sz w:val="20"/>
          <w:szCs w:val="20"/>
        </w:rPr>
        <w:t>Zamawiającego, również nie podlegają zwrotowi i pozostają u Zamawiającego.</w:t>
      </w:r>
    </w:p>
    <w:p w14:paraId="2606E4E9" w14:textId="77777777" w:rsidR="004F796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E75152">
        <w:rPr>
          <w:rFonts w:ascii="Calibri" w:hAnsi="Calibri" w:cs="Calibri"/>
          <w:color w:val="000000"/>
          <w:sz w:val="20"/>
          <w:szCs w:val="20"/>
        </w:rPr>
        <w:t xml:space="preserve">. Odpowiedzialność z tytułu gwarancji jakości obejmuje zarówno wady powstałe z przyczyn tkwiących </w:t>
      </w:r>
      <w:r>
        <w:rPr>
          <w:rFonts w:ascii="Calibri" w:hAnsi="Calibri" w:cs="Calibri"/>
          <w:color w:val="000000"/>
          <w:sz w:val="20"/>
          <w:szCs w:val="20"/>
        </w:rPr>
        <w:br/>
      </w:r>
      <w:r w:rsidRPr="00E75152">
        <w:rPr>
          <w:rFonts w:ascii="Calibri" w:hAnsi="Calibri" w:cs="Calibri"/>
          <w:color w:val="000000"/>
          <w:sz w:val="20"/>
          <w:szCs w:val="20"/>
        </w:rPr>
        <w:t xml:space="preserve">w </w:t>
      </w:r>
      <w:r>
        <w:rPr>
          <w:rFonts w:ascii="Calibri" w:hAnsi="Calibri" w:cs="Calibri"/>
          <w:color w:val="000000"/>
          <w:sz w:val="20"/>
          <w:szCs w:val="20"/>
        </w:rPr>
        <w:t>P</w:t>
      </w:r>
      <w:r w:rsidRPr="00E75152">
        <w:rPr>
          <w:rFonts w:ascii="Calibri" w:hAnsi="Calibri" w:cs="Calibri"/>
          <w:color w:val="000000"/>
          <w:sz w:val="20"/>
          <w:szCs w:val="20"/>
        </w:rPr>
        <w:t>rzedmiocie umowy w chwili dokonania odbioru przez Zamawiającego jak i wszelkie inne wady fizyczne</w:t>
      </w:r>
      <w:r>
        <w:rPr>
          <w:rFonts w:ascii="Calibri" w:hAnsi="Calibri" w:cs="Calibri"/>
          <w:color w:val="000000"/>
          <w:sz w:val="20"/>
          <w:szCs w:val="20"/>
        </w:rPr>
        <w:t xml:space="preserve"> lub prawne</w:t>
      </w:r>
      <w:r w:rsidRPr="00E75152">
        <w:rPr>
          <w:rFonts w:ascii="Calibri" w:hAnsi="Calibri" w:cs="Calibri"/>
          <w:color w:val="000000"/>
          <w:sz w:val="20"/>
          <w:szCs w:val="20"/>
        </w:rPr>
        <w:t>, powstałe z przyczyn, za które Zamawiający nie ponosi odpowiedzialność, pod warunkiem, że wady te ujawnią się w ciągu okresu obowiązywania gwarancji.</w:t>
      </w:r>
    </w:p>
    <w:p w14:paraId="718875B7" w14:textId="77777777" w:rsidR="004F796D" w:rsidRPr="00A8444F"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E034B8">
        <w:rPr>
          <w:rFonts w:ascii="Calibri" w:hAnsi="Calibri" w:cs="Calibri"/>
          <w:color w:val="000000"/>
          <w:sz w:val="20"/>
          <w:szCs w:val="20"/>
        </w:rPr>
        <w:t>Jeżeli w okresie gwarancji i rękojmi zajdzie konieczność dostarczenia urządzeń</w:t>
      </w:r>
      <w:r>
        <w:rPr>
          <w:rFonts w:ascii="Calibri" w:hAnsi="Calibri" w:cs="Calibri"/>
          <w:color w:val="000000"/>
          <w:sz w:val="20"/>
          <w:szCs w:val="20"/>
        </w:rPr>
        <w:t>/sprzętu</w:t>
      </w:r>
      <w:r w:rsidRPr="00E034B8">
        <w:rPr>
          <w:rFonts w:ascii="Calibri" w:hAnsi="Calibri" w:cs="Calibri"/>
          <w:color w:val="000000"/>
          <w:sz w:val="20"/>
          <w:szCs w:val="20"/>
        </w:rPr>
        <w:t xml:space="preserve"> zastępczych, urządzenia</w:t>
      </w:r>
      <w:r>
        <w:rPr>
          <w:rFonts w:ascii="Calibri" w:hAnsi="Calibri" w:cs="Calibri"/>
          <w:color w:val="000000"/>
          <w:sz w:val="20"/>
          <w:szCs w:val="20"/>
        </w:rPr>
        <w:t>/sprzęty</w:t>
      </w:r>
      <w:r w:rsidRPr="00E034B8">
        <w:rPr>
          <w:rFonts w:ascii="Calibri" w:hAnsi="Calibri" w:cs="Calibri"/>
          <w:color w:val="000000"/>
          <w:sz w:val="20"/>
          <w:szCs w:val="20"/>
        </w:rPr>
        <w:t xml:space="preserve"> te zostaną dostarczone Zamawiającemu w terminie nie dłuższym niż 7 dni od daty zgłoszenia wady przez Zamawiającego. Wykonawca dostarczy Zamawiającemu urządzenia</w:t>
      </w:r>
      <w:r>
        <w:rPr>
          <w:rFonts w:ascii="Calibri" w:hAnsi="Calibri" w:cs="Calibri"/>
          <w:color w:val="000000"/>
          <w:sz w:val="20"/>
          <w:szCs w:val="20"/>
        </w:rPr>
        <w:t>/sprzętu</w:t>
      </w:r>
      <w:r w:rsidRPr="00E034B8">
        <w:rPr>
          <w:rFonts w:ascii="Calibri" w:hAnsi="Calibri" w:cs="Calibri"/>
          <w:color w:val="000000"/>
          <w:sz w:val="20"/>
          <w:szCs w:val="20"/>
        </w:rPr>
        <w:t xml:space="preserve"> zastępcze o takich samych lub wyższych parametrach technicznych na koszt Wykonawcy. Koszty transportu wadliwego </w:t>
      </w:r>
      <w:r>
        <w:rPr>
          <w:rFonts w:ascii="Calibri" w:hAnsi="Calibri" w:cs="Calibri"/>
          <w:color w:val="000000"/>
          <w:sz w:val="20"/>
          <w:szCs w:val="20"/>
        </w:rPr>
        <w:t>P</w:t>
      </w:r>
      <w:r w:rsidRPr="00E034B8">
        <w:rPr>
          <w:rFonts w:ascii="Calibri" w:hAnsi="Calibri" w:cs="Calibri"/>
          <w:color w:val="000000"/>
          <w:sz w:val="20"/>
          <w:szCs w:val="20"/>
        </w:rPr>
        <w:t>rzedmiotu umowy obciążają Wykonawcę</w:t>
      </w:r>
      <w:r>
        <w:rPr>
          <w:rFonts w:ascii="Calibri" w:hAnsi="Calibri" w:cs="Calibri"/>
          <w:color w:val="000000"/>
          <w:sz w:val="20"/>
          <w:szCs w:val="20"/>
        </w:rPr>
        <w:t xml:space="preserve"> </w:t>
      </w:r>
      <w:r w:rsidRPr="00E034B8">
        <w:rPr>
          <w:rFonts w:ascii="Calibri" w:hAnsi="Calibri" w:cs="Calibri"/>
          <w:color w:val="000000"/>
          <w:sz w:val="20"/>
          <w:szCs w:val="20"/>
        </w:rPr>
        <w:t>- w tym wypadku, okres gwarancji zostanie automatycznie wydłużony o czas trwania naprawy.</w:t>
      </w:r>
    </w:p>
    <w:p w14:paraId="1B18DABA" w14:textId="77777777" w:rsidR="004F796D" w:rsidRPr="00B37B5A"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A8444F">
        <w:rPr>
          <w:rFonts w:ascii="Calibri" w:hAnsi="Calibri" w:cs="Calibri"/>
          <w:color w:val="000000"/>
          <w:sz w:val="20"/>
          <w:szCs w:val="20"/>
        </w:rPr>
        <w:t xml:space="preserve">Jeżeli w okresie gwarancji i rękojmi w wyniku 3 napraw zgłoszonych wad Przedmiot umowy nadal będzie wykazywał wady </w:t>
      </w:r>
      <w:r w:rsidRPr="00B37B5A">
        <w:rPr>
          <w:rFonts w:ascii="Calibri" w:hAnsi="Calibri" w:cs="Calibri"/>
          <w:color w:val="000000"/>
          <w:sz w:val="20"/>
          <w:szCs w:val="20"/>
        </w:rPr>
        <w:t xml:space="preserve">lub w przypadku braku możliwości usunięcia wad Zamawiający może wedle swojego wyboru: </w:t>
      </w:r>
    </w:p>
    <w:p w14:paraId="238BE51E" w14:textId="77777777" w:rsidR="004F796D" w:rsidRDefault="004F796D" w:rsidP="004F796D">
      <w:pPr>
        <w:numPr>
          <w:ilvl w:val="1"/>
          <w:numId w:val="37"/>
        </w:numPr>
        <w:tabs>
          <w:tab w:val="left" w:pos="284"/>
        </w:tabs>
        <w:suppressAutoHyphens/>
        <w:spacing w:after="160" w:line="259" w:lineRule="auto"/>
        <w:ind w:left="709"/>
        <w:contextualSpacing/>
        <w:jc w:val="left"/>
        <w:rPr>
          <w:rFonts w:ascii="Calibri" w:hAnsi="Calibri" w:cs="Calibri"/>
          <w:color w:val="000000"/>
          <w:sz w:val="20"/>
          <w:szCs w:val="20"/>
        </w:rPr>
      </w:pPr>
      <w:r w:rsidRPr="001F0AE4">
        <w:rPr>
          <w:rFonts w:ascii="Calibri" w:hAnsi="Calibri" w:cs="Calibri"/>
          <w:color w:val="000000"/>
          <w:sz w:val="20"/>
          <w:szCs w:val="20"/>
        </w:rPr>
        <w:lastRenderedPageBreak/>
        <w:t xml:space="preserve">żądać wymiany przez Wykonawcę tego </w:t>
      </w:r>
      <w:r w:rsidRPr="00F227B0">
        <w:rPr>
          <w:rFonts w:ascii="Calibri" w:hAnsi="Calibri" w:cs="Calibri"/>
          <w:color w:val="000000"/>
          <w:sz w:val="20"/>
          <w:szCs w:val="20"/>
        </w:rPr>
        <w:t>urządzeń/sprzętu</w:t>
      </w:r>
      <w:r w:rsidRPr="001F0AE4">
        <w:rPr>
          <w:rFonts w:ascii="Calibri" w:hAnsi="Calibri" w:cs="Calibri"/>
          <w:color w:val="000000"/>
          <w:sz w:val="20"/>
          <w:szCs w:val="20"/>
        </w:rPr>
        <w:t xml:space="preserve"> w całości lub części na nowe wolne od wad oraz o tożsamych parametrach, na wyłączny koszt Wykonawcy;</w:t>
      </w:r>
    </w:p>
    <w:p w14:paraId="48E177AE" w14:textId="77777777" w:rsidR="004F796D" w:rsidRDefault="004F796D" w:rsidP="004F796D">
      <w:pPr>
        <w:numPr>
          <w:ilvl w:val="1"/>
          <w:numId w:val="37"/>
        </w:numPr>
        <w:tabs>
          <w:tab w:val="left" w:pos="284"/>
        </w:tabs>
        <w:suppressAutoHyphens/>
        <w:spacing w:after="160" w:line="259" w:lineRule="auto"/>
        <w:ind w:left="709"/>
        <w:contextualSpacing/>
        <w:jc w:val="left"/>
        <w:rPr>
          <w:rFonts w:ascii="Calibri" w:hAnsi="Calibri" w:cs="Calibri"/>
          <w:color w:val="000000"/>
          <w:sz w:val="20"/>
          <w:szCs w:val="20"/>
        </w:rPr>
      </w:pPr>
      <w:r w:rsidRPr="00B37B5A">
        <w:rPr>
          <w:rFonts w:ascii="Calibri" w:hAnsi="Calibri" w:cs="Calibri"/>
          <w:color w:val="000000"/>
          <w:sz w:val="20"/>
          <w:szCs w:val="20"/>
        </w:rPr>
        <w:t xml:space="preserve">powierzyć usunięcie wad lub dostarczenie </w:t>
      </w:r>
      <w:r w:rsidRPr="00F227B0">
        <w:rPr>
          <w:rFonts w:ascii="Calibri" w:hAnsi="Calibri" w:cs="Calibri"/>
          <w:color w:val="000000"/>
          <w:sz w:val="20"/>
          <w:szCs w:val="20"/>
        </w:rPr>
        <w:t>urządze</w:t>
      </w:r>
      <w:r>
        <w:rPr>
          <w:rFonts w:ascii="Calibri" w:hAnsi="Calibri" w:cs="Calibri"/>
          <w:color w:val="000000"/>
          <w:sz w:val="20"/>
          <w:szCs w:val="20"/>
        </w:rPr>
        <w:t>nia</w:t>
      </w:r>
      <w:r w:rsidRPr="00F227B0">
        <w:rPr>
          <w:rFonts w:ascii="Calibri" w:hAnsi="Calibri" w:cs="Calibri"/>
          <w:color w:val="000000"/>
          <w:sz w:val="20"/>
          <w:szCs w:val="20"/>
        </w:rPr>
        <w:t>/sprzętu</w:t>
      </w:r>
      <w:r w:rsidRPr="00B37B5A">
        <w:rPr>
          <w:rFonts w:ascii="Calibri" w:hAnsi="Calibri" w:cs="Calibri"/>
          <w:color w:val="000000"/>
          <w:sz w:val="20"/>
          <w:szCs w:val="20"/>
        </w:rPr>
        <w:t xml:space="preserve"> wolnego od wad na koszt Wykonawcy osobom trzecim; </w:t>
      </w:r>
    </w:p>
    <w:p w14:paraId="0CB92881" w14:textId="77777777" w:rsidR="004F796D" w:rsidRPr="00B37B5A" w:rsidRDefault="004F796D" w:rsidP="004F796D">
      <w:pPr>
        <w:numPr>
          <w:ilvl w:val="1"/>
          <w:numId w:val="37"/>
        </w:numPr>
        <w:tabs>
          <w:tab w:val="left" w:pos="284"/>
        </w:tabs>
        <w:suppressAutoHyphens/>
        <w:spacing w:after="160" w:line="259" w:lineRule="auto"/>
        <w:ind w:left="709"/>
        <w:contextualSpacing/>
        <w:jc w:val="left"/>
        <w:rPr>
          <w:rFonts w:ascii="Calibri" w:hAnsi="Calibri" w:cs="Calibri"/>
          <w:color w:val="000000"/>
          <w:sz w:val="20"/>
          <w:szCs w:val="20"/>
        </w:rPr>
      </w:pPr>
      <w:r w:rsidRPr="00B37B5A">
        <w:rPr>
          <w:rFonts w:ascii="Calibri" w:hAnsi="Calibri" w:cs="Calibri"/>
          <w:color w:val="000000"/>
          <w:sz w:val="20"/>
          <w:szCs w:val="20"/>
        </w:rPr>
        <w:t xml:space="preserve">odstąpić od umowy w całości albo w części, co będzie traktowane jako okoliczność obciążającą Wykonawcę. </w:t>
      </w:r>
    </w:p>
    <w:p w14:paraId="36538B9F" w14:textId="77777777" w:rsidR="004F796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A8444F">
        <w:rPr>
          <w:rFonts w:ascii="Calibri" w:hAnsi="Calibri" w:cs="Calibri"/>
          <w:color w:val="000000"/>
          <w:sz w:val="20"/>
          <w:szCs w:val="20"/>
        </w:rPr>
        <w:t>Wszelkie dokonywane w okresie gwarancji naprawy, przeglądy muszą zakończyć się szczegółowymi protokołami</w:t>
      </w:r>
      <w:r>
        <w:rPr>
          <w:rFonts w:ascii="Calibri" w:hAnsi="Calibri" w:cs="Calibri"/>
          <w:color w:val="000000"/>
          <w:sz w:val="20"/>
          <w:szCs w:val="20"/>
        </w:rPr>
        <w:t>.</w:t>
      </w:r>
    </w:p>
    <w:p w14:paraId="3E20136D" w14:textId="77777777" w:rsidR="004F796D" w:rsidRPr="008E755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8E755D">
        <w:rPr>
          <w:rFonts w:ascii="Calibri" w:hAnsi="Calibri" w:cs="Calibri"/>
          <w:color w:val="000000"/>
          <w:sz w:val="20"/>
          <w:szCs w:val="20"/>
        </w:rPr>
        <w:t>W przypadku dokonania w elemencie Przedmiotu zamówienia istotnej naprawy lub</w:t>
      </w:r>
      <w:r>
        <w:rPr>
          <w:rFonts w:ascii="Calibri" w:hAnsi="Calibri" w:cs="Calibri"/>
          <w:color w:val="000000"/>
          <w:sz w:val="20"/>
          <w:szCs w:val="20"/>
        </w:rPr>
        <w:t xml:space="preserve"> </w:t>
      </w:r>
      <w:r w:rsidRPr="008E755D">
        <w:rPr>
          <w:rFonts w:ascii="Calibri" w:hAnsi="Calibri" w:cs="Calibri"/>
          <w:color w:val="000000"/>
          <w:sz w:val="20"/>
          <w:szCs w:val="20"/>
        </w:rPr>
        <w:t>jego wymiany na nowy, okres gwarancji na ten element biegnie na nowo.</w:t>
      </w:r>
    </w:p>
    <w:p w14:paraId="6F960D11" w14:textId="77777777" w:rsidR="004F796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B37B5A">
        <w:rPr>
          <w:rFonts w:ascii="Calibri" w:hAnsi="Calibri" w:cs="Calibri"/>
          <w:color w:val="000000"/>
          <w:sz w:val="20"/>
          <w:szCs w:val="20"/>
        </w:rPr>
        <w:t>Zamawiający nie traci uprawnień wynikających z gwarancji jakości w przypadku wykonania w sposób prawidłowy drobnych i średnich napraw przez przeszkolony personel serwisowy Zamawiającego. Wszelkie w/w naprawy po uzgodnieniu z Wykonawcą wykonane zostaną w okresie gwarancji przez personel serwisowy Zamawiającego posiadający stosowne certyfikaty wydane po szkoleniu przeprowadzonym przez Wykonawcę.</w:t>
      </w:r>
    </w:p>
    <w:p w14:paraId="6A804886" w14:textId="1AD1BD5F" w:rsidR="004F796D" w:rsidRPr="004F796D" w:rsidRDefault="004F796D" w:rsidP="004F796D">
      <w:pPr>
        <w:numPr>
          <w:ilvl w:val="1"/>
          <w:numId w:val="23"/>
        </w:numPr>
        <w:tabs>
          <w:tab w:val="left" w:pos="284"/>
        </w:tabs>
        <w:suppressAutoHyphens/>
        <w:spacing w:after="160" w:line="259" w:lineRule="auto"/>
        <w:ind w:left="284" w:hanging="284"/>
        <w:contextualSpacing/>
        <w:jc w:val="left"/>
        <w:rPr>
          <w:rFonts w:ascii="Calibri" w:hAnsi="Calibri" w:cs="Calibri"/>
          <w:color w:val="000000" w:themeColor="text1"/>
          <w:sz w:val="20"/>
          <w:szCs w:val="20"/>
        </w:rPr>
      </w:pPr>
      <w:r w:rsidRPr="004F796D">
        <w:rPr>
          <w:rFonts w:ascii="Calibri" w:hAnsi="Calibri" w:cs="Calibri"/>
          <w:color w:val="000000" w:themeColor="text1"/>
          <w:sz w:val="20"/>
          <w:szCs w:val="20"/>
        </w:rPr>
        <w:t>Wykonawca w zakresie gwarancji na: serwery, macierz, napęd streamer,</w:t>
      </w:r>
      <w:r w:rsidRPr="004F796D">
        <w:rPr>
          <w:color w:val="000000" w:themeColor="text1"/>
        </w:rPr>
        <w:t xml:space="preserve"> </w:t>
      </w:r>
      <w:r w:rsidRPr="004F796D">
        <w:rPr>
          <w:rFonts w:ascii="Calibri" w:hAnsi="Calibri" w:cs="Calibri"/>
          <w:color w:val="000000" w:themeColor="text1"/>
          <w:sz w:val="20"/>
          <w:szCs w:val="20"/>
        </w:rPr>
        <w:t xml:space="preserve">przełączniki </w:t>
      </w:r>
      <w:proofErr w:type="spellStart"/>
      <w:r w:rsidRPr="004F796D">
        <w:rPr>
          <w:rFonts w:ascii="Calibri" w:hAnsi="Calibri" w:cs="Calibri"/>
          <w:color w:val="000000" w:themeColor="text1"/>
          <w:sz w:val="20"/>
          <w:szCs w:val="20"/>
        </w:rPr>
        <w:t>zarządzalne</w:t>
      </w:r>
      <w:proofErr w:type="spellEnd"/>
      <w:r w:rsidRPr="004F796D">
        <w:rPr>
          <w:rFonts w:ascii="Calibri" w:hAnsi="Calibri" w:cs="Calibri"/>
          <w:color w:val="000000" w:themeColor="text1"/>
          <w:sz w:val="20"/>
          <w:szCs w:val="20"/>
        </w:rPr>
        <w:t xml:space="preserve"> </w:t>
      </w:r>
      <w:r w:rsidR="00C46986" w:rsidRPr="00C46986">
        <w:rPr>
          <w:rFonts w:ascii="Calibri" w:hAnsi="Calibri" w:cs="Calibri"/>
          <w:color w:val="000000" w:themeColor="text1"/>
          <w:sz w:val="20"/>
          <w:szCs w:val="20"/>
        </w:rPr>
        <w:t xml:space="preserve">do obsługi sieci LAN i </w:t>
      </w:r>
      <w:proofErr w:type="spellStart"/>
      <w:r w:rsidR="00C46986" w:rsidRPr="00C46986">
        <w:rPr>
          <w:rFonts w:ascii="Calibri" w:hAnsi="Calibri" w:cs="Calibri"/>
          <w:color w:val="000000" w:themeColor="text1"/>
          <w:sz w:val="20"/>
          <w:szCs w:val="20"/>
        </w:rPr>
        <w:t>iSCSI</w:t>
      </w:r>
      <w:proofErr w:type="spellEnd"/>
      <w:r w:rsidR="00C46986" w:rsidRPr="00C46986">
        <w:rPr>
          <w:rFonts w:ascii="Calibri" w:hAnsi="Calibri" w:cs="Calibri"/>
          <w:color w:val="000000" w:themeColor="text1"/>
          <w:sz w:val="20"/>
          <w:szCs w:val="20"/>
        </w:rPr>
        <w:t xml:space="preserve"> </w:t>
      </w:r>
      <w:r w:rsidRPr="004F796D">
        <w:rPr>
          <w:rFonts w:ascii="Calibri" w:hAnsi="Calibri" w:cs="Calibri"/>
          <w:color w:val="000000" w:themeColor="text1"/>
          <w:sz w:val="20"/>
          <w:szCs w:val="20"/>
        </w:rPr>
        <w:t xml:space="preserve">- zobowiązuje się przenieść na Zamawiającego wszelkie uprawnienia jakie wynikają z gwarancji udzielonej przez producenta. W tym celu złoży Zamawiającemu odpowiednie oświadczenia, przekaże wszelkie posiadane dokumenty wystawione przez producenta i w miarę potrzeby </w:t>
      </w:r>
      <w:r w:rsidRPr="004F796D">
        <w:rPr>
          <w:rFonts w:ascii="Calibri" w:hAnsi="Calibri" w:cs="Calibri"/>
          <w:color w:val="000000" w:themeColor="text1"/>
          <w:sz w:val="20"/>
          <w:szCs w:val="20"/>
        </w:rPr>
        <w:br/>
        <w:t>o przeniesieniu uprawnień zawiadomi Producenta. Wykonawca w razie uzasadnionej potrzeby zobowiązany jest do współdziałania z Zamawiającym przy wykonywaniu uprawnień z gwarancji Producenta. W przypadku jakichkolwiek przeszkód w korzystaniu z uprawnień gwarancji bezpośrednio od producenta, Wykonawca pozostaje odpowiedzialny w takim zakresie w jakim nie będzie możliwe korzystanie z gwarancji producenta.</w:t>
      </w:r>
    </w:p>
    <w:tbl>
      <w:tblPr>
        <w:tblW w:w="0" w:type="auto"/>
        <w:tblBorders>
          <w:bottom w:val="single" w:sz="4" w:space="0" w:color="auto"/>
        </w:tblBorders>
        <w:tblLook w:val="04A0" w:firstRow="1" w:lastRow="0" w:firstColumn="1" w:lastColumn="0" w:noHBand="0" w:noVBand="1"/>
      </w:tblPr>
      <w:tblGrid>
        <w:gridCol w:w="670"/>
        <w:gridCol w:w="8400"/>
      </w:tblGrid>
      <w:tr w:rsidR="00511562" w:rsidRPr="006354D0" w14:paraId="38BAA820" w14:textId="77777777" w:rsidTr="00152707">
        <w:tc>
          <w:tcPr>
            <w:tcW w:w="670" w:type="dxa"/>
          </w:tcPr>
          <w:p w14:paraId="50E25595" w14:textId="27F7AF83" w:rsidR="00511562" w:rsidRPr="006354D0" w:rsidRDefault="00511562" w:rsidP="00152707">
            <w:pPr>
              <w:suppressAutoHyphens/>
              <w:spacing w:before="240" w:after="0"/>
              <w:ind w:left="0" w:firstLine="0"/>
              <w:jc w:val="left"/>
              <w:rPr>
                <w:rFonts w:ascii="Calibri" w:hAnsi="Calibri" w:cs="Calibri"/>
                <w:b/>
                <w:color w:val="000000"/>
                <w:sz w:val="20"/>
                <w:szCs w:val="20"/>
              </w:rPr>
            </w:pPr>
            <w:r w:rsidRPr="006354D0">
              <w:rPr>
                <w:rFonts w:ascii="Calibri" w:hAnsi="Calibri" w:cs="Calibri"/>
                <w:b/>
                <w:color w:val="000000"/>
                <w:sz w:val="20"/>
                <w:szCs w:val="20"/>
              </w:rPr>
              <w:t xml:space="preserve">§ </w:t>
            </w:r>
            <w:r w:rsidR="00835EF7">
              <w:rPr>
                <w:rFonts w:ascii="Calibri" w:hAnsi="Calibri" w:cs="Calibri"/>
                <w:b/>
                <w:color w:val="000000"/>
                <w:sz w:val="20"/>
                <w:szCs w:val="20"/>
              </w:rPr>
              <w:t>12</w:t>
            </w:r>
          </w:p>
        </w:tc>
        <w:tc>
          <w:tcPr>
            <w:tcW w:w="8400" w:type="dxa"/>
          </w:tcPr>
          <w:p w14:paraId="15FA2719" w14:textId="6B45612B" w:rsidR="00511562" w:rsidRPr="006354D0" w:rsidRDefault="00511562" w:rsidP="00511562">
            <w:pPr>
              <w:suppressAutoHyphens/>
              <w:spacing w:before="240" w:after="0"/>
              <w:ind w:left="0" w:firstLine="0"/>
              <w:rPr>
                <w:rFonts w:ascii="Calibri" w:hAnsi="Calibri" w:cs="Calibri"/>
                <w:b/>
                <w:sz w:val="20"/>
                <w:szCs w:val="20"/>
              </w:rPr>
            </w:pPr>
            <w:r>
              <w:rPr>
                <w:rFonts w:ascii="Calibri" w:hAnsi="Calibri" w:cs="Calibri"/>
                <w:b/>
                <w:sz w:val="20"/>
                <w:szCs w:val="20"/>
              </w:rPr>
              <w:t>PRAWO W</w:t>
            </w:r>
            <w:r w:rsidR="00C57D06">
              <w:rPr>
                <w:rFonts w:ascii="Calibri" w:hAnsi="Calibri" w:cs="Calibri"/>
                <w:b/>
                <w:sz w:val="20"/>
                <w:szCs w:val="20"/>
              </w:rPr>
              <w:t>ŁAS</w:t>
            </w:r>
            <w:r>
              <w:rPr>
                <w:rFonts w:ascii="Calibri" w:hAnsi="Calibri" w:cs="Calibri"/>
                <w:b/>
                <w:sz w:val="20"/>
                <w:szCs w:val="20"/>
              </w:rPr>
              <w:t>NOŚCI I LICENCJE</w:t>
            </w:r>
          </w:p>
        </w:tc>
      </w:tr>
    </w:tbl>
    <w:p w14:paraId="68610126" w14:textId="5DAFBF95" w:rsidR="00511562" w:rsidRDefault="00511562" w:rsidP="00FE795F">
      <w:pPr>
        <w:numPr>
          <w:ilvl w:val="1"/>
          <w:numId w:val="89"/>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511562">
        <w:rPr>
          <w:rFonts w:ascii="Calibri" w:hAnsi="Calibri" w:cs="Calibri"/>
          <w:color w:val="000000"/>
          <w:sz w:val="20"/>
          <w:szCs w:val="20"/>
        </w:rPr>
        <w:t xml:space="preserve">Prawo własności do </w:t>
      </w:r>
      <w:r w:rsidR="00F227B0" w:rsidRPr="00F227B0">
        <w:rPr>
          <w:rFonts w:ascii="Calibri" w:hAnsi="Calibri" w:cs="Calibri"/>
          <w:color w:val="000000"/>
          <w:sz w:val="20"/>
          <w:szCs w:val="20"/>
        </w:rPr>
        <w:t>urządzeń/sprzętu</w:t>
      </w:r>
      <w:r w:rsidRPr="00511562">
        <w:rPr>
          <w:rFonts w:ascii="Calibri" w:hAnsi="Calibri" w:cs="Calibri"/>
          <w:color w:val="000000"/>
          <w:sz w:val="20"/>
          <w:szCs w:val="20"/>
        </w:rPr>
        <w:t xml:space="preserve"> i programów w ramach </w:t>
      </w:r>
      <w:r w:rsidR="00EE6D82">
        <w:rPr>
          <w:rFonts w:ascii="Calibri" w:hAnsi="Calibri" w:cs="Calibri"/>
          <w:color w:val="000000"/>
          <w:sz w:val="20"/>
          <w:szCs w:val="20"/>
        </w:rPr>
        <w:t>P</w:t>
      </w:r>
      <w:r w:rsidRPr="00511562">
        <w:rPr>
          <w:rFonts w:ascii="Calibri" w:hAnsi="Calibri" w:cs="Calibri"/>
          <w:color w:val="000000"/>
          <w:sz w:val="20"/>
          <w:szCs w:val="20"/>
        </w:rPr>
        <w:t>rzedmiotu zamówienia przejdzie</w:t>
      </w:r>
      <w:r>
        <w:rPr>
          <w:rFonts w:ascii="Calibri" w:hAnsi="Calibri" w:cs="Calibri"/>
          <w:color w:val="000000"/>
          <w:sz w:val="20"/>
          <w:szCs w:val="20"/>
        </w:rPr>
        <w:t xml:space="preserve"> </w:t>
      </w:r>
      <w:r w:rsidRPr="00511562">
        <w:rPr>
          <w:rFonts w:ascii="Calibri" w:hAnsi="Calibri" w:cs="Calibri"/>
          <w:color w:val="000000"/>
          <w:sz w:val="20"/>
          <w:szCs w:val="20"/>
        </w:rPr>
        <w:t>na Zamawiającego z dniem podpisania bez uwag przez Strony Protokołu</w:t>
      </w:r>
      <w:r>
        <w:rPr>
          <w:rFonts w:ascii="Calibri" w:hAnsi="Calibri" w:cs="Calibri"/>
          <w:color w:val="000000"/>
          <w:sz w:val="20"/>
          <w:szCs w:val="20"/>
        </w:rPr>
        <w:t xml:space="preserve"> odbioru końcowego.</w:t>
      </w:r>
    </w:p>
    <w:p w14:paraId="18632D77" w14:textId="4F404FDB" w:rsidR="00511562" w:rsidRPr="00511562" w:rsidRDefault="00511562" w:rsidP="00FE795F">
      <w:pPr>
        <w:numPr>
          <w:ilvl w:val="1"/>
          <w:numId w:val="89"/>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511562">
        <w:rPr>
          <w:rFonts w:ascii="Calibri" w:hAnsi="Calibri" w:cs="Calibri"/>
          <w:color w:val="000000"/>
          <w:sz w:val="20"/>
          <w:szCs w:val="20"/>
        </w:rPr>
        <w:t xml:space="preserve">W związku z realizacją </w:t>
      </w:r>
      <w:r>
        <w:rPr>
          <w:rFonts w:ascii="Calibri" w:hAnsi="Calibri" w:cs="Calibri"/>
          <w:color w:val="000000"/>
          <w:sz w:val="20"/>
          <w:szCs w:val="20"/>
        </w:rPr>
        <w:t>P</w:t>
      </w:r>
      <w:r w:rsidRPr="00511562">
        <w:rPr>
          <w:rFonts w:ascii="Calibri" w:hAnsi="Calibri" w:cs="Calibri"/>
          <w:color w:val="000000"/>
          <w:sz w:val="20"/>
          <w:szCs w:val="20"/>
        </w:rPr>
        <w:t xml:space="preserve">rzedmiotu </w:t>
      </w:r>
      <w:r>
        <w:rPr>
          <w:rFonts w:ascii="Calibri" w:hAnsi="Calibri" w:cs="Calibri"/>
          <w:color w:val="000000"/>
          <w:sz w:val="20"/>
          <w:szCs w:val="20"/>
        </w:rPr>
        <w:t>u</w:t>
      </w:r>
      <w:r w:rsidRPr="00511562">
        <w:rPr>
          <w:rFonts w:ascii="Calibri" w:hAnsi="Calibri" w:cs="Calibri"/>
          <w:color w:val="000000"/>
          <w:sz w:val="20"/>
          <w:szCs w:val="20"/>
        </w:rPr>
        <w:t xml:space="preserve">mowy, w ramach wynagrodzenia, o którym mowa w § </w:t>
      </w:r>
      <w:r>
        <w:rPr>
          <w:rFonts w:ascii="Calibri" w:hAnsi="Calibri" w:cs="Calibri"/>
          <w:color w:val="000000"/>
          <w:sz w:val="20"/>
          <w:szCs w:val="20"/>
        </w:rPr>
        <w:t>5</w:t>
      </w:r>
      <w:r w:rsidRPr="00511562">
        <w:rPr>
          <w:rFonts w:ascii="Calibri" w:hAnsi="Calibri" w:cs="Calibri"/>
          <w:color w:val="000000"/>
          <w:sz w:val="20"/>
          <w:szCs w:val="20"/>
        </w:rPr>
        <w:t xml:space="preserve"> ust. 1</w:t>
      </w:r>
    </w:p>
    <w:p w14:paraId="718ECB81" w14:textId="2AC2A8BD" w:rsidR="00511562" w:rsidRPr="00511562" w:rsidRDefault="00511562" w:rsidP="00EB219E">
      <w:pPr>
        <w:tabs>
          <w:tab w:val="left" w:pos="426"/>
        </w:tabs>
        <w:suppressAutoHyphens/>
        <w:spacing w:after="0" w:line="259" w:lineRule="auto"/>
        <w:ind w:firstLine="0"/>
        <w:jc w:val="left"/>
        <w:rPr>
          <w:rFonts w:ascii="Calibri" w:hAnsi="Calibri" w:cs="Calibri"/>
          <w:color w:val="000000"/>
          <w:sz w:val="20"/>
          <w:szCs w:val="20"/>
        </w:rPr>
      </w:pPr>
      <w:r w:rsidRPr="00511562">
        <w:rPr>
          <w:rFonts w:ascii="Calibri" w:hAnsi="Calibri" w:cs="Calibri"/>
          <w:color w:val="000000"/>
          <w:sz w:val="20"/>
          <w:szCs w:val="20"/>
        </w:rPr>
        <w:t xml:space="preserve">Umowy, z dniem podpisania bez zastrzeżeń Protokołu </w:t>
      </w:r>
      <w:r w:rsidR="00C259CA">
        <w:rPr>
          <w:rFonts w:ascii="Calibri" w:hAnsi="Calibri" w:cs="Calibri"/>
          <w:color w:val="000000"/>
          <w:sz w:val="20"/>
          <w:szCs w:val="20"/>
        </w:rPr>
        <w:t>o</w:t>
      </w:r>
      <w:r w:rsidRPr="00511562">
        <w:rPr>
          <w:rFonts w:ascii="Calibri" w:hAnsi="Calibri" w:cs="Calibri"/>
          <w:color w:val="000000"/>
          <w:sz w:val="20"/>
          <w:szCs w:val="20"/>
        </w:rPr>
        <w:t>dbioru, Wykonawca udziela na czas</w:t>
      </w:r>
      <w:r w:rsidR="007D7E90">
        <w:rPr>
          <w:rFonts w:ascii="Calibri" w:hAnsi="Calibri" w:cs="Calibri"/>
          <w:color w:val="000000"/>
          <w:sz w:val="20"/>
          <w:szCs w:val="20"/>
        </w:rPr>
        <w:t xml:space="preserve"> </w:t>
      </w:r>
      <w:r w:rsidRPr="00511562">
        <w:rPr>
          <w:rFonts w:ascii="Calibri" w:hAnsi="Calibri" w:cs="Calibri"/>
          <w:color w:val="000000"/>
          <w:sz w:val="20"/>
          <w:szCs w:val="20"/>
        </w:rPr>
        <w:t xml:space="preserve">nieoznaczony, licencji niewyłącznej na </w:t>
      </w:r>
      <w:r w:rsidR="00246473">
        <w:rPr>
          <w:rFonts w:ascii="Calibri" w:hAnsi="Calibri" w:cs="Calibri"/>
          <w:color w:val="000000"/>
          <w:sz w:val="20"/>
          <w:szCs w:val="20"/>
        </w:rPr>
        <w:t>o</w:t>
      </w:r>
      <w:r w:rsidRPr="00511562">
        <w:rPr>
          <w:rFonts w:ascii="Calibri" w:hAnsi="Calibri" w:cs="Calibri"/>
          <w:color w:val="000000"/>
          <w:sz w:val="20"/>
          <w:szCs w:val="20"/>
        </w:rPr>
        <w:t>programowanie, na następujących warunkach:</w:t>
      </w:r>
    </w:p>
    <w:p w14:paraId="511F1CE7" w14:textId="5BC20E42" w:rsidR="00511562" w:rsidRPr="007D7E90" w:rsidRDefault="00511562" w:rsidP="00FE795F">
      <w:pPr>
        <w:pStyle w:val="Akapitzlist"/>
        <w:numPr>
          <w:ilvl w:val="0"/>
          <w:numId w:val="90"/>
        </w:numPr>
        <w:tabs>
          <w:tab w:val="left" w:pos="284"/>
        </w:tabs>
        <w:suppressAutoHyphens/>
        <w:spacing w:after="160" w:line="259" w:lineRule="auto"/>
        <w:ind w:left="851" w:hanging="425"/>
        <w:contextualSpacing/>
        <w:jc w:val="left"/>
        <w:rPr>
          <w:rFonts w:ascii="Calibri" w:hAnsi="Calibri" w:cs="Calibri"/>
          <w:color w:val="000000"/>
          <w:sz w:val="20"/>
          <w:szCs w:val="20"/>
        </w:rPr>
      </w:pPr>
      <w:r w:rsidRPr="007D7E90">
        <w:rPr>
          <w:rFonts w:ascii="Calibri" w:hAnsi="Calibri" w:cs="Calibri"/>
          <w:color w:val="000000"/>
          <w:sz w:val="20"/>
          <w:szCs w:val="20"/>
        </w:rPr>
        <w:t>licencjonowane prawa nie są i nie będą obciążone prawami osób trzecich, które</w:t>
      </w:r>
      <w:r w:rsidR="007D7E90" w:rsidRPr="007D7E90">
        <w:rPr>
          <w:rFonts w:ascii="Calibri" w:hAnsi="Calibri" w:cs="Calibri"/>
          <w:color w:val="000000"/>
          <w:sz w:val="20"/>
          <w:szCs w:val="20"/>
        </w:rPr>
        <w:t xml:space="preserve"> </w:t>
      </w:r>
      <w:r w:rsidRPr="007D7E90">
        <w:rPr>
          <w:rFonts w:ascii="Calibri" w:hAnsi="Calibri" w:cs="Calibri"/>
          <w:color w:val="000000"/>
          <w:sz w:val="20"/>
          <w:szCs w:val="20"/>
        </w:rPr>
        <w:t>uniemożliwiałyby korzystanie w pełni z udzielonych licencji, w szczególności, że osoba</w:t>
      </w:r>
      <w:r w:rsidR="007D7E90" w:rsidRPr="007D7E90">
        <w:rPr>
          <w:rFonts w:ascii="Calibri" w:hAnsi="Calibri" w:cs="Calibri"/>
          <w:color w:val="000000"/>
          <w:sz w:val="20"/>
          <w:szCs w:val="20"/>
        </w:rPr>
        <w:t xml:space="preserve"> </w:t>
      </w:r>
      <w:r w:rsidRPr="007D7E90">
        <w:rPr>
          <w:rFonts w:ascii="Calibri" w:hAnsi="Calibri" w:cs="Calibri"/>
          <w:color w:val="000000"/>
          <w:sz w:val="20"/>
          <w:szCs w:val="20"/>
        </w:rPr>
        <w:t>dysponująca tymi prawami nie zobowiązała się do przeniesienia praw w całości lub</w:t>
      </w:r>
      <w:r w:rsidR="007D7E90" w:rsidRPr="007D7E90">
        <w:rPr>
          <w:rFonts w:ascii="Calibri" w:hAnsi="Calibri" w:cs="Calibri"/>
          <w:color w:val="000000"/>
          <w:sz w:val="20"/>
          <w:szCs w:val="20"/>
        </w:rPr>
        <w:t xml:space="preserve"> </w:t>
      </w:r>
      <w:r w:rsidRPr="007D7E90">
        <w:rPr>
          <w:rFonts w:ascii="Calibri" w:hAnsi="Calibri" w:cs="Calibri"/>
          <w:color w:val="000000"/>
          <w:sz w:val="20"/>
          <w:szCs w:val="20"/>
        </w:rPr>
        <w:t>części na osobę trzecią, jeżeli miałoby to skutkować utratą lub ograniczeniem</w:t>
      </w:r>
      <w:r w:rsidR="007D7E90">
        <w:rPr>
          <w:rFonts w:ascii="Calibri" w:hAnsi="Calibri" w:cs="Calibri"/>
          <w:color w:val="000000"/>
          <w:sz w:val="20"/>
          <w:szCs w:val="20"/>
        </w:rPr>
        <w:t xml:space="preserve"> </w:t>
      </w:r>
      <w:r w:rsidRPr="007D7E90">
        <w:rPr>
          <w:rFonts w:ascii="Calibri" w:hAnsi="Calibri" w:cs="Calibri"/>
          <w:color w:val="000000"/>
          <w:sz w:val="20"/>
          <w:szCs w:val="20"/>
        </w:rPr>
        <w:t>uprawnień licencyjnych Zamawiającego;</w:t>
      </w:r>
    </w:p>
    <w:p w14:paraId="6E50BAC5" w14:textId="6641324A" w:rsidR="00511562" w:rsidRPr="007D7E90" w:rsidRDefault="00511562" w:rsidP="00FE795F">
      <w:pPr>
        <w:pStyle w:val="Akapitzlist"/>
        <w:numPr>
          <w:ilvl w:val="0"/>
          <w:numId w:val="90"/>
        </w:numPr>
        <w:tabs>
          <w:tab w:val="left" w:pos="284"/>
        </w:tabs>
        <w:suppressAutoHyphens/>
        <w:spacing w:after="160" w:line="259" w:lineRule="auto"/>
        <w:ind w:left="851" w:hanging="425"/>
        <w:contextualSpacing/>
        <w:jc w:val="left"/>
        <w:rPr>
          <w:rFonts w:ascii="Calibri" w:hAnsi="Calibri" w:cs="Calibri"/>
          <w:color w:val="000000"/>
          <w:sz w:val="20"/>
          <w:szCs w:val="20"/>
        </w:rPr>
      </w:pPr>
      <w:r w:rsidRPr="007D7E90">
        <w:rPr>
          <w:rFonts w:ascii="Calibri" w:hAnsi="Calibri" w:cs="Calibri"/>
          <w:color w:val="000000"/>
          <w:sz w:val="20"/>
          <w:szCs w:val="20"/>
        </w:rPr>
        <w:t xml:space="preserve">licencje uprawniać będą Zamawiającego do korzystania z </w:t>
      </w:r>
      <w:r w:rsidR="00246473">
        <w:rPr>
          <w:rFonts w:ascii="Calibri" w:hAnsi="Calibri" w:cs="Calibri"/>
          <w:color w:val="000000"/>
          <w:sz w:val="20"/>
          <w:szCs w:val="20"/>
        </w:rPr>
        <w:t>o</w:t>
      </w:r>
      <w:r w:rsidRPr="007D7E90">
        <w:rPr>
          <w:rFonts w:ascii="Calibri" w:hAnsi="Calibri" w:cs="Calibri"/>
          <w:color w:val="000000"/>
          <w:sz w:val="20"/>
          <w:szCs w:val="20"/>
        </w:rPr>
        <w:t>programowania i jego</w:t>
      </w:r>
      <w:r w:rsidR="007D7E90" w:rsidRPr="007D7E90">
        <w:rPr>
          <w:rFonts w:ascii="Calibri" w:hAnsi="Calibri" w:cs="Calibri"/>
          <w:color w:val="000000"/>
          <w:sz w:val="20"/>
          <w:szCs w:val="20"/>
        </w:rPr>
        <w:t xml:space="preserve"> </w:t>
      </w:r>
      <w:r w:rsidRPr="007D7E90">
        <w:rPr>
          <w:rFonts w:ascii="Calibri" w:hAnsi="Calibri" w:cs="Calibri"/>
          <w:color w:val="000000"/>
          <w:sz w:val="20"/>
          <w:szCs w:val="20"/>
        </w:rPr>
        <w:t>poszczególnych elementów na terytorium Rzeczypospolitej Polskiej oraz poza jej</w:t>
      </w:r>
      <w:r w:rsidR="007D7E90">
        <w:rPr>
          <w:rFonts w:ascii="Calibri" w:hAnsi="Calibri" w:cs="Calibri"/>
          <w:color w:val="000000"/>
          <w:sz w:val="20"/>
          <w:szCs w:val="20"/>
        </w:rPr>
        <w:t xml:space="preserve"> </w:t>
      </w:r>
      <w:r w:rsidRPr="007D7E90">
        <w:rPr>
          <w:rFonts w:ascii="Calibri" w:hAnsi="Calibri" w:cs="Calibri"/>
          <w:color w:val="000000"/>
          <w:sz w:val="20"/>
          <w:szCs w:val="20"/>
        </w:rPr>
        <w:t>granicami;</w:t>
      </w:r>
    </w:p>
    <w:p w14:paraId="781A4D42" w14:textId="6EE19A60" w:rsidR="00511562" w:rsidRPr="007D7E90" w:rsidRDefault="00511562" w:rsidP="00FE795F">
      <w:pPr>
        <w:pStyle w:val="Akapitzlist"/>
        <w:numPr>
          <w:ilvl w:val="0"/>
          <w:numId w:val="90"/>
        </w:numPr>
        <w:tabs>
          <w:tab w:val="left" w:pos="284"/>
        </w:tabs>
        <w:suppressAutoHyphens/>
        <w:spacing w:after="0" w:line="259" w:lineRule="auto"/>
        <w:ind w:left="851" w:hanging="425"/>
        <w:contextualSpacing/>
        <w:jc w:val="left"/>
        <w:rPr>
          <w:rFonts w:ascii="Calibri" w:hAnsi="Calibri" w:cs="Calibri"/>
          <w:color w:val="000000"/>
          <w:sz w:val="20"/>
          <w:szCs w:val="20"/>
        </w:rPr>
      </w:pPr>
      <w:r w:rsidRPr="007D7E90">
        <w:rPr>
          <w:rFonts w:ascii="Calibri" w:hAnsi="Calibri" w:cs="Calibri"/>
          <w:color w:val="000000"/>
          <w:sz w:val="20"/>
          <w:szCs w:val="20"/>
        </w:rPr>
        <w:t>licencje nie mogą zawierać ograniczeń w zakresie możliwości swobodnego</w:t>
      </w:r>
      <w:r w:rsidR="007D7E90" w:rsidRPr="007D7E90">
        <w:rPr>
          <w:rFonts w:ascii="Calibri" w:hAnsi="Calibri" w:cs="Calibri"/>
          <w:color w:val="000000"/>
          <w:sz w:val="20"/>
          <w:szCs w:val="20"/>
        </w:rPr>
        <w:t xml:space="preserve"> </w:t>
      </w:r>
      <w:r w:rsidRPr="007D7E90">
        <w:rPr>
          <w:rFonts w:ascii="Calibri" w:hAnsi="Calibri" w:cs="Calibri"/>
          <w:color w:val="000000"/>
          <w:sz w:val="20"/>
          <w:szCs w:val="20"/>
        </w:rPr>
        <w:t xml:space="preserve">administrowania </w:t>
      </w:r>
      <w:r w:rsidR="00246473">
        <w:rPr>
          <w:rFonts w:ascii="Calibri" w:hAnsi="Calibri" w:cs="Calibri"/>
          <w:color w:val="000000"/>
          <w:sz w:val="20"/>
          <w:szCs w:val="20"/>
        </w:rPr>
        <w:t>o</w:t>
      </w:r>
      <w:r w:rsidRPr="007D7E90">
        <w:rPr>
          <w:rFonts w:ascii="Calibri" w:hAnsi="Calibri" w:cs="Calibri"/>
          <w:color w:val="000000"/>
          <w:sz w:val="20"/>
          <w:szCs w:val="20"/>
        </w:rPr>
        <w:t>programowaniem, jego konfigurowania, strojenia oraz</w:t>
      </w:r>
      <w:r w:rsidR="007D7E90">
        <w:rPr>
          <w:rFonts w:ascii="Calibri" w:hAnsi="Calibri" w:cs="Calibri"/>
          <w:color w:val="000000"/>
          <w:sz w:val="20"/>
          <w:szCs w:val="20"/>
        </w:rPr>
        <w:t xml:space="preserve"> </w:t>
      </w:r>
      <w:r w:rsidRPr="007D7E90">
        <w:rPr>
          <w:rFonts w:ascii="Calibri" w:hAnsi="Calibri" w:cs="Calibri"/>
          <w:color w:val="000000"/>
          <w:sz w:val="20"/>
          <w:szCs w:val="20"/>
        </w:rPr>
        <w:t>parametryzacji przez Zamawiającego.</w:t>
      </w:r>
    </w:p>
    <w:p w14:paraId="42698962" w14:textId="04EDFB9B" w:rsidR="00511562" w:rsidRPr="007D7E90" w:rsidRDefault="00511562" w:rsidP="00FE795F">
      <w:pPr>
        <w:numPr>
          <w:ilvl w:val="1"/>
          <w:numId w:val="89"/>
        </w:numPr>
        <w:tabs>
          <w:tab w:val="left" w:pos="284"/>
        </w:tabs>
        <w:suppressAutoHyphens/>
        <w:spacing w:after="160" w:line="259" w:lineRule="auto"/>
        <w:ind w:left="284" w:hanging="284"/>
        <w:contextualSpacing/>
        <w:jc w:val="left"/>
        <w:rPr>
          <w:rFonts w:ascii="Calibri" w:hAnsi="Calibri" w:cs="Calibri"/>
          <w:color w:val="000000"/>
          <w:sz w:val="20"/>
          <w:szCs w:val="20"/>
        </w:rPr>
      </w:pPr>
      <w:r w:rsidRPr="007D7E90">
        <w:rPr>
          <w:rFonts w:ascii="Calibri" w:hAnsi="Calibri" w:cs="Calibri"/>
          <w:color w:val="000000"/>
          <w:sz w:val="20"/>
          <w:szCs w:val="20"/>
        </w:rPr>
        <w:t>Wraz z udzieleniem Zamawiającemu licencji nastąpi przeniesienie na Zamawiającego własności</w:t>
      </w:r>
      <w:r w:rsidR="007D7E90" w:rsidRPr="007D7E90">
        <w:rPr>
          <w:rFonts w:ascii="Calibri" w:hAnsi="Calibri" w:cs="Calibri"/>
          <w:color w:val="000000"/>
          <w:sz w:val="20"/>
          <w:szCs w:val="20"/>
        </w:rPr>
        <w:t xml:space="preserve"> </w:t>
      </w:r>
      <w:r w:rsidRPr="007D7E90">
        <w:rPr>
          <w:rFonts w:ascii="Calibri" w:hAnsi="Calibri" w:cs="Calibri"/>
          <w:color w:val="000000"/>
          <w:sz w:val="20"/>
          <w:szCs w:val="20"/>
        </w:rPr>
        <w:t xml:space="preserve">nośników, na których utrwalono </w:t>
      </w:r>
      <w:r w:rsidR="00246473">
        <w:rPr>
          <w:rFonts w:ascii="Calibri" w:hAnsi="Calibri" w:cs="Calibri"/>
          <w:color w:val="000000"/>
          <w:sz w:val="20"/>
          <w:szCs w:val="20"/>
        </w:rPr>
        <w:t>o</w:t>
      </w:r>
      <w:r w:rsidRPr="007D7E90">
        <w:rPr>
          <w:rFonts w:ascii="Calibri" w:hAnsi="Calibri" w:cs="Calibri"/>
          <w:color w:val="000000"/>
          <w:sz w:val="20"/>
          <w:szCs w:val="20"/>
        </w:rPr>
        <w:t>programowanie w chwili jego wydania, o ile wydanie następuje</w:t>
      </w:r>
      <w:r w:rsidR="007D7E90" w:rsidRPr="007D7E90">
        <w:rPr>
          <w:rFonts w:ascii="Calibri" w:hAnsi="Calibri" w:cs="Calibri"/>
          <w:color w:val="000000"/>
          <w:sz w:val="20"/>
          <w:szCs w:val="20"/>
        </w:rPr>
        <w:t xml:space="preserve"> </w:t>
      </w:r>
      <w:r w:rsidRPr="007D7E90">
        <w:rPr>
          <w:rFonts w:ascii="Calibri" w:hAnsi="Calibri" w:cs="Calibri"/>
          <w:color w:val="000000"/>
          <w:sz w:val="20"/>
          <w:szCs w:val="20"/>
        </w:rPr>
        <w:t xml:space="preserve">w formie fizycznej, </w:t>
      </w:r>
      <w:r w:rsidR="008F0C66">
        <w:rPr>
          <w:rFonts w:ascii="Calibri" w:hAnsi="Calibri" w:cs="Calibri"/>
          <w:color w:val="000000"/>
          <w:sz w:val="20"/>
          <w:szCs w:val="20"/>
        </w:rPr>
        <w:br/>
      </w:r>
      <w:r w:rsidRPr="007D7E90">
        <w:rPr>
          <w:rFonts w:ascii="Calibri" w:hAnsi="Calibri" w:cs="Calibri"/>
          <w:color w:val="000000"/>
          <w:sz w:val="20"/>
          <w:szCs w:val="20"/>
        </w:rPr>
        <w:t>a nie poprzez jego udostępnienie w systemie informatycznym (w tym</w:t>
      </w:r>
      <w:r w:rsidR="007D7E90">
        <w:rPr>
          <w:rFonts w:ascii="Calibri" w:hAnsi="Calibri" w:cs="Calibri"/>
          <w:color w:val="000000"/>
          <w:sz w:val="20"/>
          <w:szCs w:val="20"/>
        </w:rPr>
        <w:t xml:space="preserve"> </w:t>
      </w:r>
      <w:r w:rsidRPr="007D7E90">
        <w:rPr>
          <w:rFonts w:ascii="Calibri" w:hAnsi="Calibri" w:cs="Calibri"/>
          <w:color w:val="000000"/>
          <w:sz w:val="20"/>
          <w:szCs w:val="20"/>
        </w:rPr>
        <w:t>umożliwienia pobrania).</w:t>
      </w:r>
    </w:p>
    <w:p w14:paraId="1EC2770F" w14:textId="219AC7B0" w:rsidR="00511562" w:rsidRPr="007D7E90" w:rsidRDefault="00511562" w:rsidP="00FE795F">
      <w:pPr>
        <w:numPr>
          <w:ilvl w:val="1"/>
          <w:numId w:val="89"/>
        </w:numPr>
        <w:tabs>
          <w:tab w:val="left" w:pos="284"/>
        </w:tabs>
        <w:suppressAutoHyphens/>
        <w:spacing w:after="0" w:line="259" w:lineRule="auto"/>
        <w:ind w:left="284" w:hanging="284"/>
        <w:jc w:val="left"/>
        <w:rPr>
          <w:rFonts w:ascii="Calibri" w:hAnsi="Calibri" w:cs="Calibri"/>
          <w:color w:val="000000"/>
          <w:sz w:val="20"/>
          <w:szCs w:val="20"/>
        </w:rPr>
      </w:pPr>
      <w:r w:rsidRPr="007D7E90">
        <w:rPr>
          <w:rFonts w:ascii="Calibri" w:hAnsi="Calibri" w:cs="Calibri"/>
          <w:color w:val="000000"/>
          <w:sz w:val="20"/>
          <w:szCs w:val="20"/>
        </w:rPr>
        <w:t>Wykonawca zapewnia i gwarantuje Zamawiającemu, że jest uprawniony do wprowadzenia do</w:t>
      </w:r>
      <w:r w:rsidR="007D7E90" w:rsidRPr="007D7E90">
        <w:rPr>
          <w:rFonts w:ascii="Calibri" w:hAnsi="Calibri" w:cs="Calibri"/>
          <w:color w:val="000000"/>
          <w:sz w:val="20"/>
          <w:szCs w:val="20"/>
        </w:rPr>
        <w:t xml:space="preserve"> </w:t>
      </w:r>
      <w:r w:rsidRPr="007D7E90">
        <w:rPr>
          <w:rFonts w:ascii="Calibri" w:hAnsi="Calibri" w:cs="Calibri"/>
          <w:color w:val="000000"/>
          <w:sz w:val="20"/>
          <w:szCs w:val="20"/>
        </w:rPr>
        <w:t xml:space="preserve">obrotu </w:t>
      </w:r>
      <w:r w:rsidR="00246473">
        <w:rPr>
          <w:rFonts w:ascii="Calibri" w:hAnsi="Calibri" w:cs="Calibri"/>
          <w:color w:val="000000"/>
          <w:sz w:val="20"/>
          <w:szCs w:val="20"/>
        </w:rPr>
        <w:t>o</w:t>
      </w:r>
      <w:r w:rsidRPr="007D7E90">
        <w:rPr>
          <w:rFonts w:ascii="Calibri" w:hAnsi="Calibri" w:cs="Calibri"/>
          <w:color w:val="000000"/>
          <w:sz w:val="20"/>
          <w:szCs w:val="20"/>
        </w:rPr>
        <w:t>programowania oraz, że Zamawiający wskutek zawarcia niniejszej Umowy będzie</w:t>
      </w:r>
      <w:r w:rsidR="007D7E90">
        <w:rPr>
          <w:rFonts w:ascii="Calibri" w:hAnsi="Calibri" w:cs="Calibri"/>
          <w:color w:val="000000"/>
          <w:sz w:val="20"/>
          <w:szCs w:val="20"/>
        </w:rPr>
        <w:t xml:space="preserve"> </w:t>
      </w:r>
      <w:r w:rsidRPr="007D7E90">
        <w:rPr>
          <w:rFonts w:ascii="Calibri" w:hAnsi="Calibri" w:cs="Calibri"/>
          <w:color w:val="000000"/>
          <w:sz w:val="20"/>
          <w:szCs w:val="20"/>
        </w:rPr>
        <w:t>upoważniony do korzystania z oprogramowania w szczególności na następujących warunkach:</w:t>
      </w:r>
    </w:p>
    <w:p w14:paraId="6F8FC985" w14:textId="1B0B9E94" w:rsidR="00405AE8" w:rsidRDefault="00615E59" w:rsidP="00FE795F">
      <w:pPr>
        <w:pStyle w:val="Akapitzlist"/>
        <w:numPr>
          <w:ilvl w:val="0"/>
          <w:numId w:val="91"/>
        </w:numPr>
        <w:tabs>
          <w:tab w:val="left" w:pos="284"/>
        </w:tabs>
        <w:suppressAutoHyphens/>
        <w:spacing w:after="0" w:line="259" w:lineRule="auto"/>
        <w:ind w:left="851" w:hanging="425"/>
        <w:contextualSpacing/>
        <w:jc w:val="left"/>
        <w:rPr>
          <w:rFonts w:ascii="Calibri" w:hAnsi="Calibri" w:cs="Calibri"/>
          <w:color w:val="000000"/>
          <w:sz w:val="20"/>
          <w:szCs w:val="20"/>
        </w:rPr>
      </w:pPr>
      <w:r>
        <w:rPr>
          <w:rFonts w:ascii="Calibri" w:hAnsi="Calibri" w:cs="Calibri"/>
          <w:color w:val="000000"/>
          <w:sz w:val="20"/>
          <w:szCs w:val="20"/>
        </w:rPr>
        <w:t>w</w:t>
      </w:r>
      <w:r w:rsidR="00511562" w:rsidRPr="00511562">
        <w:rPr>
          <w:rFonts w:ascii="Calibri" w:hAnsi="Calibri" w:cs="Calibri"/>
          <w:color w:val="000000"/>
          <w:sz w:val="20"/>
          <w:szCs w:val="20"/>
        </w:rPr>
        <w:t>ykorzystanie w zakresie wszystkich funkcjonalności;</w:t>
      </w:r>
    </w:p>
    <w:p w14:paraId="2B0038A8" w14:textId="5A03381F" w:rsidR="00511562" w:rsidRPr="00405AE8" w:rsidRDefault="00615E59" w:rsidP="00FE795F">
      <w:pPr>
        <w:pStyle w:val="Akapitzlist"/>
        <w:numPr>
          <w:ilvl w:val="0"/>
          <w:numId w:val="91"/>
        </w:numPr>
        <w:tabs>
          <w:tab w:val="left" w:pos="284"/>
        </w:tabs>
        <w:suppressAutoHyphens/>
        <w:spacing w:after="0" w:line="259" w:lineRule="auto"/>
        <w:ind w:left="851" w:hanging="425"/>
        <w:contextualSpacing/>
        <w:jc w:val="left"/>
        <w:rPr>
          <w:rFonts w:ascii="Calibri" w:hAnsi="Calibri" w:cs="Calibri"/>
          <w:color w:val="000000"/>
          <w:sz w:val="20"/>
          <w:szCs w:val="20"/>
        </w:rPr>
      </w:pPr>
      <w:r>
        <w:rPr>
          <w:rFonts w:ascii="Calibri" w:hAnsi="Calibri" w:cs="Calibri"/>
          <w:color w:val="000000"/>
          <w:sz w:val="20"/>
          <w:szCs w:val="20"/>
        </w:rPr>
        <w:t>w</w:t>
      </w:r>
      <w:r w:rsidR="00511562" w:rsidRPr="00405AE8">
        <w:rPr>
          <w:rFonts w:ascii="Calibri" w:hAnsi="Calibri" w:cs="Calibri"/>
          <w:color w:val="000000"/>
          <w:sz w:val="20"/>
          <w:szCs w:val="20"/>
        </w:rPr>
        <w:t>prowadzanie i zapisywanie w pamięci komputerów, odtwarzanie, utrwalanie,</w:t>
      </w:r>
    </w:p>
    <w:p w14:paraId="428A5042" w14:textId="77777777" w:rsidR="00511562" w:rsidRPr="00511562" w:rsidRDefault="00511562" w:rsidP="00405AE8">
      <w:pPr>
        <w:tabs>
          <w:tab w:val="left" w:pos="284"/>
        </w:tabs>
        <w:suppressAutoHyphens/>
        <w:spacing w:after="0" w:line="259" w:lineRule="auto"/>
        <w:ind w:left="851" w:firstLine="0"/>
        <w:contextualSpacing/>
        <w:jc w:val="left"/>
        <w:rPr>
          <w:rFonts w:ascii="Calibri" w:hAnsi="Calibri" w:cs="Calibri"/>
          <w:color w:val="000000"/>
          <w:sz w:val="20"/>
          <w:szCs w:val="20"/>
        </w:rPr>
      </w:pPr>
      <w:r w:rsidRPr="00511562">
        <w:rPr>
          <w:rFonts w:ascii="Calibri" w:hAnsi="Calibri" w:cs="Calibri"/>
          <w:color w:val="000000"/>
          <w:sz w:val="20"/>
          <w:szCs w:val="20"/>
        </w:rPr>
        <w:t>przekazywanie, przechowywanie, wyświetlanie, stosowanie;</w:t>
      </w:r>
    </w:p>
    <w:p w14:paraId="4F35DBE7" w14:textId="5D7E199E" w:rsidR="00511562" w:rsidRPr="00511562" w:rsidRDefault="00615E59" w:rsidP="00FE795F">
      <w:pPr>
        <w:pStyle w:val="Akapitzlist"/>
        <w:numPr>
          <w:ilvl w:val="0"/>
          <w:numId w:val="91"/>
        </w:numPr>
        <w:tabs>
          <w:tab w:val="left" w:pos="284"/>
        </w:tabs>
        <w:suppressAutoHyphens/>
        <w:spacing w:after="0" w:line="259" w:lineRule="auto"/>
        <w:ind w:left="851" w:hanging="425"/>
        <w:contextualSpacing/>
        <w:jc w:val="left"/>
        <w:rPr>
          <w:rFonts w:ascii="Calibri" w:hAnsi="Calibri" w:cs="Calibri"/>
          <w:color w:val="000000"/>
          <w:sz w:val="20"/>
          <w:szCs w:val="20"/>
        </w:rPr>
      </w:pPr>
      <w:r>
        <w:rPr>
          <w:rFonts w:ascii="Calibri" w:hAnsi="Calibri" w:cs="Calibri"/>
          <w:color w:val="000000"/>
          <w:sz w:val="20"/>
          <w:szCs w:val="20"/>
        </w:rPr>
        <w:t>i</w:t>
      </w:r>
      <w:r w:rsidR="00511562" w:rsidRPr="00511562">
        <w:rPr>
          <w:rFonts w:ascii="Calibri" w:hAnsi="Calibri" w:cs="Calibri"/>
          <w:color w:val="000000"/>
          <w:sz w:val="20"/>
          <w:szCs w:val="20"/>
        </w:rPr>
        <w:t>nstalowanie i deinstalowanie oprogramowania pod warunkiem zachowania liczby</w:t>
      </w:r>
    </w:p>
    <w:p w14:paraId="60420448" w14:textId="77777777" w:rsidR="00511562" w:rsidRPr="00511562" w:rsidRDefault="00511562" w:rsidP="00405AE8">
      <w:pPr>
        <w:tabs>
          <w:tab w:val="left" w:pos="284"/>
        </w:tabs>
        <w:suppressAutoHyphens/>
        <w:spacing w:after="0" w:line="259" w:lineRule="auto"/>
        <w:ind w:left="851" w:firstLine="0"/>
        <w:contextualSpacing/>
        <w:jc w:val="left"/>
        <w:rPr>
          <w:rFonts w:ascii="Calibri" w:hAnsi="Calibri" w:cs="Calibri"/>
          <w:color w:val="000000"/>
          <w:sz w:val="20"/>
          <w:szCs w:val="20"/>
        </w:rPr>
      </w:pPr>
      <w:r w:rsidRPr="00511562">
        <w:rPr>
          <w:rFonts w:ascii="Calibri" w:hAnsi="Calibri" w:cs="Calibri"/>
          <w:color w:val="000000"/>
          <w:sz w:val="20"/>
          <w:szCs w:val="20"/>
        </w:rPr>
        <w:t>udzielonych licencji;</w:t>
      </w:r>
    </w:p>
    <w:p w14:paraId="60131560" w14:textId="0C1D935A" w:rsidR="00511562" w:rsidRDefault="00615E59" w:rsidP="00FE795F">
      <w:pPr>
        <w:pStyle w:val="Akapitzlist"/>
        <w:numPr>
          <w:ilvl w:val="0"/>
          <w:numId w:val="91"/>
        </w:numPr>
        <w:tabs>
          <w:tab w:val="left" w:pos="284"/>
        </w:tabs>
        <w:suppressAutoHyphens/>
        <w:spacing w:after="0" w:line="259" w:lineRule="auto"/>
        <w:ind w:left="851" w:hanging="425"/>
        <w:contextualSpacing/>
        <w:jc w:val="left"/>
        <w:rPr>
          <w:rFonts w:ascii="Calibri" w:hAnsi="Calibri" w:cs="Calibri"/>
          <w:color w:val="000000"/>
          <w:sz w:val="20"/>
          <w:szCs w:val="20"/>
        </w:rPr>
      </w:pPr>
      <w:r>
        <w:rPr>
          <w:rFonts w:ascii="Calibri" w:hAnsi="Calibri" w:cs="Calibri"/>
          <w:color w:val="000000"/>
          <w:sz w:val="20"/>
          <w:szCs w:val="20"/>
        </w:rPr>
        <w:t>s</w:t>
      </w:r>
      <w:r w:rsidR="00511562" w:rsidRPr="00511562">
        <w:rPr>
          <w:rFonts w:ascii="Calibri" w:hAnsi="Calibri" w:cs="Calibri"/>
          <w:color w:val="000000"/>
          <w:sz w:val="20"/>
          <w:szCs w:val="20"/>
        </w:rPr>
        <w:t>porządzanie kopii zapasowej (kopii bezpieczeństwa).</w:t>
      </w:r>
    </w:p>
    <w:tbl>
      <w:tblPr>
        <w:tblW w:w="0" w:type="auto"/>
        <w:tblBorders>
          <w:bottom w:val="single" w:sz="4" w:space="0" w:color="auto"/>
        </w:tblBorders>
        <w:tblLook w:val="04A0" w:firstRow="1" w:lastRow="0" w:firstColumn="1" w:lastColumn="0" w:noHBand="0" w:noVBand="1"/>
      </w:tblPr>
      <w:tblGrid>
        <w:gridCol w:w="671"/>
        <w:gridCol w:w="8399"/>
      </w:tblGrid>
      <w:tr w:rsidR="00B94E73" w:rsidRPr="00B94E73" w14:paraId="312AE526" w14:textId="77777777" w:rsidTr="00152707">
        <w:tc>
          <w:tcPr>
            <w:tcW w:w="671" w:type="dxa"/>
          </w:tcPr>
          <w:p w14:paraId="3F84D40B" w14:textId="77777777" w:rsidR="00B94E73" w:rsidRPr="00B94E73" w:rsidRDefault="00B94E73" w:rsidP="00152707">
            <w:pPr>
              <w:suppressAutoHyphens/>
              <w:spacing w:before="240" w:after="0"/>
              <w:ind w:left="0" w:firstLine="0"/>
              <w:jc w:val="left"/>
              <w:rPr>
                <w:rFonts w:ascii="Calibri" w:hAnsi="Calibri" w:cs="Calibri"/>
                <w:b/>
                <w:sz w:val="20"/>
                <w:szCs w:val="20"/>
              </w:rPr>
            </w:pPr>
            <w:r w:rsidRPr="00B94E73">
              <w:rPr>
                <w:rFonts w:ascii="Calibri" w:hAnsi="Calibri" w:cs="Calibri"/>
                <w:b/>
                <w:sz w:val="20"/>
                <w:szCs w:val="20"/>
              </w:rPr>
              <w:t>§ 13</w:t>
            </w:r>
          </w:p>
        </w:tc>
        <w:tc>
          <w:tcPr>
            <w:tcW w:w="8399" w:type="dxa"/>
          </w:tcPr>
          <w:p w14:paraId="65C77D9D" w14:textId="79B87303" w:rsidR="00B94E73" w:rsidRPr="00B94E73" w:rsidRDefault="00B94E73" w:rsidP="00152707">
            <w:pPr>
              <w:suppressAutoHyphens/>
              <w:spacing w:before="240" w:after="0"/>
              <w:ind w:left="0" w:firstLine="0"/>
              <w:jc w:val="left"/>
              <w:rPr>
                <w:rFonts w:ascii="Calibri" w:hAnsi="Calibri" w:cs="Calibri"/>
                <w:b/>
                <w:sz w:val="20"/>
                <w:szCs w:val="20"/>
              </w:rPr>
            </w:pPr>
            <w:r w:rsidRPr="00B94E73">
              <w:rPr>
                <w:rFonts w:ascii="Calibri" w:hAnsi="Calibri" w:cs="Calibri"/>
                <w:b/>
                <w:sz w:val="20"/>
                <w:szCs w:val="20"/>
              </w:rPr>
              <w:t>INFORMACJE POUFNE</w:t>
            </w:r>
          </w:p>
        </w:tc>
      </w:tr>
    </w:tbl>
    <w:p w14:paraId="71DF544F" w14:textId="42BBC68C" w:rsidR="000D42A6" w:rsidRPr="000D42A6" w:rsidRDefault="000D42A6" w:rsidP="00FE795F">
      <w:pPr>
        <w:pStyle w:val="Akapitzlist"/>
        <w:numPr>
          <w:ilvl w:val="0"/>
          <w:numId w:val="93"/>
        </w:numPr>
        <w:suppressAutoHyphens/>
        <w:spacing w:after="0" w:line="276" w:lineRule="auto"/>
        <w:jc w:val="left"/>
        <w:rPr>
          <w:rFonts w:ascii="Calibri" w:hAnsi="Calibri" w:cs="Calibri"/>
          <w:color w:val="000000"/>
          <w:sz w:val="20"/>
          <w:szCs w:val="20"/>
          <w:lang w:val="pl-PL"/>
        </w:rPr>
      </w:pPr>
      <w:r w:rsidRPr="000D42A6">
        <w:rPr>
          <w:rFonts w:ascii="Calibri" w:hAnsi="Calibri" w:cs="Calibri"/>
          <w:color w:val="000000"/>
          <w:sz w:val="20"/>
          <w:szCs w:val="20"/>
          <w:lang w:val="pl-PL"/>
        </w:rPr>
        <w:t xml:space="preserve">Wykonawca zobowiązuje się do: </w:t>
      </w:r>
    </w:p>
    <w:p w14:paraId="1FB25DAD" w14:textId="77777777" w:rsidR="000D42A6" w:rsidRPr="000D42A6" w:rsidRDefault="000D42A6" w:rsidP="00FE795F">
      <w:pPr>
        <w:pStyle w:val="Akapitzlist"/>
        <w:numPr>
          <w:ilvl w:val="0"/>
          <w:numId w:val="100"/>
        </w:numPr>
        <w:tabs>
          <w:tab w:val="left" w:pos="284"/>
        </w:tabs>
        <w:suppressAutoHyphens/>
        <w:spacing w:after="0" w:line="259" w:lineRule="auto"/>
        <w:ind w:left="851" w:hanging="425"/>
        <w:contextualSpacing/>
        <w:jc w:val="left"/>
        <w:rPr>
          <w:rFonts w:ascii="Calibri" w:hAnsi="Calibri" w:cs="Calibri"/>
          <w:color w:val="000000"/>
          <w:sz w:val="20"/>
          <w:szCs w:val="20"/>
          <w:lang w:val="pl-PL"/>
        </w:rPr>
      </w:pPr>
      <w:r w:rsidRPr="000D42A6">
        <w:rPr>
          <w:rFonts w:ascii="Calibri" w:hAnsi="Calibri" w:cs="Calibri"/>
          <w:color w:val="000000"/>
          <w:sz w:val="20"/>
          <w:szCs w:val="20"/>
          <w:lang w:val="pl-PL"/>
        </w:rPr>
        <w:lastRenderedPageBreak/>
        <w:t>wykorzystywania Informacji poufnych jedynie dla umówionych celów, a w szczególności udostępniania Informacji poufnych wyłącznie osobom upoważnionym, w związku i w zakresie niezbędnym do prawidłowego wykonywania Umowy;</w:t>
      </w:r>
    </w:p>
    <w:p w14:paraId="18C07CCF" w14:textId="77777777" w:rsidR="000D42A6" w:rsidRPr="000D42A6" w:rsidRDefault="000D42A6" w:rsidP="00FE795F">
      <w:pPr>
        <w:pStyle w:val="Akapitzlist"/>
        <w:numPr>
          <w:ilvl w:val="0"/>
          <w:numId w:val="100"/>
        </w:numPr>
        <w:tabs>
          <w:tab w:val="left" w:pos="284"/>
        </w:tabs>
        <w:suppressAutoHyphens/>
        <w:spacing w:after="0" w:line="259" w:lineRule="auto"/>
        <w:ind w:left="851" w:hanging="425"/>
        <w:contextualSpacing/>
        <w:jc w:val="left"/>
        <w:rPr>
          <w:rFonts w:ascii="Calibri" w:hAnsi="Calibri" w:cs="Calibri"/>
          <w:color w:val="000000"/>
          <w:sz w:val="20"/>
          <w:szCs w:val="20"/>
          <w:lang w:val="pl-PL"/>
        </w:rPr>
      </w:pPr>
      <w:r w:rsidRPr="000D42A6">
        <w:rPr>
          <w:rFonts w:ascii="Calibri" w:hAnsi="Calibri" w:cs="Calibri"/>
          <w:color w:val="000000"/>
          <w:sz w:val="20"/>
          <w:szCs w:val="20"/>
          <w:lang w:val="pl-PL"/>
        </w:rPr>
        <w:t>zachowania Informacji poufnych w tajemnicy, nieujawniania i nieprzekazywania osobom trzecim oraz do niewykorzystywania takich informacji niezgodnie z celem Umowy;</w:t>
      </w:r>
    </w:p>
    <w:p w14:paraId="2B80C533" w14:textId="77777777" w:rsidR="000D42A6" w:rsidRPr="000D42A6" w:rsidRDefault="000D42A6" w:rsidP="00FE795F">
      <w:pPr>
        <w:pStyle w:val="Akapitzlist"/>
        <w:numPr>
          <w:ilvl w:val="0"/>
          <w:numId w:val="100"/>
        </w:numPr>
        <w:tabs>
          <w:tab w:val="left" w:pos="284"/>
        </w:tabs>
        <w:suppressAutoHyphens/>
        <w:spacing w:after="0" w:line="259" w:lineRule="auto"/>
        <w:ind w:left="851" w:hanging="425"/>
        <w:contextualSpacing/>
        <w:jc w:val="left"/>
        <w:rPr>
          <w:rFonts w:ascii="Calibri" w:hAnsi="Calibri" w:cs="Calibri"/>
          <w:color w:val="000000"/>
          <w:sz w:val="20"/>
          <w:szCs w:val="20"/>
          <w:lang w:val="pl-PL"/>
        </w:rPr>
      </w:pPr>
      <w:r w:rsidRPr="000D42A6">
        <w:rPr>
          <w:rFonts w:ascii="Calibri" w:hAnsi="Calibri" w:cs="Calibri"/>
          <w:color w:val="000000"/>
          <w:sz w:val="20"/>
          <w:szCs w:val="20"/>
          <w:lang w:val="pl-PL"/>
        </w:rPr>
        <w:t>podjęcia wszelkich niezbędnych środków dla zapewnienia ochrony Informacjom poufnym;</w:t>
      </w:r>
    </w:p>
    <w:p w14:paraId="061A119E" w14:textId="1B7D87C0" w:rsidR="000D42A6" w:rsidRPr="000D42A6" w:rsidRDefault="000D42A6" w:rsidP="00FE795F">
      <w:pPr>
        <w:pStyle w:val="Akapitzlist"/>
        <w:numPr>
          <w:ilvl w:val="0"/>
          <w:numId w:val="100"/>
        </w:numPr>
        <w:tabs>
          <w:tab w:val="left" w:pos="284"/>
        </w:tabs>
        <w:suppressAutoHyphens/>
        <w:spacing w:after="0" w:line="259" w:lineRule="auto"/>
        <w:ind w:left="851" w:hanging="425"/>
        <w:contextualSpacing/>
        <w:jc w:val="left"/>
        <w:rPr>
          <w:rFonts w:ascii="Calibri" w:hAnsi="Calibri" w:cs="Calibri"/>
          <w:color w:val="000000"/>
          <w:sz w:val="20"/>
          <w:szCs w:val="20"/>
          <w:lang w:val="pl-PL"/>
        </w:rPr>
      </w:pPr>
      <w:r w:rsidRPr="000D42A6">
        <w:rPr>
          <w:rFonts w:ascii="Calibri" w:hAnsi="Calibri" w:cs="Calibri"/>
          <w:color w:val="000000"/>
          <w:sz w:val="20"/>
          <w:szCs w:val="20"/>
          <w:lang w:val="pl-PL"/>
        </w:rPr>
        <w:t xml:space="preserve">poinformowania każdej osoby, której ujawniane są Informacje poufne, przed takim ujawnieniem, </w:t>
      </w:r>
      <w:r w:rsidR="00657281">
        <w:rPr>
          <w:rFonts w:ascii="Calibri" w:hAnsi="Calibri" w:cs="Calibri"/>
          <w:color w:val="000000"/>
          <w:sz w:val="20"/>
          <w:szCs w:val="20"/>
          <w:lang w:val="pl-PL"/>
        </w:rPr>
        <w:br/>
      </w:r>
      <w:r w:rsidRPr="000D42A6">
        <w:rPr>
          <w:rFonts w:ascii="Calibri" w:hAnsi="Calibri" w:cs="Calibri"/>
          <w:color w:val="000000"/>
          <w:sz w:val="20"/>
          <w:szCs w:val="20"/>
          <w:lang w:val="pl-PL"/>
        </w:rPr>
        <w:t>o ich poufnym charakterze i o warunkach niniejszego oświadczenia.</w:t>
      </w:r>
    </w:p>
    <w:p w14:paraId="312296F1" w14:textId="77777777" w:rsidR="000D42A6" w:rsidRPr="000D42A6" w:rsidRDefault="000D42A6" w:rsidP="00FE795F">
      <w:pPr>
        <w:pStyle w:val="Akapitzlist"/>
        <w:numPr>
          <w:ilvl w:val="0"/>
          <w:numId w:val="93"/>
        </w:numPr>
        <w:suppressAutoHyphens/>
        <w:spacing w:after="0" w:line="276" w:lineRule="auto"/>
        <w:ind w:left="357" w:hanging="357"/>
        <w:jc w:val="left"/>
        <w:rPr>
          <w:rFonts w:ascii="Calibri" w:hAnsi="Calibri" w:cs="Calibri"/>
          <w:color w:val="000000"/>
          <w:sz w:val="20"/>
          <w:szCs w:val="20"/>
          <w:lang w:val="pl-PL"/>
        </w:rPr>
      </w:pPr>
      <w:r w:rsidRPr="000D42A6">
        <w:rPr>
          <w:rFonts w:ascii="Calibri" w:hAnsi="Calibri" w:cs="Calibri"/>
          <w:color w:val="000000"/>
          <w:sz w:val="20"/>
          <w:szCs w:val="20"/>
          <w:lang w:val="pl-PL"/>
        </w:rPr>
        <w:t>Wykonawca zobowiązuje się do zachowania w ścisłej tajemnicy wszelkich informacji technicznych, technologicznych, prawnych i organizacyjnych dotyczących systemów i sieci informatycznych, teleinformatycznych, danych osobowych, uzyskanych w trakcie wykonywania niniejszej umowy niezależnie od formy przekazania tych informacji i ich źródła.</w:t>
      </w:r>
    </w:p>
    <w:p w14:paraId="17056C67" w14:textId="77777777" w:rsidR="000D42A6" w:rsidRPr="000D42A6" w:rsidRDefault="000D42A6" w:rsidP="00FE795F">
      <w:pPr>
        <w:pStyle w:val="Akapitzlist"/>
        <w:numPr>
          <w:ilvl w:val="0"/>
          <w:numId w:val="93"/>
        </w:numPr>
        <w:suppressAutoHyphens/>
        <w:spacing w:after="0" w:line="276" w:lineRule="auto"/>
        <w:ind w:left="357" w:hanging="357"/>
        <w:jc w:val="left"/>
        <w:rPr>
          <w:rFonts w:ascii="Calibri" w:hAnsi="Calibri" w:cs="Calibri"/>
          <w:color w:val="000000"/>
          <w:sz w:val="20"/>
          <w:szCs w:val="20"/>
          <w:lang w:val="pl-PL"/>
        </w:rPr>
      </w:pPr>
      <w:r w:rsidRPr="000D42A6">
        <w:rPr>
          <w:rFonts w:ascii="Calibri" w:hAnsi="Calibri" w:cs="Calibri"/>
          <w:color w:val="000000"/>
          <w:sz w:val="20"/>
          <w:szCs w:val="20"/>
          <w:lang w:val="pl-PL"/>
        </w:rPr>
        <w:t>Obowiązki wskazane w ust. 1 i 2 powyżej wiążą Wykonawcę również po ustaniu Umowy do czasu utraty przez Informacje poufnego charakteru.</w:t>
      </w:r>
    </w:p>
    <w:p w14:paraId="1360A2B5" w14:textId="536B7906" w:rsidR="00B94E73" w:rsidRPr="000D42A6" w:rsidRDefault="000D42A6" w:rsidP="00FE795F">
      <w:pPr>
        <w:pStyle w:val="Akapitzlist"/>
        <w:numPr>
          <w:ilvl w:val="0"/>
          <w:numId w:val="93"/>
        </w:numPr>
        <w:suppressAutoHyphens/>
        <w:spacing w:after="0" w:line="276" w:lineRule="auto"/>
        <w:ind w:left="357" w:hanging="357"/>
        <w:jc w:val="left"/>
        <w:rPr>
          <w:rFonts w:ascii="Calibri" w:hAnsi="Calibri" w:cs="Calibri"/>
          <w:color w:val="000000"/>
          <w:sz w:val="20"/>
          <w:szCs w:val="20"/>
          <w:lang w:val="pl-PL"/>
        </w:rPr>
      </w:pPr>
      <w:r w:rsidRPr="000D42A6">
        <w:rPr>
          <w:rFonts w:ascii="Calibri" w:hAnsi="Calibri" w:cs="Calibri"/>
          <w:color w:val="000000"/>
          <w:sz w:val="20"/>
          <w:szCs w:val="20"/>
          <w:lang w:val="pl-PL"/>
        </w:rPr>
        <w:t>Informacje Poufne pozostają wyłączną własnością Zamawiającego.</w:t>
      </w:r>
    </w:p>
    <w:tbl>
      <w:tblPr>
        <w:tblW w:w="0" w:type="auto"/>
        <w:tblBorders>
          <w:bottom w:val="single" w:sz="4" w:space="0" w:color="auto"/>
        </w:tblBorders>
        <w:tblLook w:val="04A0" w:firstRow="1" w:lastRow="0" w:firstColumn="1" w:lastColumn="0" w:noHBand="0" w:noVBand="1"/>
      </w:tblPr>
      <w:tblGrid>
        <w:gridCol w:w="671"/>
        <w:gridCol w:w="8399"/>
      </w:tblGrid>
      <w:tr w:rsidR="00941132" w:rsidRPr="00281D1A" w14:paraId="3A98ABEE" w14:textId="77777777" w:rsidTr="00056FC5">
        <w:tc>
          <w:tcPr>
            <w:tcW w:w="671" w:type="dxa"/>
          </w:tcPr>
          <w:p w14:paraId="53149445" w14:textId="08267D6D" w:rsidR="00941132" w:rsidRPr="00281D1A" w:rsidRDefault="00941132" w:rsidP="00BA02ED">
            <w:pPr>
              <w:suppressAutoHyphens/>
              <w:spacing w:before="240" w:after="0"/>
              <w:ind w:left="0" w:firstLine="0"/>
              <w:jc w:val="left"/>
              <w:rPr>
                <w:rFonts w:ascii="Calibri" w:hAnsi="Calibri" w:cs="Calibri"/>
                <w:sz w:val="20"/>
                <w:szCs w:val="20"/>
              </w:rPr>
            </w:pPr>
            <w:r w:rsidRPr="00281D1A">
              <w:rPr>
                <w:rFonts w:ascii="Calibri" w:hAnsi="Calibri" w:cs="Calibri"/>
                <w:b/>
                <w:sz w:val="20"/>
                <w:szCs w:val="20"/>
              </w:rPr>
              <w:t xml:space="preserve">§ </w:t>
            </w:r>
            <w:r w:rsidR="00863081" w:rsidRPr="00281D1A">
              <w:rPr>
                <w:rFonts w:ascii="Calibri" w:hAnsi="Calibri" w:cs="Calibri"/>
                <w:b/>
                <w:sz w:val="20"/>
                <w:szCs w:val="20"/>
              </w:rPr>
              <w:t>1</w:t>
            </w:r>
            <w:r w:rsidR="00A55ECF">
              <w:rPr>
                <w:rFonts w:ascii="Calibri" w:hAnsi="Calibri" w:cs="Calibri"/>
                <w:b/>
                <w:sz w:val="20"/>
                <w:szCs w:val="20"/>
              </w:rPr>
              <w:t>4</w:t>
            </w:r>
          </w:p>
        </w:tc>
        <w:tc>
          <w:tcPr>
            <w:tcW w:w="8399" w:type="dxa"/>
          </w:tcPr>
          <w:p w14:paraId="5788EA7D" w14:textId="77777777" w:rsidR="00941132" w:rsidRPr="00281D1A" w:rsidRDefault="00941132" w:rsidP="00BA02ED">
            <w:pPr>
              <w:suppressAutoHyphens/>
              <w:spacing w:before="240" w:after="0"/>
              <w:ind w:left="0" w:firstLine="0"/>
              <w:jc w:val="left"/>
              <w:rPr>
                <w:rFonts w:ascii="Calibri" w:hAnsi="Calibri" w:cs="Calibri"/>
                <w:sz w:val="20"/>
                <w:szCs w:val="20"/>
              </w:rPr>
            </w:pPr>
            <w:r w:rsidRPr="00281D1A">
              <w:rPr>
                <w:rFonts w:ascii="Calibri" w:hAnsi="Calibri" w:cs="Calibri"/>
                <w:b/>
                <w:sz w:val="20"/>
                <w:szCs w:val="20"/>
              </w:rPr>
              <w:t>ZMIANY UMOWY</w:t>
            </w:r>
          </w:p>
        </w:tc>
      </w:tr>
    </w:tbl>
    <w:p w14:paraId="0E08A03B" w14:textId="77777777" w:rsidR="00FE50B1" w:rsidRPr="00A363E9" w:rsidRDefault="00FE50B1" w:rsidP="00AB3CE0">
      <w:pPr>
        <w:widowControl w:val="0"/>
        <w:numPr>
          <w:ilvl w:val="0"/>
          <w:numId w:val="11"/>
        </w:numPr>
        <w:suppressAutoHyphens/>
        <w:spacing w:after="0" w:line="259" w:lineRule="auto"/>
        <w:ind w:left="426" w:hanging="426"/>
        <w:contextualSpacing/>
        <w:jc w:val="left"/>
        <w:rPr>
          <w:rFonts w:ascii="Calibri" w:hAnsi="Calibri" w:cs="Calibri"/>
          <w:sz w:val="20"/>
          <w:szCs w:val="20"/>
        </w:rPr>
      </w:pPr>
      <w:r w:rsidRPr="00A363E9">
        <w:rPr>
          <w:rFonts w:ascii="Calibri" w:hAnsi="Calibri" w:cs="Calibri"/>
          <w:sz w:val="20"/>
          <w:szCs w:val="20"/>
        </w:rPr>
        <w:t xml:space="preserve">Wszelkie zmiany niniejszej Umowy wymagają formy pisemnej pod rygorem nieważności i zgody obu Stron, </w:t>
      </w:r>
      <w:r w:rsidRPr="00A363E9">
        <w:rPr>
          <w:rFonts w:ascii="Calibri" w:hAnsi="Calibri" w:cs="Calibri"/>
          <w:sz w:val="20"/>
          <w:szCs w:val="20"/>
        </w:rPr>
        <w:br/>
        <w:t>w formie aneksu do Umowy.</w:t>
      </w:r>
    </w:p>
    <w:p w14:paraId="7BF7B7F2" w14:textId="77777777" w:rsidR="00FE50B1" w:rsidRPr="00A363E9" w:rsidRDefault="00FE50B1" w:rsidP="00E93408">
      <w:pPr>
        <w:numPr>
          <w:ilvl w:val="0"/>
          <w:numId w:val="11"/>
        </w:numPr>
        <w:spacing w:after="0"/>
        <w:ind w:left="425" w:hanging="425"/>
        <w:jc w:val="left"/>
        <w:rPr>
          <w:rFonts w:ascii="Calibri" w:hAnsi="Calibri" w:cs="Calibri"/>
          <w:sz w:val="20"/>
          <w:szCs w:val="20"/>
        </w:rPr>
      </w:pPr>
      <w:r w:rsidRPr="00A363E9">
        <w:rPr>
          <w:rFonts w:ascii="Calibri" w:hAnsi="Calibri" w:cs="Calibri"/>
          <w:sz w:val="20"/>
          <w:szCs w:val="20"/>
        </w:rPr>
        <w:t>Zamawiający przewiduje możliwość zmiany Umowy w stosunku do treści wybranej Oferty w zakresie:</w:t>
      </w:r>
    </w:p>
    <w:p w14:paraId="6958A7D0" w14:textId="092246B3" w:rsidR="00FE50B1" w:rsidRPr="00A363E9" w:rsidRDefault="00FE50B1" w:rsidP="00AB3CE0">
      <w:pPr>
        <w:widowControl w:val="0"/>
        <w:numPr>
          <w:ilvl w:val="0"/>
          <w:numId w:val="21"/>
        </w:numPr>
        <w:tabs>
          <w:tab w:val="left" w:pos="851"/>
        </w:tabs>
        <w:suppressAutoHyphens/>
        <w:spacing w:after="0" w:line="259" w:lineRule="auto"/>
        <w:ind w:left="851" w:hanging="425"/>
        <w:contextualSpacing/>
        <w:jc w:val="left"/>
        <w:rPr>
          <w:rFonts w:ascii="Calibri" w:hAnsi="Calibri" w:cs="Calibri"/>
          <w:sz w:val="20"/>
          <w:szCs w:val="20"/>
        </w:rPr>
      </w:pPr>
      <w:r w:rsidRPr="00A363E9">
        <w:rPr>
          <w:rFonts w:ascii="Calibri" w:hAnsi="Calibri" w:cs="Calibri"/>
          <w:sz w:val="20"/>
          <w:szCs w:val="20"/>
        </w:rPr>
        <w:t xml:space="preserve">zmiany terminu realizacji Przedmiotu umowy o długość okresu, w jakim wykonywanie </w:t>
      </w:r>
      <w:r w:rsidR="00246473">
        <w:rPr>
          <w:rFonts w:ascii="Calibri" w:hAnsi="Calibri" w:cs="Calibri"/>
          <w:sz w:val="20"/>
          <w:szCs w:val="20"/>
        </w:rPr>
        <w:t xml:space="preserve">dostaw i </w:t>
      </w:r>
      <w:r w:rsidRPr="00A363E9">
        <w:rPr>
          <w:rFonts w:ascii="Calibri" w:hAnsi="Calibri" w:cs="Calibri"/>
          <w:sz w:val="20"/>
          <w:szCs w:val="20"/>
        </w:rPr>
        <w:t>usługi było niemożliwe wskutek przeszkody spowodowanej:</w:t>
      </w:r>
    </w:p>
    <w:p w14:paraId="092ABBCB" w14:textId="77777777" w:rsidR="00FE50B1" w:rsidRPr="00A363E9" w:rsidRDefault="00FE50B1" w:rsidP="00AB3CE0">
      <w:pPr>
        <w:widowControl w:val="0"/>
        <w:numPr>
          <w:ilvl w:val="0"/>
          <w:numId w:val="6"/>
        </w:numPr>
        <w:suppressAutoHyphens/>
        <w:spacing w:after="0" w:line="259" w:lineRule="auto"/>
        <w:ind w:left="1134" w:hanging="283"/>
        <w:jc w:val="left"/>
        <w:rPr>
          <w:rFonts w:ascii="Calibri" w:hAnsi="Calibri" w:cs="Calibri"/>
          <w:sz w:val="20"/>
          <w:szCs w:val="20"/>
        </w:rPr>
      </w:pPr>
      <w:r w:rsidRPr="00A363E9">
        <w:rPr>
          <w:rFonts w:ascii="Calibri" w:hAnsi="Calibri" w:cs="Calibri"/>
          <w:sz w:val="20"/>
          <w:szCs w:val="20"/>
        </w:rPr>
        <w:t xml:space="preserve">działaniem Siły wyższej mającej bezpośredni wpływ na terminowość wykonania </w:t>
      </w:r>
      <w:r w:rsidR="00997603">
        <w:rPr>
          <w:rFonts w:ascii="Calibri" w:hAnsi="Calibri" w:cs="Calibri"/>
          <w:sz w:val="20"/>
          <w:szCs w:val="20"/>
        </w:rPr>
        <w:t xml:space="preserve">dostaw </w:t>
      </w:r>
      <w:r w:rsidRPr="00A363E9">
        <w:rPr>
          <w:rFonts w:ascii="Calibri" w:hAnsi="Calibri" w:cs="Calibri"/>
          <w:sz w:val="20"/>
          <w:szCs w:val="20"/>
        </w:rPr>
        <w:t xml:space="preserve">lub inne okoliczności niezależne od Wykonawcy Zadania lub których Wykonawca Zadania przy zachowaniu należytej staranności nie był w stanie uniknąć lub przewidzieć, jak również inne przeszkody </w:t>
      </w:r>
      <w:r w:rsidR="00DD5641" w:rsidRPr="00A363E9">
        <w:rPr>
          <w:rFonts w:ascii="Calibri" w:hAnsi="Calibri" w:cs="Calibri"/>
          <w:sz w:val="20"/>
          <w:szCs w:val="20"/>
        </w:rPr>
        <w:br/>
      </w:r>
      <w:r w:rsidRPr="00A363E9">
        <w:rPr>
          <w:rFonts w:ascii="Calibri" w:hAnsi="Calibri" w:cs="Calibri"/>
          <w:sz w:val="20"/>
          <w:szCs w:val="20"/>
        </w:rPr>
        <w:t>i utrudnienia w wykonywaniu Przedmiotu umowy spowodowanej przez osoby trzecie;</w:t>
      </w:r>
    </w:p>
    <w:p w14:paraId="60263E65" w14:textId="3245F6C7" w:rsidR="00493D08" w:rsidRDefault="00FE50B1" w:rsidP="00AB3CE0">
      <w:pPr>
        <w:widowControl w:val="0"/>
        <w:numPr>
          <w:ilvl w:val="0"/>
          <w:numId w:val="6"/>
        </w:numPr>
        <w:suppressAutoHyphens/>
        <w:spacing w:after="0" w:line="259" w:lineRule="auto"/>
        <w:ind w:left="1134" w:hanging="283"/>
        <w:jc w:val="left"/>
        <w:rPr>
          <w:rFonts w:ascii="Calibri" w:hAnsi="Calibri" w:cs="Calibri"/>
          <w:sz w:val="20"/>
          <w:szCs w:val="20"/>
        </w:rPr>
      </w:pPr>
      <w:r w:rsidRPr="00493D08">
        <w:rPr>
          <w:rFonts w:ascii="Calibri" w:hAnsi="Calibri" w:cs="Calibri"/>
          <w:sz w:val="20"/>
          <w:szCs w:val="20"/>
        </w:rPr>
        <w:t>okolicznościami leżącymi po stronie Zamawiającego, w szczególności: wstrzymanie realizacji Umowy przez Zamawiającego</w:t>
      </w:r>
      <w:r w:rsidR="00246473">
        <w:rPr>
          <w:rFonts w:ascii="Calibri" w:hAnsi="Calibri" w:cs="Calibri"/>
          <w:sz w:val="20"/>
          <w:szCs w:val="20"/>
        </w:rPr>
        <w:t xml:space="preserve"> z przyczyn nie leżących po stronie Wykonawcy</w:t>
      </w:r>
      <w:r w:rsidR="00493D08">
        <w:rPr>
          <w:rFonts w:ascii="Calibri" w:hAnsi="Calibri" w:cs="Calibri"/>
          <w:sz w:val="20"/>
          <w:szCs w:val="20"/>
        </w:rPr>
        <w:t>;</w:t>
      </w:r>
    </w:p>
    <w:p w14:paraId="3B8419F2" w14:textId="17CD3FE5" w:rsidR="00493D08" w:rsidRPr="00B94E73" w:rsidRDefault="00246473" w:rsidP="00AB3CE0">
      <w:pPr>
        <w:widowControl w:val="0"/>
        <w:numPr>
          <w:ilvl w:val="0"/>
          <w:numId w:val="6"/>
        </w:numPr>
        <w:suppressAutoHyphens/>
        <w:spacing w:after="0" w:line="259" w:lineRule="auto"/>
        <w:ind w:left="1134" w:hanging="283"/>
        <w:jc w:val="left"/>
        <w:rPr>
          <w:rFonts w:ascii="Calibri" w:hAnsi="Calibri" w:cs="Calibri"/>
          <w:sz w:val="20"/>
          <w:szCs w:val="20"/>
        </w:rPr>
      </w:pPr>
      <w:r>
        <w:rPr>
          <w:rFonts w:asciiTheme="minorHAnsi" w:hAnsiTheme="minorHAnsi" w:cstheme="minorHAnsi"/>
          <w:sz w:val="20"/>
          <w:szCs w:val="20"/>
        </w:rPr>
        <w:t>okolicznościami</w:t>
      </w:r>
      <w:r w:rsidR="00493D08" w:rsidRPr="003F3990">
        <w:rPr>
          <w:rFonts w:asciiTheme="minorHAnsi" w:hAnsiTheme="minorHAnsi" w:cstheme="minorHAnsi"/>
          <w:sz w:val="20"/>
          <w:szCs w:val="20"/>
        </w:rPr>
        <w:t>, na które Strony Umowy nie będą miały wpływu lub wystąpienia których, nie przewidywano w chwili zawarcia niniejszej Umowy</w:t>
      </w:r>
      <w:r w:rsidR="00493D08">
        <w:rPr>
          <w:rFonts w:asciiTheme="minorHAnsi" w:hAnsiTheme="minorHAnsi" w:cstheme="minorHAnsi"/>
          <w:sz w:val="20"/>
          <w:szCs w:val="20"/>
        </w:rPr>
        <w:t>;</w:t>
      </w:r>
    </w:p>
    <w:p w14:paraId="633082D6" w14:textId="075DE875" w:rsidR="00B94E73" w:rsidRPr="00A363E9" w:rsidRDefault="009C5653" w:rsidP="00AB3CE0">
      <w:pPr>
        <w:widowControl w:val="0"/>
        <w:numPr>
          <w:ilvl w:val="0"/>
          <w:numId w:val="21"/>
        </w:numPr>
        <w:tabs>
          <w:tab w:val="left" w:pos="851"/>
        </w:tabs>
        <w:suppressAutoHyphens/>
        <w:spacing w:after="0" w:line="259" w:lineRule="auto"/>
        <w:ind w:left="851" w:hanging="425"/>
        <w:contextualSpacing/>
        <w:jc w:val="left"/>
        <w:rPr>
          <w:rFonts w:ascii="Calibri" w:hAnsi="Calibri" w:cs="Calibri"/>
          <w:sz w:val="20"/>
          <w:szCs w:val="20"/>
        </w:rPr>
      </w:pPr>
      <w:r>
        <w:rPr>
          <w:rFonts w:ascii="Calibri" w:hAnsi="Calibri" w:cs="Calibri"/>
          <w:sz w:val="20"/>
          <w:szCs w:val="20"/>
        </w:rPr>
        <w:t>w</w:t>
      </w:r>
      <w:r w:rsidR="00B94E73">
        <w:rPr>
          <w:rFonts w:ascii="Calibri" w:hAnsi="Calibri" w:cs="Calibri"/>
          <w:sz w:val="20"/>
          <w:szCs w:val="20"/>
        </w:rPr>
        <w:t xml:space="preserve"> </w:t>
      </w:r>
      <w:r w:rsidR="00B94E73" w:rsidRPr="00A363E9">
        <w:rPr>
          <w:rFonts w:ascii="Calibri" w:hAnsi="Calibri" w:cs="Calibri"/>
          <w:sz w:val="20"/>
          <w:szCs w:val="20"/>
        </w:rPr>
        <w:t>przypadku wystąpienia którejkolwiek z okoliczności wymienionych w pkt</w:t>
      </w:r>
      <w:r w:rsidR="000D2E8F">
        <w:rPr>
          <w:rFonts w:ascii="Calibri" w:hAnsi="Calibri" w:cs="Calibri"/>
          <w:sz w:val="20"/>
          <w:szCs w:val="20"/>
        </w:rPr>
        <w:t>.</w:t>
      </w:r>
      <w:r w:rsidR="00B94E73" w:rsidRPr="00A363E9">
        <w:rPr>
          <w:rFonts w:ascii="Calibri" w:hAnsi="Calibri" w:cs="Calibri"/>
          <w:sz w:val="20"/>
          <w:szCs w:val="20"/>
        </w:rPr>
        <w:t xml:space="preserve"> 1) termin wykonania Umowy może ulec odpowiedniemu przedłużeniu o czas niezbędny do zakończenia wykonywania Przedmiotu </w:t>
      </w:r>
      <w:r w:rsidR="00246473">
        <w:rPr>
          <w:rFonts w:ascii="Calibri" w:hAnsi="Calibri" w:cs="Calibri"/>
          <w:sz w:val="20"/>
          <w:szCs w:val="20"/>
        </w:rPr>
        <w:t xml:space="preserve">umowy </w:t>
      </w:r>
      <w:r w:rsidR="00B94E73" w:rsidRPr="00A363E9">
        <w:rPr>
          <w:rFonts w:ascii="Calibri" w:hAnsi="Calibri" w:cs="Calibri"/>
          <w:sz w:val="20"/>
          <w:szCs w:val="20"/>
        </w:rPr>
        <w:t>w sposób należyty – nie dłużej jednak niż o okres trwania tych okoliczności;</w:t>
      </w:r>
    </w:p>
    <w:p w14:paraId="411645F1" w14:textId="14D14349" w:rsidR="00493D08" w:rsidRDefault="00246473" w:rsidP="00AB3CE0">
      <w:pPr>
        <w:widowControl w:val="0"/>
        <w:numPr>
          <w:ilvl w:val="0"/>
          <w:numId w:val="21"/>
        </w:numPr>
        <w:suppressAutoHyphens/>
        <w:spacing w:after="0" w:line="259" w:lineRule="auto"/>
        <w:ind w:left="851" w:hanging="425"/>
        <w:contextualSpacing/>
        <w:jc w:val="left"/>
        <w:rPr>
          <w:rFonts w:ascii="Calibri" w:hAnsi="Calibri" w:cs="Calibri"/>
          <w:sz w:val="20"/>
          <w:szCs w:val="20"/>
        </w:rPr>
      </w:pPr>
      <w:r>
        <w:rPr>
          <w:rFonts w:ascii="Calibri" w:hAnsi="Calibri" w:cs="Calibri"/>
          <w:sz w:val="20"/>
          <w:szCs w:val="20"/>
        </w:rPr>
        <w:t>z</w:t>
      </w:r>
      <w:r w:rsidR="00493D08">
        <w:rPr>
          <w:rFonts w:ascii="Calibri" w:hAnsi="Calibri" w:cs="Calibri"/>
          <w:sz w:val="20"/>
          <w:szCs w:val="20"/>
        </w:rPr>
        <w:t>mian</w:t>
      </w:r>
      <w:r>
        <w:rPr>
          <w:rFonts w:ascii="Calibri" w:hAnsi="Calibri" w:cs="Calibri"/>
          <w:sz w:val="20"/>
          <w:szCs w:val="20"/>
        </w:rPr>
        <w:t>y</w:t>
      </w:r>
      <w:r w:rsidR="00493D08">
        <w:rPr>
          <w:rFonts w:ascii="Calibri" w:hAnsi="Calibri" w:cs="Calibri"/>
          <w:sz w:val="20"/>
          <w:szCs w:val="20"/>
        </w:rPr>
        <w:t xml:space="preserve"> </w:t>
      </w:r>
      <w:r>
        <w:rPr>
          <w:rFonts w:ascii="Calibri" w:hAnsi="Calibri" w:cs="Calibri"/>
          <w:sz w:val="20"/>
          <w:szCs w:val="20"/>
        </w:rPr>
        <w:t>zakresu</w:t>
      </w:r>
      <w:r w:rsidR="00493D08">
        <w:rPr>
          <w:rFonts w:ascii="Calibri" w:hAnsi="Calibri" w:cs="Calibri"/>
          <w:sz w:val="20"/>
          <w:szCs w:val="20"/>
        </w:rPr>
        <w:t xml:space="preserve"> Przedmiotu zamówienia</w:t>
      </w:r>
      <w:r>
        <w:rPr>
          <w:rFonts w:ascii="Calibri" w:hAnsi="Calibri" w:cs="Calibri"/>
          <w:sz w:val="20"/>
          <w:szCs w:val="20"/>
        </w:rPr>
        <w:t xml:space="preserve"> w przypadku</w:t>
      </w:r>
      <w:r w:rsidR="00493D08">
        <w:rPr>
          <w:rFonts w:ascii="Calibri" w:hAnsi="Calibri" w:cs="Calibri"/>
          <w:sz w:val="20"/>
          <w:szCs w:val="20"/>
        </w:rPr>
        <w:t>:</w:t>
      </w:r>
    </w:p>
    <w:p w14:paraId="0C07C470" w14:textId="492E2FC3" w:rsidR="000804A8" w:rsidRDefault="000804A8" w:rsidP="00FE795F">
      <w:pPr>
        <w:widowControl w:val="0"/>
        <w:numPr>
          <w:ilvl w:val="0"/>
          <w:numId w:val="92"/>
        </w:numPr>
        <w:suppressAutoHyphens/>
        <w:spacing w:after="0" w:line="259" w:lineRule="auto"/>
        <w:ind w:left="1134" w:hanging="283"/>
        <w:jc w:val="left"/>
        <w:rPr>
          <w:rFonts w:ascii="Calibri" w:hAnsi="Calibri" w:cs="Calibri"/>
          <w:sz w:val="20"/>
          <w:szCs w:val="20"/>
        </w:rPr>
      </w:pPr>
      <w:r w:rsidRPr="00493D08">
        <w:rPr>
          <w:rFonts w:ascii="Calibri" w:hAnsi="Calibri" w:cs="Calibri"/>
          <w:sz w:val="20"/>
          <w:szCs w:val="20"/>
        </w:rPr>
        <w:t xml:space="preserve">wycofania z rynku lub zaprzestania produkcji zaoferowanego przez </w:t>
      </w:r>
      <w:r w:rsidR="002653C4" w:rsidRPr="00493D08">
        <w:rPr>
          <w:rFonts w:ascii="Calibri" w:hAnsi="Calibri" w:cs="Calibri"/>
          <w:sz w:val="20"/>
          <w:szCs w:val="20"/>
        </w:rPr>
        <w:t>W</w:t>
      </w:r>
      <w:r w:rsidRPr="00493D08">
        <w:rPr>
          <w:rFonts w:ascii="Calibri" w:hAnsi="Calibri" w:cs="Calibri"/>
          <w:sz w:val="20"/>
          <w:szCs w:val="20"/>
        </w:rPr>
        <w:t xml:space="preserve">ykonawcę </w:t>
      </w:r>
      <w:r w:rsidR="009C5653">
        <w:rPr>
          <w:rFonts w:ascii="Calibri" w:hAnsi="Calibri" w:cs="Calibri"/>
          <w:sz w:val="20"/>
          <w:szCs w:val="20"/>
        </w:rPr>
        <w:t>urządzenia/</w:t>
      </w:r>
      <w:r w:rsidRPr="00493D08">
        <w:rPr>
          <w:rFonts w:ascii="Calibri" w:hAnsi="Calibri" w:cs="Calibri"/>
          <w:sz w:val="20"/>
          <w:szCs w:val="20"/>
        </w:rPr>
        <w:t>sprzętu i /lub oprogramowania</w:t>
      </w:r>
      <w:r w:rsidR="00493D08">
        <w:rPr>
          <w:rFonts w:ascii="Calibri" w:hAnsi="Calibri" w:cs="Calibri"/>
          <w:sz w:val="20"/>
          <w:szCs w:val="20"/>
        </w:rPr>
        <w:t>. W</w:t>
      </w:r>
      <w:r w:rsidRPr="00493D08">
        <w:rPr>
          <w:rFonts w:ascii="Calibri" w:hAnsi="Calibri" w:cs="Calibri"/>
          <w:sz w:val="20"/>
          <w:szCs w:val="20"/>
        </w:rPr>
        <w:t xml:space="preserve"> takiej sytuacji </w:t>
      </w:r>
      <w:r w:rsidR="002653C4" w:rsidRPr="00493D08">
        <w:rPr>
          <w:rFonts w:ascii="Calibri" w:hAnsi="Calibri" w:cs="Calibri"/>
          <w:sz w:val="20"/>
          <w:szCs w:val="20"/>
        </w:rPr>
        <w:t>Z</w:t>
      </w:r>
      <w:r w:rsidRPr="00493D08">
        <w:rPr>
          <w:rFonts w:ascii="Calibri" w:hAnsi="Calibri" w:cs="Calibri"/>
          <w:sz w:val="20"/>
          <w:szCs w:val="20"/>
        </w:rPr>
        <w:t xml:space="preserve">amawiający może wyrazić zgodę na zmianę </w:t>
      </w:r>
      <w:r w:rsidR="009C5653">
        <w:rPr>
          <w:rFonts w:ascii="Calibri" w:hAnsi="Calibri" w:cs="Calibri"/>
          <w:sz w:val="20"/>
          <w:szCs w:val="20"/>
        </w:rPr>
        <w:t>urządzenia/</w:t>
      </w:r>
      <w:r w:rsidRPr="00493D08">
        <w:rPr>
          <w:rFonts w:ascii="Calibri" w:hAnsi="Calibri" w:cs="Calibri"/>
          <w:sz w:val="20"/>
          <w:szCs w:val="20"/>
        </w:rPr>
        <w:t xml:space="preserve">sprzętu i /lub oprogramowania będącego </w:t>
      </w:r>
      <w:r w:rsidR="002653C4" w:rsidRPr="00493D08">
        <w:rPr>
          <w:rFonts w:ascii="Calibri" w:hAnsi="Calibri" w:cs="Calibri"/>
          <w:sz w:val="20"/>
          <w:szCs w:val="20"/>
        </w:rPr>
        <w:t>P</w:t>
      </w:r>
      <w:r w:rsidRPr="00493D08">
        <w:rPr>
          <w:rFonts w:ascii="Calibri" w:hAnsi="Calibri" w:cs="Calibri"/>
          <w:sz w:val="20"/>
          <w:szCs w:val="20"/>
        </w:rPr>
        <w:t xml:space="preserve">rzedmiotem umowy na inny </w:t>
      </w:r>
      <w:r w:rsidR="009C5653">
        <w:rPr>
          <w:rFonts w:ascii="Calibri" w:hAnsi="Calibri" w:cs="Calibri"/>
          <w:sz w:val="20"/>
          <w:szCs w:val="20"/>
        </w:rPr>
        <w:br/>
      </w:r>
      <w:r w:rsidRPr="00493D08">
        <w:rPr>
          <w:rFonts w:ascii="Calibri" w:hAnsi="Calibri" w:cs="Calibri"/>
          <w:sz w:val="20"/>
          <w:szCs w:val="20"/>
        </w:rPr>
        <w:t xml:space="preserve">o lepszych bądź takich samych cechach, parametrach i funkcjonalności. Zmiana sprzętu i /lub oprogramowania nie może spowodować zmiany ceny, terminu wykonania, okresu gwarancji oraz innych warunków realizacji </w:t>
      </w:r>
      <w:r w:rsidR="002653C4" w:rsidRPr="00493D08">
        <w:rPr>
          <w:rFonts w:ascii="Calibri" w:hAnsi="Calibri" w:cs="Calibri"/>
          <w:sz w:val="20"/>
          <w:szCs w:val="20"/>
        </w:rPr>
        <w:t>U</w:t>
      </w:r>
      <w:r w:rsidRPr="00493D08">
        <w:rPr>
          <w:rFonts w:ascii="Calibri" w:hAnsi="Calibri" w:cs="Calibri"/>
          <w:sz w:val="20"/>
          <w:szCs w:val="20"/>
        </w:rPr>
        <w:t>mowy;</w:t>
      </w:r>
    </w:p>
    <w:p w14:paraId="4820C5C9" w14:textId="7DFEAD82" w:rsidR="00493D08" w:rsidRPr="00493D08" w:rsidRDefault="00493D08" w:rsidP="00FE795F">
      <w:pPr>
        <w:widowControl w:val="0"/>
        <w:numPr>
          <w:ilvl w:val="0"/>
          <w:numId w:val="92"/>
        </w:numPr>
        <w:suppressAutoHyphens/>
        <w:spacing w:after="0" w:line="259" w:lineRule="auto"/>
        <w:ind w:left="1134" w:hanging="283"/>
        <w:jc w:val="left"/>
        <w:rPr>
          <w:rFonts w:ascii="Calibri" w:hAnsi="Calibri" w:cs="Calibri"/>
          <w:sz w:val="20"/>
          <w:szCs w:val="20"/>
        </w:rPr>
      </w:pPr>
      <w:r w:rsidRPr="00493D08">
        <w:rPr>
          <w:rFonts w:ascii="Calibri" w:hAnsi="Calibri" w:cs="Calibri"/>
          <w:sz w:val="20"/>
          <w:szCs w:val="20"/>
        </w:rPr>
        <w:t xml:space="preserve">zmian korzystnych dla Zamawiającego bez zwiększenia </w:t>
      </w:r>
      <w:r>
        <w:rPr>
          <w:rFonts w:ascii="Calibri" w:hAnsi="Calibri" w:cs="Calibri"/>
          <w:sz w:val="20"/>
          <w:szCs w:val="20"/>
        </w:rPr>
        <w:t xml:space="preserve">wynagrodzenia </w:t>
      </w:r>
      <w:r w:rsidRPr="00493D08">
        <w:rPr>
          <w:rFonts w:ascii="Calibri" w:hAnsi="Calibri" w:cs="Calibri"/>
          <w:sz w:val="20"/>
          <w:szCs w:val="20"/>
        </w:rPr>
        <w:t>określon</w:t>
      </w:r>
      <w:r>
        <w:rPr>
          <w:rFonts w:ascii="Calibri" w:hAnsi="Calibri" w:cs="Calibri"/>
          <w:sz w:val="20"/>
          <w:szCs w:val="20"/>
        </w:rPr>
        <w:t xml:space="preserve">ego </w:t>
      </w:r>
      <w:r w:rsidRPr="00493D08">
        <w:rPr>
          <w:rFonts w:ascii="Calibri" w:hAnsi="Calibri" w:cs="Calibri"/>
          <w:sz w:val="20"/>
          <w:szCs w:val="20"/>
        </w:rPr>
        <w:t>w Umowie</w:t>
      </w:r>
      <w:r>
        <w:rPr>
          <w:rFonts w:ascii="Calibri" w:hAnsi="Calibri" w:cs="Calibri"/>
          <w:sz w:val="20"/>
          <w:szCs w:val="20"/>
        </w:rPr>
        <w:t>;</w:t>
      </w:r>
    </w:p>
    <w:p w14:paraId="0E2709C9" w14:textId="3CEBEF6E" w:rsidR="00FE50B1" w:rsidRPr="00A363E9" w:rsidRDefault="00FE50B1" w:rsidP="00AB3CE0">
      <w:pPr>
        <w:widowControl w:val="0"/>
        <w:numPr>
          <w:ilvl w:val="0"/>
          <w:numId w:val="21"/>
        </w:numPr>
        <w:tabs>
          <w:tab w:val="left" w:pos="851"/>
        </w:tabs>
        <w:suppressAutoHyphens/>
        <w:spacing w:after="0" w:line="259" w:lineRule="auto"/>
        <w:ind w:left="851" w:hanging="425"/>
        <w:contextualSpacing/>
        <w:jc w:val="left"/>
        <w:rPr>
          <w:rFonts w:ascii="Calibri" w:hAnsi="Calibri" w:cs="Calibri"/>
          <w:sz w:val="20"/>
          <w:szCs w:val="20"/>
        </w:rPr>
      </w:pPr>
      <w:r w:rsidRPr="00A363E9">
        <w:rPr>
          <w:rFonts w:ascii="Calibri" w:hAnsi="Calibri" w:cs="Calibri"/>
          <w:sz w:val="20"/>
          <w:szCs w:val="20"/>
        </w:rPr>
        <w:t>pozostałe zmiany</w:t>
      </w:r>
      <w:r w:rsidR="009C5653">
        <w:rPr>
          <w:rFonts w:ascii="Calibri" w:hAnsi="Calibri" w:cs="Calibri"/>
          <w:sz w:val="20"/>
          <w:szCs w:val="20"/>
        </w:rPr>
        <w:t xml:space="preserve"> w przypadku</w:t>
      </w:r>
      <w:r w:rsidRPr="00A363E9">
        <w:rPr>
          <w:rFonts w:ascii="Calibri" w:hAnsi="Calibri" w:cs="Calibri"/>
          <w:sz w:val="20"/>
          <w:szCs w:val="20"/>
        </w:rPr>
        <w:t>:</w:t>
      </w:r>
    </w:p>
    <w:p w14:paraId="5195E529" w14:textId="77777777" w:rsidR="00B94E73" w:rsidRDefault="00B94E73" w:rsidP="00FE795F">
      <w:pPr>
        <w:widowControl w:val="0"/>
        <w:numPr>
          <w:ilvl w:val="0"/>
          <w:numId w:val="92"/>
        </w:numPr>
        <w:suppressAutoHyphens/>
        <w:spacing w:after="0" w:line="259" w:lineRule="auto"/>
        <w:ind w:left="1134" w:hanging="283"/>
        <w:jc w:val="left"/>
        <w:rPr>
          <w:rFonts w:ascii="Calibri" w:hAnsi="Calibri" w:cs="Calibri"/>
          <w:sz w:val="20"/>
          <w:szCs w:val="20"/>
        </w:rPr>
      </w:pPr>
      <w:r w:rsidRPr="00B94E73">
        <w:rPr>
          <w:rFonts w:ascii="Calibri" w:hAnsi="Calibri" w:cs="Calibri"/>
          <w:sz w:val="20"/>
          <w:szCs w:val="20"/>
        </w:rPr>
        <w:t>zmiany powszechnie obowiązujących przepisów prawa w zakresie mającym wpływ na</w:t>
      </w:r>
      <w:r>
        <w:rPr>
          <w:rFonts w:ascii="Calibri" w:hAnsi="Calibri" w:cs="Calibri"/>
          <w:sz w:val="20"/>
          <w:szCs w:val="20"/>
        </w:rPr>
        <w:t xml:space="preserve"> </w:t>
      </w:r>
      <w:r w:rsidRPr="00B94E73">
        <w:rPr>
          <w:rFonts w:ascii="Calibri" w:hAnsi="Calibri" w:cs="Calibri"/>
          <w:sz w:val="20"/>
          <w:szCs w:val="20"/>
        </w:rPr>
        <w:t xml:space="preserve">realizację </w:t>
      </w:r>
      <w:r>
        <w:rPr>
          <w:rFonts w:ascii="Calibri" w:hAnsi="Calibri" w:cs="Calibri"/>
          <w:sz w:val="20"/>
          <w:szCs w:val="20"/>
        </w:rPr>
        <w:t>P</w:t>
      </w:r>
      <w:r w:rsidRPr="00B94E73">
        <w:rPr>
          <w:rFonts w:ascii="Calibri" w:hAnsi="Calibri" w:cs="Calibri"/>
          <w:sz w:val="20"/>
          <w:szCs w:val="20"/>
        </w:rPr>
        <w:t>rzedmiotu zamówienia;</w:t>
      </w:r>
    </w:p>
    <w:p w14:paraId="26787DFA" w14:textId="064EBD68" w:rsidR="00493D08" w:rsidRPr="00B94E73" w:rsidRDefault="00FE50B1" w:rsidP="00AB3CE0">
      <w:pPr>
        <w:widowControl w:val="0"/>
        <w:numPr>
          <w:ilvl w:val="0"/>
          <w:numId w:val="21"/>
        </w:numPr>
        <w:tabs>
          <w:tab w:val="left" w:pos="851"/>
        </w:tabs>
        <w:suppressAutoHyphens/>
        <w:spacing w:after="0" w:line="259" w:lineRule="auto"/>
        <w:ind w:left="851" w:hanging="425"/>
        <w:contextualSpacing/>
        <w:jc w:val="left"/>
        <w:rPr>
          <w:rFonts w:ascii="Calibri" w:hAnsi="Calibri" w:cs="Calibri"/>
          <w:sz w:val="20"/>
          <w:szCs w:val="20"/>
        </w:rPr>
      </w:pPr>
      <w:r w:rsidRPr="00B94E73">
        <w:rPr>
          <w:rFonts w:ascii="Calibri" w:hAnsi="Calibri" w:cs="Calibri"/>
          <w:sz w:val="20"/>
          <w:szCs w:val="20"/>
        </w:rPr>
        <w:t xml:space="preserve">Postanowienia określone pkt. 1), </w:t>
      </w:r>
      <w:r w:rsidR="00B94E73">
        <w:rPr>
          <w:rFonts w:ascii="Calibri" w:hAnsi="Calibri" w:cs="Calibri"/>
          <w:sz w:val="20"/>
          <w:szCs w:val="20"/>
        </w:rPr>
        <w:t>3</w:t>
      </w:r>
      <w:r w:rsidRPr="00B94E73">
        <w:rPr>
          <w:rFonts w:ascii="Calibri" w:hAnsi="Calibri" w:cs="Calibri"/>
          <w:sz w:val="20"/>
          <w:szCs w:val="20"/>
        </w:rPr>
        <w:t xml:space="preserve">) i </w:t>
      </w:r>
      <w:r w:rsidR="00B94E73">
        <w:rPr>
          <w:rFonts w:ascii="Calibri" w:hAnsi="Calibri" w:cs="Calibri"/>
          <w:sz w:val="20"/>
          <w:szCs w:val="20"/>
        </w:rPr>
        <w:t>4</w:t>
      </w:r>
      <w:r w:rsidRPr="00B94E73">
        <w:rPr>
          <w:rFonts w:ascii="Calibri" w:hAnsi="Calibri" w:cs="Calibri"/>
          <w:sz w:val="20"/>
          <w:szCs w:val="20"/>
        </w:rPr>
        <w:t>) stanowią katalog zmian, na które Zamawiający może wyrazić zgodę</w:t>
      </w:r>
      <w:r w:rsidR="00493D08" w:rsidRPr="00B94E73">
        <w:rPr>
          <w:rFonts w:ascii="Calibri" w:hAnsi="Calibri" w:cs="Calibri"/>
          <w:sz w:val="20"/>
          <w:szCs w:val="20"/>
        </w:rPr>
        <w:t>.</w:t>
      </w:r>
    </w:p>
    <w:p w14:paraId="493C432A" w14:textId="4152F472" w:rsidR="00FE50B1" w:rsidRPr="00493D08" w:rsidRDefault="00FE50B1" w:rsidP="00AB3CE0">
      <w:pPr>
        <w:widowControl w:val="0"/>
        <w:numPr>
          <w:ilvl w:val="0"/>
          <w:numId w:val="15"/>
        </w:numPr>
        <w:tabs>
          <w:tab w:val="left" w:pos="851"/>
        </w:tabs>
        <w:suppressAutoHyphens/>
        <w:spacing w:after="0" w:line="259" w:lineRule="auto"/>
        <w:ind w:left="426" w:hanging="426"/>
        <w:contextualSpacing/>
        <w:jc w:val="left"/>
        <w:rPr>
          <w:rFonts w:ascii="Calibri" w:hAnsi="Calibri" w:cs="Calibri"/>
          <w:sz w:val="20"/>
          <w:szCs w:val="20"/>
        </w:rPr>
      </w:pPr>
      <w:r w:rsidRPr="00493D08">
        <w:rPr>
          <w:rFonts w:ascii="Calibri" w:hAnsi="Calibri" w:cs="Calibri"/>
          <w:sz w:val="20"/>
          <w:szCs w:val="20"/>
        </w:rPr>
        <w:t>W razie wątpliwości, przyjmuje się, że nie stanowią zmiany Umowy następujące zmiany:</w:t>
      </w:r>
    </w:p>
    <w:p w14:paraId="27E98F35" w14:textId="77777777" w:rsidR="00FE50B1" w:rsidRPr="00A363E9" w:rsidRDefault="00FE50B1" w:rsidP="00AB3CE0">
      <w:pPr>
        <w:widowControl w:val="0"/>
        <w:numPr>
          <w:ilvl w:val="0"/>
          <w:numId w:val="14"/>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A363E9">
        <w:rPr>
          <w:rFonts w:ascii="Calibri" w:hAnsi="Calibri" w:cs="Calibri"/>
          <w:sz w:val="20"/>
          <w:szCs w:val="20"/>
        </w:rPr>
        <w:t>danych związanych z obsługą administracyjno-organizacyjną Umowy,</w:t>
      </w:r>
    </w:p>
    <w:p w14:paraId="46279BC7" w14:textId="77777777" w:rsidR="00FE50B1" w:rsidRPr="00A363E9" w:rsidRDefault="00FE50B1" w:rsidP="00AB3CE0">
      <w:pPr>
        <w:widowControl w:val="0"/>
        <w:numPr>
          <w:ilvl w:val="0"/>
          <w:numId w:val="14"/>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A363E9">
        <w:rPr>
          <w:rFonts w:ascii="Calibri" w:hAnsi="Calibri" w:cs="Calibri"/>
          <w:sz w:val="20"/>
          <w:szCs w:val="20"/>
        </w:rPr>
        <w:t>danych teleadresowych,</w:t>
      </w:r>
    </w:p>
    <w:p w14:paraId="788FEB9E" w14:textId="77777777" w:rsidR="00FE50B1" w:rsidRPr="00A363E9" w:rsidRDefault="00FE50B1" w:rsidP="00AB3CE0">
      <w:pPr>
        <w:widowControl w:val="0"/>
        <w:numPr>
          <w:ilvl w:val="0"/>
          <w:numId w:val="14"/>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A363E9">
        <w:rPr>
          <w:rFonts w:ascii="Calibri" w:hAnsi="Calibri" w:cs="Calibri"/>
          <w:sz w:val="20"/>
          <w:szCs w:val="20"/>
        </w:rPr>
        <w:t>danych rejestrowych,</w:t>
      </w:r>
    </w:p>
    <w:p w14:paraId="444F13CB" w14:textId="77777777" w:rsidR="00FE50B1" w:rsidRPr="00A363E9" w:rsidRDefault="00FE50B1" w:rsidP="00AB3CE0">
      <w:pPr>
        <w:widowControl w:val="0"/>
        <w:numPr>
          <w:ilvl w:val="0"/>
          <w:numId w:val="14"/>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A363E9">
        <w:rPr>
          <w:rFonts w:ascii="Calibri" w:hAnsi="Calibri" w:cs="Calibri"/>
          <w:sz w:val="20"/>
          <w:szCs w:val="20"/>
        </w:rPr>
        <w:t>zmiany osób reprezentujących Strony,</w:t>
      </w:r>
    </w:p>
    <w:p w14:paraId="28B73547" w14:textId="77777777" w:rsidR="00FE50B1" w:rsidRPr="00A363E9" w:rsidRDefault="00FE50B1" w:rsidP="00AB3CE0">
      <w:pPr>
        <w:widowControl w:val="0"/>
        <w:numPr>
          <w:ilvl w:val="0"/>
          <w:numId w:val="14"/>
        </w:numPr>
        <w:shd w:val="clear" w:color="auto" w:fill="FFFFFF"/>
        <w:tabs>
          <w:tab w:val="right" w:pos="851"/>
        </w:tabs>
        <w:suppressAutoHyphens/>
        <w:spacing w:after="0" w:line="259" w:lineRule="auto"/>
        <w:ind w:left="851" w:hanging="425"/>
        <w:contextualSpacing/>
        <w:jc w:val="left"/>
        <w:rPr>
          <w:rFonts w:ascii="Calibri" w:hAnsi="Calibri" w:cs="Calibri"/>
          <w:sz w:val="20"/>
          <w:szCs w:val="20"/>
        </w:rPr>
      </w:pPr>
      <w:r w:rsidRPr="00A363E9">
        <w:rPr>
          <w:rFonts w:ascii="Calibri" w:hAnsi="Calibri" w:cs="Calibri"/>
          <w:sz w:val="20"/>
          <w:szCs w:val="20"/>
        </w:rPr>
        <w:t xml:space="preserve">będące następstwem sukcesji uniwersalnej po jednej ze </w:t>
      </w:r>
      <w:r w:rsidR="008201ED" w:rsidRPr="00A363E9">
        <w:rPr>
          <w:rFonts w:ascii="Calibri" w:hAnsi="Calibri" w:cs="Calibri"/>
          <w:sz w:val="20"/>
          <w:szCs w:val="20"/>
        </w:rPr>
        <w:t>S</w:t>
      </w:r>
      <w:r w:rsidRPr="00A363E9">
        <w:rPr>
          <w:rFonts w:ascii="Calibri" w:hAnsi="Calibri" w:cs="Calibri"/>
          <w:sz w:val="20"/>
          <w:szCs w:val="20"/>
        </w:rPr>
        <w:t>tron Umowy.</w:t>
      </w:r>
    </w:p>
    <w:p w14:paraId="1783B92A" w14:textId="32461444" w:rsidR="00FE50B1" w:rsidRPr="00A363E9" w:rsidRDefault="00FE50B1" w:rsidP="00AB3CE0">
      <w:pPr>
        <w:numPr>
          <w:ilvl w:val="0"/>
          <w:numId w:val="15"/>
        </w:numPr>
        <w:tabs>
          <w:tab w:val="right" w:pos="426"/>
          <w:tab w:val="left" w:pos="567"/>
          <w:tab w:val="left" w:pos="1134"/>
        </w:tabs>
        <w:suppressAutoHyphens/>
        <w:spacing w:after="0" w:line="259" w:lineRule="auto"/>
        <w:ind w:left="426" w:hanging="426"/>
        <w:contextualSpacing/>
        <w:jc w:val="left"/>
        <w:rPr>
          <w:rFonts w:ascii="Calibri" w:hAnsi="Calibri" w:cs="Calibri"/>
          <w:sz w:val="20"/>
          <w:szCs w:val="20"/>
        </w:rPr>
      </w:pPr>
      <w:r w:rsidRPr="00A363E9">
        <w:rPr>
          <w:rFonts w:ascii="Calibri" w:hAnsi="Calibri" w:cs="Calibri"/>
          <w:sz w:val="20"/>
          <w:szCs w:val="20"/>
        </w:rPr>
        <w:lastRenderedPageBreak/>
        <w:t>Strona występująca o zmianę postanowień zawartej Umowy zobowiązana jest do przekazania drugiej Stronie wniosku dotyczącego zmiany Umowy wraz z opisem zdarzenia lub okoliczności stanowiących podstawę do żądania takiej zmiany</w:t>
      </w:r>
      <w:r w:rsidR="00652170">
        <w:rPr>
          <w:rFonts w:ascii="Calibri" w:hAnsi="Calibri" w:cs="Calibri"/>
          <w:sz w:val="20"/>
          <w:szCs w:val="20"/>
        </w:rPr>
        <w:t>.</w:t>
      </w:r>
      <w:r w:rsidR="00BD4B23">
        <w:rPr>
          <w:rFonts w:ascii="Calibri" w:hAnsi="Calibri" w:cs="Calibri"/>
          <w:sz w:val="20"/>
          <w:szCs w:val="20"/>
        </w:rPr>
        <w:t xml:space="preserve"> </w:t>
      </w:r>
      <w:r w:rsidRPr="00A363E9">
        <w:rPr>
          <w:rFonts w:ascii="Calibri" w:hAnsi="Calibri" w:cs="Calibri"/>
          <w:sz w:val="20"/>
          <w:szCs w:val="20"/>
        </w:rPr>
        <w:t>Wniosek o zmianę postanowień Umowy musi być wyrażony na piśmie.</w:t>
      </w:r>
    </w:p>
    <w:p w14:paraId="336347F7" w14:textId="1A361092" w:rsidR="00FE50B1" w:rsidRPr="00652170" w:rsidRDefault="00FE50B1" w:rsidP="00AB3CE0">
      <w:pPr>
        <w:numPr>
          <w:ilvl w:val="0"/>
          <w:numId w:val="15"/>
        </w:numPr>
        <w:tabs>
          <w:tab w:val="right" w:pos="426"/>
        </w:tabs>
        <w:suppressAutoHyphens/>
        <w:spacing w:after="0" w:line="259" w:lineRule="auto"/>
        <w:ind w:left="426" w:hanging="426"/>
        <w:contextualSpacing/>
        <w:jc w:val="left"/>
        <w:rPr>
          <w:rFonts w:ascii="Calibri" w:hAnsi="Calibri" w:cs="Calibri"/>
          <w:b/>
          <w:bCs/>
          <w:sz w:val="20"/>
          <w:szCs w:val="20"/>
        </w:rPr>
      </w:pPr>
      <w:r w:rsidRPr="00652170">
        <w:rPr>
          <w:rFonts w:ascii="Calibri" w:hAnsi="Calibri" w:cs="Calibri"/>
          <w:sz w:val="20"/>
          <w:szCs w:val="20"/>
        </w:rPr>
        <w:t>Wystąpienie którejkolwiek z okoliczności wskazanych w niniejszym paragrafie nie stanowi zobowiązania Stron do wprowadzenia zmiany</w:t>
      </w:r>
      <w:r w:rsidR="009C5653">
        <w:rPr>
          <w:rFonts w:ascii="Calibri" w:hAnsi="Calibri" w:cs="Calibri"/>
          <w:sz w:val="20"/>
          <w:szCs w:val="20"/>
        </w:rPr>
        <w:t>.</w:t>
      </w:r>
    </w:p>
    <w:tbl>
      <w:tblPr>
        <w:tblW w:w="0" w:type="auto"/>
        <w:tblBorders>
          <w:bottom w:val="single" w:sz="4" w:space="0" w:color="auto"/>
        </w:tblBorders>
        <w:tblLook w:val="04A0" w:firstRow="1" w:lastRow="0" w:firstColumn="1" w:lastColumn="0" w:noHBand="0" w:noVBand="1"/>
      </w:tblPr>
      <w:tblGrid>
        <w:gridCol w:w="671"/>
        <w:gridCol w:w="8399"/>
      </w:tblGrid>
      <w:tr w:rsidR="00941132" w:rsidRPr="009C3953" w14:paraId="71456BE3" w14:textId="77777777" w:rsidTr="00B94E73">
        <w:tc>
          <w:tcPr>
            <w:tcW w:w="671" w:type="dxa"/>
          </w:tcPr>
          <w:p w14:paraId="7F71A5F5" w14:textId="55AA0923" w:rsidR="00941132" w:rsidRPr="009C3953" w:rsidRDefault="00941132" w:rsidP="00BA02E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xml:space="preserve">§ </w:t>
            </w:r>
            <w:r w:rsidR="00857F36" w:rsidRPr="009C3953">
              <w:rPr>
                <w:rFonts w:ascii="Calibri" w:hAnsi="Calibri" w:cs="Calibri"/>
                <w:b/>
                <w:color w:val="000000"/>
                <w:sz w:val="20"/>
                <w:szCs w:val="20"/>
              </w:rPr>
              <w:t>1</w:t>
            </w:r>
            <w:r w:rsidR="00A55ECF">
              <w:rPr>
                <w:rFonts w:ascii="Calibri" w:hAnsi="Calibri" w:cs="Calibri"/>
                <w:b/>
                <w:color w:val="000000"/>
                <w:sz w:val="20"/>
                <w:szCs w:val="20"/>
              </w:rPr>
              <w:t>5</w:t>
            </w:r>
          </w:p>
        </w:tc>
        <w:tc>
          <w:tcPr>
            <w:tcW w:w="8399" w:type="dxa"/>
          </w:tcPr>
          <w:p w14:paraId="45F8B505" w14:textId="77777777" w:rsidR="00941132" w:rsidRPr="009C3953" w:rsidRDefault="00941132" w:rsidP="00BA02ED">
            <w:pPr>
              <w:suppressAutoHyphens/>
              <w:spacing w:before="240" w:after="0"/>
              <w:ind w:left="0" w:firstLine="0"/>
              <w:jc w:val="left"/>
              <w:rPr>
                <w:rFonts w:ascii="Calibri" w:hAnsi="Calibri" w:cs="Calibri"/>
                <w:sz w:val="20"/>
                <w:szCs w:val="20"/>
              </w:rPr>
            </w:pPr>
            <w:r w:rsidRPr="009C3953">
              <w:rPr>
                <w:rFonts w:ascii="Calibri" w:hAnsi="Calibri" w:cs="Calibri"/>
                <w:b/>
                <w:sz w:val="20"/>
                <w:szCs w:val="20"/>
              </w:rPr>
              <w:t>POSTANOWIENIA KOŃCOWE</w:t>
            </w:r>
          </w:p>
        </w:tc>
      </w:tr>
    </w:tbl>
    <w:p w14:paraId="0F48D2F6" w14:textId="77777777" w:rsidR="00941132" w:rsidRPr="009C3953" w:rsidRDefault="00941132" w:rsidP="00AB3CE0">
      <w:pPr>
        <w:widowControl w:val="0"/>
        <w:numPr>
          <w:ilvl w:val="0"/>
          <w:numId w:val="8"/>
        </w:numPr>
        <w:tabs>
          <w:tab w:val="num" w:pos="426"/>
        </w:tabs>
        <w:suppressAutoHyphens/>
        <w:spacing w:after="0" w:line="259" w:lineRule="auto"/>
        <w:ind w:left="426" w:hanging="426"/>
        <w:jc w:val="left"/>
        <w:rPr>
          <w:rFonts w:ascii="Calibri" w:hAnsi="Calibri" w:cs="Calibri"/>
          <w:sz w:val="20"/>
          <w:szCs w:val="20"/>
        </w:rPr>
      </w:pPr>
      <w:r w:rsidRPr="009C3953">
        <w:rPr>
          <w:rFonts w:ascii="Calibri" w:hAnsi="Calibri" w:cs="Calibri"/>
          <w:sz w:val="20"/>
          <w:szCs w:val="20"/>
        </w:rPr>
        <w:t>Wykonawca nie może bez uprzedniej, pisemnej zgody Zamawiającego przenieść wierzytelności wynikających z niniejszej Umowy na rzecz osób trzecich.</w:t>
      </w:r>
    </w:p>
    <w:p w14:paraId="77D1E5A1" w14:textId="77777777" w:rsidR="00941132" w:rsidRPr="009C3953" w:rsidRDefault="00941132" w:rsidP="00AB3CE0">
      <w:pPr>
        <w:widowControl w:val="0"/>
        <w:numPr>
          <w:ilvl w:val="0"/>
          <w:numId w:val="8"/>
        </w:numPr>
        <w:tabs>
          <w:tab w:val="num" w:pos="426"/>
        </w:tabs>
        <w:suppressAutoHyphens/>
        <w:spacing w:after="0" w:line="259" w:lineRule="auto"/>
        <w:ind w:left="426" w:hanging="426"/>
        <w:jc w:val="left"/>
        <w:rPr>
          <w:rFonts w:ascii="Calibri" w:hAnsi="Calibri" w:cs="Calibri"/>
          <w:sz w:val="20"/>
          <w:szCs w:val="20"/>
        </w:rPr>
      </w:pPr>
      <w:r w:rsidRPr="009C3953">
        <w:rPr>
          <w:rFonts w:ascii="Calibri" w:hAnsi="Calibri" w:cs="Calibri"/>
          <w:sz w:val="20"/>
          <w:szCs w:val="20"/>
        </w:rPr>
        <w:t>Wykonawca zobowiązuje się przestrzegać przepisów o ochronie danych osobowych zgodnie z ustawą z dnia 10 maja 2018 r. o ochronie danych osobowych (</w:t>
      </w:r>
      <w:proofErr w:type="spellStart"/>
      <w:r w:rsidRPr="009C3953">
        <w:rPr>
          <w:rFonts w:ascii="Calibri" w:hAnsi="Calibri" w:cs="Calibri"/>
          <w:sz w:val="20"/>
          <w:szCs w:val="20"/>
        </w:rPr>
        <w:t>t.j</w:t>
      </w:r>
      <w:proofErr w:type="spellEnd"/>
      <w:r w:rsidRPr="009C3953">
        <w:rPr>
          <w:rFonts w:ascii="Calibri" w:hAnsi="Calibri" w:cs="Calibri"/>
          <w:sz w:val="20"/>
          <w:szCs w:val="20"/>
        </w:rPr>
        <w:t>. Dz. U. z 2019 r., poz. 1781) oraz</w:t>
      </w:r>
      <w:r w:rsidR="00551E74">
        <w:rPr>
          <w:rFonts w:ascii="Calibri" w:hAnsi="Calibri" w:cs="Calibri"/>
          <w:sz w:val="20"/>
          <w:szCs w:val="20"/>
        </w:rPr>
        <w:t> </w:t>
      </w:r>
      <w:r w:rsidRPr="009C3953">
        <w:rPr>
          <w:rFonts w:ascii="Calibri" w:hAnsi="Calibri" w:cs="Calibri"/>
          <w:sz w:val="20"/>
          <w:szCs w:val="20"/>
        </w:rPr>
        <w:t>rozporządzeniem Parlamentu Europejskiego i Rady (UE) 2016/679 z dnia 27 kwietnia 2016 r. w</w:t>
      </w:r>
      <w:r w:rsidR="00CC05B2">
        <w:rPr>
          <w:rFonts w:ascii="Calibri" w:hAnsi="Calibri" w:cs="Calibri"/>
          <w:sz w:val="20"/>
          <w:szCs w:val="20"/>
        </w:rPr>
        <w:t> </w:t>
      </w:r>
      <w:r w:rsidRPr="009C3953">
        <w:rPr>
          <w:rFonts w:ascii="Calibri" w:hAnsi="Calibri" w:cs="Calibri"/>
          <w:sz w:val="20"/>
          <w:szCs w:val="20"/>
        </w:rPr>
        <w:t>sprawie ochrony osób fizycznych w związku z przetwarzaniem danych osobowych i w sprawie swobodnego przepływu takich danych RODO.</w:t>
      </w:r>
    </w:p>
    <w:p w14:paraId="4A634F84" w14:textId="0D4A91D9" w:rsidR="00252B92" w:rsidRPr="002653C4" w:rsidRDefault="008D7C9C" w:rsidP="00AB3CE0">
      <w:pPr>
        <w:widowControl w:val="0"/>
        <w:numPr>
          <w:ilvl w:val="0"/>
          <w:numId w:val="8"/>
        </w:numPr>
        <w:tabs>
          <w:tab w:val="num" w:pos="426"/>
        </w:tabs>
        <w:suppressAutoHyphens/>
        <w:spacing w:after="0" w:line="259" w:lineRule="auto"/>
        <w:ind w:left="426" w:hanging="426"/>
        <w:jc w:val="left"/>
        <w:rPr>
          <w:rFonts w:ascii="Calibri" w:hAnsi="Calibri" w:cs="Calibri"/>
          <w:b/>
          <w:sz w:val="20"/>
          <w:szCs w:val="20"/>
        </w:rPr>
      </w:pPr>
      <w:r w:rsidRPr="009C3953">
        <w:rPr>
          <w:rFonts w:ascii="Calibri" w:hAnsi="Calibri" w:cs="Calibri"/>
          <w:sz w:val="20"/>
          <w:szCs w:val="20"/>
        </w:rPr>
        <w:t xml:space="preserve">Informacja o przetwarzaniu danych osobowych przez Zamawiającego została zawarta </w:t>
      </w:r>
      <w:r w:rsidRPr="002653C4">
        <w:rPr>
          <w:rFonts w:ascii="Calibri" w:hAnsi="Calibri" w:cs="Calibri"/>
          <w:sz w:val="20"/>
          <w:szCs w:val="20"/>
        </w:rPr>
        <w:t>w pkt. 3</w:t>
      </w:r>
      <w:r w:rsidR="002653C4" w:rsidRPr="002653C4">
        <w:rPr>
          <w:rFonts w:ascii="Calibri" w:hAnsi="Calibri" w:cs="Calibri"/>
          <w:sz w:val="20"/>
          <w:szCs w:val="20"/>
        </w:rPr>
        <w:t>5</w:t>
      </w:r>
      <w:r w:rsidRPr="002653C4">
        <w:rPr>
          <w:rFonts w:ascii="Calibri" w:hAnsi="Calibri" w:cs="Calibri"/>
          <w:sz w:val="20"/>
          <w:szCs w:val="20"/>
        </w:rPr>
        <w:t xml:space="preserve"> części I </w:t>
      </w:r>
      <w:r w:rsidR="000A3623" w:rsidRPr="002653C4">
        <w:rPr>
          <w:rFonts w:ascii="Calibri" w:hAnsi="Calibri" w:cs="Calibri"/>
          <w:sz w:val="20"/>
          <w:szCs w:val="20"/>
        </w:rPr>
        <w:t>Zapytania ofertowego</w:t>
      </w:r>
      <w:r w:rsidRPr="002653C4">
        <w:rPr>
          <w:rFonts w:ascii="Calibri" w:hAnsi="Calibri" w:cs="Calibri"/>
          <w:sz w:val="20"/>
          <w:szCs w:val="20"/>
        </w:rPr>
        <w:t xml:space="preserve"> – IDW – stanowiącej załącznik nr </w:t>
      </w:r>
      <w:r w:rsidR="00A077FC">
        <w:rPr>
          <w:rFonts w:ascii="Calibri" w:hAnsi="Calibri" w:cs="Calibri"/>
          <w:sz w:val="20"/>
          <w:szCs w:val="20"/>
        </w:rPr>
        <w:t>2</w:t>
      </w:r>
      <w:r w:rsidRPr="002653C4">
        <w:rPr>
          <w:rFonts w:ascii="Calibri" w:hAnsi="Calibri" w:cs="Calibri"/>
          <w:sz w:val="20"/>
          <w:szCs w:val="20"/>
        </w:rPr>
        <w:t xml:space="preserve"> do niniejszej </w:t>
      </w:r>
      <w:r w:rsidR="00983121" w:rsidRPr="002653C4">
        <w:rPr>
          <w:rFonts w:ascii="Calibri" w:hAnsi="Calibri" w:cs="Calibri"/>
          <w:sz w:val="20"/>
          <w:szCs w:val="20"/>
        </w:rPr>
        <w:t>U</w:t>
      </w:r>
      <w:r w:rsidRPr="002653C4">
        <w:rPr>
          <w:rFonts w:ascii="Calibri" w:hAnsi="Calibri" w:cs="Calibri"/>
          <w:sz w:val="20"/>
          <w:szCs w:val="20"/>
        </w:rPr>
        <w:t>mowy.</w:t>
      </w:r>
    </w:p>
    <w:p w14:paraId="5EEE68DF" w14:textId="757FA567" w:rsidR="00CA6AB9" w:rsidRPr="00BB6C2E" w:rsidRDefault="00CA6AB9" w:rsidP="00AB3CE0">
      <w:pPr>
        <w:widowControl w:val="0"/>
        <w:numPr>
          <w:ilvl w:val="0"/>
          <w:numId w:val="8"/>
        </w:numPr>
        <w:tabs>
          <w:tab w:val="num" w:pos="426"/>
        </w:tabs>
        <w:suppressAutoHyphens/>
        <w:spacing w:after="0" w:line="259" w:lineRule="auto"/>
        <w:ind w:left="426" w:hanging="426"/>
        <w:jc w:val="left"/>
        <w:rPr>
          <w:rFonts w:ascii="Calibri" w:hAnsi="Calibri" w:cs="Calibri"/>
          <w:b/>
          <w:sz w:val="20"/>
          <w:szCs w:val="20"/>
        </w:rPr>
      </w:pPr>
      <w:r w:rsidRPr="00252B92">
        <w:rPr>
          <w:rFonts w:ascii="Calibri" w:hAnsi="Calibri" w:cs="Calibri"/>
          <w:sz w:val="20"/>
          <w:szCs w:val="20"/>
        </w:rPr>
        <w:t>Strony Umowy postanawiają, że w razie sporów wynikłych z niniejszej Umowy, będą współdziałać w celu ich ugodowego rozstrzygnięcia. W przypadku nie osiągnięcia przez strony ugody w ciągu 30 dni od</w:t>
      </w:r>
      <w:r w:rsidR="00CC05B2" w:rsidRPr="00252B92">
        <w:rPr>
          <w:rFonts w:ascii="Calibri" w:hAnsi="Calibri" w:cs="Calibri"/>
          <w:sz w:val="20"/>
          <w:szCs w:val="20"/>
        </w:rPr>
        <w:t> </w:t>
      </w:r>
      <w:r w:rsidRPr="00252B92">
        <w:rPr>
          <w:rFonts w:ascii="Calibri" w:hAnsi="Calibri" w:cs="Calibri"/>
          <w:sz w:val="20"/>
          <w:szCs w:val="20"/>
        </w:rPr>
        <w:t xml:space="preserve">otrzymania przez Stronę pisemnego wezwania do ugody, Strony poddają spory wynikłe z niniejszej </w:t>
      </w:r>
      <w:r w:rsidR="00BD3804">
        <w:rPr>
          <w:rFonts w:ascii="Calibri" w:hAnsi="Calibri" w:cs="Calibri"/>
          <w:sz w:val="20"/>
          <w:szCs w:val="20"/>
        </w:rPr>
        <w:t>U</w:t>
      </w:r>
      <w:r w:rsidRPr="00252B92">
        <w:rPr>
          <w:rFonts w:ascii="Calibri" w:hAnsi="Calibri" w:cs="Calibri"/>
          <w:sz w:val="20"/>
          <w:szCs w:val="20"/>
        </w:rPr>
        <w:t xml:space="preserve">mowy pod rozstrzygnięcie przez właściwe </w:t>
      </w:r>
      <w:r w:rsidR="00252B92" w:rsidRPr="00252B92">
        <w:rPr>
          <w:rFonts w:ascii="Calibri" w:hAnsi="Calibri" w:cs="Calibri"/>
          <w:sz w:val="20"/>
          <w:szCs w:val="20"/>
        </w:rPr>
        <w:t xml:space="preserve">rzeczowo i miejscowo </w:t>
      </w:r>
      <w:r w:rsidRPr="00252B92">
        <w:rPr>
          <w:rFonts w:ascii="Calibri" w:hAnsi="Calibri" w:cs="Calibri"/>
          <w:sz w:val="20"/>
          <w:szCs w:val="20"/>
        </w:rPr>
        <w:t>dla siedziby Zamawiającego sądy powszechne</w:t>
      </w:r>
      <w:r w:rsidRPr="00252B92">
        <w:t>.</w:t>
      </w:r>
    </w:p>
    <w:tbl>
      <w:tblPr>
        <w:tblW w:w="0" w:type="auto"/>
        <w:tblBorders>
          <w:bottom w:val="single" w:sz="4" w:space="0" w:color="auto"/>
        </w:tblBorders>
        <w:tblLook w:val="04A0" w:firstRow="1" w:lastRow="0" w:firstColumn="1" w:lastColumn="0" w:noHBand="0" w:noVBand="1"/>
      </w:tblPr>
      <w:tblGrid>
        <w:gridCol w:w="671"/>
        <w:gridCol w:w="8399"/>
      </w:tblGrid>
      <w:tr w:rsidR="00941132" w:rsidRPr="009C3953" w14:paraId="3E4871FB" w14:textId="77777777" w:rsidTr="00BB6C2E">
        <w:tc>
          <w:tcPr>
            <w:tcW w:w="671" w:type="dxa"/>
          </w:tcPr>
          <w:p w14:paraId="7B3A1EC1" w14:textId="52A2D657" w:rsidR="00941132" w:rsidRPr="009C3953" w:rsidRDefault="00941132" w:rsidP="00BA02ED">
            <w:pPr>
              <w:suppressAutoHyphens/>
              <w:spacing w:before="240" w:after="0"/>
              <w:ind w:left="0" w:firstLine="0"/>
              <w:jc w:val="left"/>
              <w:rPr>
                <w:rFonts w:ascii="Calibri" w:hAnsi="Calibri" w:cs="Calibri"/>
                <w:color w:val="000000"/>
                <w:sz w:val="20"/>
                <w:szCs w:val="20"/>
              </w:rPr>
            </w:pPr>
            <w:r w:rsidRPr="009C3953">
              <w:rPr>
                <w:rFonts w:ascii="Calibri" w:hAnsi="Calibri" w:cs="Calibri"/>
                <w:b/>
                <w:color w:val="000000"/>
                <w:sz w:val="20"/>
                <w:szCs w:val="20"/>
              </w:rPr>
              <w:t xml:space="preserve">§ </w:t>
            </w:r>
            <w:r w:rsidR="00857F36" w:rsidRPr="009C3953">
              <w:rPr>
                <w:rFonts w:ascii="Calibri" w:hAnsi="Calibri" w:cs="Calibri"/>
                <w:b/>
                <w:color w:val="000000"/>
                <w:sz w:val="20"/>
                <w:szCs w:val="20"/>
              </w:rPr>
              <w:t>1</w:t>
            </w:r>
            <w:r w:rsidR="00A55ECF">
              <w:rPr>
                <w:rFonts w:ascii="Calibri" w:hAnsi="Calibri" w:cs="Calibri"/>
                <w:b/>
                <w:color w:val="000000"/>
                <w:sz w:val="20"/>
                <w:szCs w:val="20"/>
              </w:rPr>
              <w:t>6</w:t>
            </w:r>
          </w:p>
        </w:tc>
        <w:tc>
          <w:tcPr>
            <w:tcW w:w="8399" w:type="dxa"/>
          </w:tcPr>
          <w:p w14:paraId="7FBAD9F4" w14:textId="77777777" w:rsidR="00941132" w:rsidRPr="009C3953" w:rsidRDefault="00941132" w:rsidP="00BA02ED">
            <w:pPr>
              <w:suppressAutoHyphens/>
              <w:spacing w:before="240" w:after="0"/>
              <w:ind w:left="0" w:firstLine="0"/>
              <w:jc w:val="left"/>
              <w:rPr>
                <w:rFonts w:ascii="Calibri" w:hAnsi="Calibri" w:cs="Calibri"/>
                <w:b/>
                <w:sz w:val="20"/>
                <w:szCs w:val="20"/>
              </w:rPr>
            </w:pPr>
            <w:r w:rsidRPr="009C3953">
              <w:rPr>
                <w:rFonts w:ascii="Calibri" w:hAnsi="Calibri" w:cs="Calibri"/>
                <w:b/>
                <w:sz w:val="20"/>
                <w:szCs w:val="20"/>
              </w:rPr>
              <w:t>EGZEMPLARZE I ZAŁĄCZNIKI</w:t>
            </w:r>
          </w:p>
        </w:tc>
      </w:tr>
    </w:tbl>
    <w:p w14:paraId="7C498C43" w14:textId="77777777" w:rsidR="00FE3DBD" w:rsidRPr="00E07C22" w:rsidRDefault="00941132" w:rsidP="00AB3CE0">
      <w:pPr>
        <w:widowControl w:val="0"/>
        <w:numPr>
          <w:ilvl w:val="0"/>
          <w:numId w:val="7"/>
        </w:numPr>
        <w:tabs>
          <w:tab w:val="num" w:pos="426"/>
        </w:tabs>
        <w:suppressAutoHyphens/>
        <w:spacing w:after="0"/>
        <w:ind w:left="426" w:hanging="426"/>
        <w:jc w:val="left"/>
        <w:rPr>
          <w:rFonts w:ascii="Calibri" w:hAnsi="Calibri" w:cs="Calibri"/>
          <w:sz w:val="20"/>
          <w:szCs w:val="20"/>
        </w:rPr>
      </w:pPr>
      <w:r w:rsidRPr="00252B92">
        <w:rPr>
          <w:rFonts w:ascii="Calibri" w:hAnsi="Calibri" w:cs="Calibri"/>
          <w:sz w:val="20"/>
          <w:szCs w:val="20"/>
        </w:rPr>
        <w:t>Umowę niniejszą sporządzono</w:t>
      </w:r>
      <w:r w:rsidR="00FE3DBD" w:rsidRPr="00252B92">
        <w:rPr>
          <w:rFonts w:ascii="Calibri" w:hAnsi="Calibri" w:cs="Calibri"/>
          <w:sz w:val="20"/>
          <w:szCs w:val="20"/>
        </w:rPr>
        <w:t xml:space="preserve"> </w:t>
      </w:r>
      <w:r w:rsidR="00FE3DBD" w:rsidRPr="00252B92">
        <w:rPr>
          <w:rFonts w:ascii="Calibri" w:hAnsi="Calibri" w:cs="Calibri"/>
          <w:i/>
          <w:iCs/>
          <w:sz w:val="20"/>
          <w:szCs w:val="20"/>
        </w:rPr>
        <w:t xml:space="preserve">[w formie pisemnej </w:t>
      </w:r>
      <w:r w:rsidRPr="00252B92">
        <w:rPr>
          <w:rFonts w:ascii="Calibri" w:hAnsi="Calibri" w:cs="Calibri"/>
          <w:i/>
          <w:iCs/>
          <w:sz w:val="20"/>
          <w:szCs w:val="20"/>
        </w:rPr>
        <w:t>w 3-ch jednobrzmiących</w:t>
      </w:r>
      <w:r w:rsidR="002265B5" w:rsidRPr="00252B92">
        <w:rPr>
          <w:rFonts w:ascii="Calibri" w:hAnsi="Calibri" w:cs="Calibri"/>
          <w:i/>
          <w:iCs/>
          <w:sz w:val="20"/>
          <w:szCs w:val="20"/>
        </w:rPr>
        <w:t>,</w:t>
      </w:r>
      <w:r w:rsidR="00077162" w:rsidRPr="00252B92">
        <w:rPr>
          <w:rFonts w:ascii="Calibri" w:hAnsi="Calibri" w:cs="Calibri"/>
          <w:i/>
          <w:iCs/>
          <w:sz w:val="20"/>
          <w:szCs w:val="20"/>
        </w:rPr>
        <w:t xml:space="preserve"> </w:t>
      </w:r>
      <w:r w:rsidRPr="00252B92">
        <w:rPr>
          <w:rFonts w:ascii="Calibri" w:hAnsi="Calibri" w:cs="Calibri"/>
          <w:i/>
          <w:iCs/>
          <w:sz w:val="20"/>
          <w:szCs w:val="20"/>
        </w:rPr>
        <w:t>2 egz. dla Zamawiającego i</w:t>
      </w:r>
      <w:r w:rsidR="00A36F6B" w:rsidRPr="00252B92">
        <w:rPr>
          <w:rFonts w:ascii="Calibri" w:hAnsi="Calibri" w:cs="Calibri"/>
          <w:i/>
          <w:iCs/>
          <w:sz w:val="20"/>
          <w:szCs w:val="20"/>
        </w:rPr>
        <w:t> </w:t>
      </w:r>
      <w:r w:rsidRPr="00252B92">
        <w:rPr>
          <w:rFonts w:ascii="Calibri" w:hAnsi="Calibri" w:cs="Calibri"/>
          <w:i/>
          <w:iCs/>
          <w:sz w:val="20"/>
          <w:szCs w:val="20"/>
        </w:rPr>
        <w:t>1</w:t>
      </w:r>
      <w:r w:rsidR="00A36F6B" w:rsidRPr="00252B92">
        <w:rPr>
          <w:rFonts w:ascii="Calibri" w:hAnsi="Calibri" w:cs="Calibri"/>
          <w:i/>
          <w:iCs/>
          <w:sz w:val="20"/>
          <w:szCs w:val="20"/>
        </w:rPr>
        <w:t> </w:t>
      </w:r>
      <w:r w:rsidRPr="00252B92">
        <w:rPr>
          <w:rFonts w:ascii="Calibri" w:hAnsi="Calibri" w:cs="Calibri"/>
          <w:i/>
          <w:iCs/>
          <w:sz w:val="20"/>
          <w:szCs w:val="20"/>
        </w:rPr>
        <w:t>egz. dla Wykonawcy</w:t>
      </w:r>
      <w:r w:rsidR="00FE3DBD" w:rsidRPr="00252B92">
        <w:rPr>
          <w:rFonts w:ascii="Calibri" w:hAnsi="Calibri" w:cs="Calibri"/>
          <w:i/>
          <w:iCs/>
          <w:sz w:val="20"/>
          <w:szCs w:val="20"/>
        </w:rPr>
        <w:t>]</w:t>
      </w:r>
      <w:r w:rsidR="0093521D" w:rsidRPr="00252B92">
        <w:rPr>
          <w:rFonts w:ascii="Calibri" w:hAnsi="Calibri" w:cs="Calibri"/>
          <w:i/>
          <w:iCs/>
          <w:sz w:val="20"/>
          <w:szCs w:val="20"/>
        </w:rPr>
        <w:t xml:space="preserve"> </w:t>
      </w:r>
      <w:r w:rsidR="00FE3DBD" w:rsidRPr="00252B92">
        <w:rPr>
          <w:rFonts w:ascii="Calibri" w:hAnsi="Calibri" w:cs="Calibri"/>
          <w:b/>
          <w:bCs/>
          <w:i/>
          <w:iCs/>
          <w:sz w:val="20"/>
          <w:szCs w:val="20"/>
        </w:rPr>
        <w:t>/</w:t>
      </w:r>
      <w:r w:rsidR="00FE3DBD" w:rsidRPr="00252B92">
        <w:rPr>
          <w:rFonts w:ascii="Calibri" w:hAnsi="Calibri" w:cs="Calibri"/>
          <w:i/>
          <w:iCs/>
          <w:sz w:val="20"/>
          <w:szCs w:val="20"/>
        </w:rPr>
        <w:t xml:space="preserve"> [</w:t>
      </w:r>
      <w:r w:rsidR="00E0030A" w:rsidRPr="00252B92">
        <w:rPr>
          <w:rFonts w:ascii="Calibri" w:hAnsi="Calibri" w:cs="Calibri"/>
          <w:i/>
          <w:iCs/>
          <w:sz w:val="20"/>
          <w:szCs w:val="20"/>
        </w:rPr>
        <w:t>w postaci elektronicznej z użyciem podpisów elektronicznych</w:t>
      </w:r>
      <w:r w:rsidR="00FE3DBD" w:rsidRPr="00252B92">
        <w:rPr>
          <w:rFonts w:ascii="Calibri" w:hAnsi="Calibri" w:cs="Calibri"/>
          <w:i/>
          <w:iCs/>
          <w:sz w:val="20"/>
          <w:szCs w:val="20"/>
        </w:rPr>
        <w:t>]</w:t>
      </w:r>
      <w:r w:rsidR="00077162" w:rsidRPr="00252B92">
        <w:rPr>
          <w:rFonts w:ascii="Calibri" w:hAnsi="Calibri" w:cs="Calibri"/>
          <w:b/>
          <w:bCs/>
          <w:i/>
          <w:iCs/>
          <w:sz w:val="20"/>
          <w:szCs w:val="20"/>
        </w:rPr>
        <w:t>*</w:t>
      </w:r>
      <w:r w:rsidR="00C0207E" w:rsidRPr="00252B92">
        <w:rPr>
          <w:rFonts w:ascii="Calibri" w:hAnsi="Calibri" w:cs="Calibri"/>
          <w:b/>
          <w:bCs/>
          <w:sz w:val="20"/>
          <w:szCs w:val="20"/>
        </w:rPr>
        <w:t xml:space="preserve"> </w:t>
      </w:r>
    </w:p>
    <w:p w14:paraId="2C96DDA1" w14:textId="77777777" w:rsidR="009F4619" w:rsidRPr="00535145" w:rsidRDefault="00967068" w:rsidP="00AB3CE0">
      <w:pPr>
        <w:widowControl w:val="0"/>
        <w:numPr>
          <w:ilvl w:val="0"/>
          <w:numId w:val="7"/>
        </w:numPr>
        <w:tabs>
          <w:tab w:val="num" w:pos="426"/>
        </w:tabs>
        <w:suppressAutoHyphens/>
        <w:spacing w:after="0" w:line="259" w:lineRule="auto"/>
        <w:ind w:left="426" w:hanging="426"/>
        <w:jc w:val="left"/>
        <w:rPr>
          <w:rFonts w:ascii="Calibri" w:hAnsi="Calibri" w:cs="Calibri"/>
          <w:i/>
          <w:iCs/>
          <w:sz w:val="20"/>
          <w:szCs w:val="20"/>
        </w:rPr>
      </w:pPr>
      <w:bookmarkStart w:id="17" w:name="_Hlk183505807"/>
      <w:r w:rsidRPr="00535145">
        <w:rPr>
          <w:rFonts w:ascii="Calibri" w:hAnsi="Calibri" w:cs="Calibri"/>
          <w:i/>
          <w:iCs/>
          <w:sz w:val="20"/>
          <w:szCs w:val="20"/>
        </w:rPr>
        <w:t xml:space="preserve">[Za datę zawarcia niniejszej umowy w formie pisemnej uznaję się datę ………………………] </w:t>
      </w:r>
      <w:r w:rsidRPr="00A077FC">
        <w:rPr>
          <w:rFonts w:ascii="Calibri" w:hAnsi="Calibri" w:cs="Calibri"/>
          <w:b/>
          <w:bCs/>
          <w:i/>
          <w:iCs/>
          <w:sz w:val="20"/>
          <w:szCs w:val="20"/>
        </w:rPr>
        <w:t xml:space="preserve">/ </w:t>
      </w:r>
      <w:r w:rsidRPr="00535145">
        <w:rPr>
          <w:rFonts w:ascii="Calibri" w:hAnsi="Calibri" w:cs="Calibri"/>
          <w:i/>
          <w:iCs/>
          <w:sz w:val="20"/>
          <w:szCs w:val="20"/>
        </w:rPr>
        <w:t xml:space="preserve">[Za datę zawarcia niniejszej umowy </w:t>
      </w:r>
      <w:r w:rsidR="009F4619" w:rsidRPr="00535145">
        <w:rPr>
          <w:rFonts w:ascii="Calibri" w:hAnsi="Calibri" w:cs="Calibri"/>
          <w:i/>
          <w:iCs/>
          <w:sz w:val="20"/>
          <w:szCs w:val="20"/>
        </w:rPr>
        <w:t xml:space="preserve">w </w:t>
      </w:r>
      <w:r w:rsidR="00655AEC" w:rsidRPr="00535145">
        <w:rPr>
          <w:rFonts w:ascii="Calibri" w:hAnsi="Calibri" w:cs="Calibri"/>
          <w:i/>
          <w:iCs/>
          <w:sz w:val="20"/>
          <w:szCs w:val="20"/>
        </w:rPr>
        <w:t>postaci</w:t>
      </w:r>
      <w:r w:rsidR="009F4619" w:rsidRPr="00535145">
        <w:rPr>
          <w:rFonts w:ascii="Calibri" w:hAnsi="Calibri" w:cs="Calibri"/>
          <w:i/>
          <w:iCs/>
          <w:sz w:val="20"/>
          <w:szCs w:val="20"/>
        </w:rPr>
        <w:t xml:space="preserve"> elektronicznej uznaję się datę złożenia ostatniego podpisu elektronicznego przez osobę/osoby reprezentującą/ Wykonawcę]</w:t>
      </w:r>
      <w:r w:rsidR="009F4619" w:rsidRPr="00535145">
        <w:rPr>
          <w:rFonts w:ascii="Calibri" w:hAnsi="Calibri" w:cs="Calibri"/>
          <w:b/>
          <w:bCs/>
          <w:i/>
          <w:iCs/>
          <w:sz w:val="20"/>
          <w:szCs w:val="20"/>
        </w:rPr>
        <w:t>*</w:t>
      </w:r>
    </w:p>
    <w:bookmarkEnd w:id="17"/>
    <w:p w14:paraId="32C1238F" w14:textId="77777777" w:rsidR="00941132" w:rsidRPr="00252B92" w:rsidRDefault="00941132" w:rsidP="00AB3CE0">
      <w:pPr>
        <w:widowControl w:val="0"/>
        <w:numPr>
          <w:ilvl w:val="0"/>
          <w:numId w:val="7"/>
        </w:numPr>
        <w:tabs>
          <w:tab w:val="num" w:pos="426"/>
        </w:tabs>
        <w:suppressAutoHyphens/>
        <w:spacing w:after="0" w:line="259" w:lineRule="auto"/>
        <w:ind w:left="426" w:hanging="426"/>
        <w:jc w:val="left"/>
        <w:rPr>
          <w:rFonts w:ascii="Calibri" w:hAnsi="Calibri" w:cs="Calibri"/>
          <w:sz w:val="20"/>
          <w:szCs w:val="20"/>
        </w:rPr>
      </w:pPr>
      <w:r w:rsidRPr="00252B92">
        <w:rPr>
          <w:rFonts w:ascii="Calibri" w:hAnsi="Calibri" w:cs="Calibri"/>
          <w:sz w:val="20"/>
          <w:szCs w:val="20"/>
        </w:rPr>
        <w:t>Wykaz załączników do niniejszej Umowy:</w:t>
      </w:r>
    </w:p>
    <w:p w14:paraId="367DF606" w14:textId="53C570CD" w:rsidR="00941132" w:rsidRDefault="00941132" w:rsidP="00AB3CE0">
      <w:pPr>
        <w:numPr>
          <w:ilvl w:val="0"/>
          <w:numId w:val="16"/>
        </w:numPr>
        <w:suppressAutoHyphens/>
        <w:spacing w:after="0" w:line="259" w:lineRule="auto"/>
        <w:ind w:left="851" w:hanging="425"/>
        <w:jc w:val="left"/>
        <w:rPr>
          <w:rFonts w:ascii="Calibri" w:hAnsi="Calibri" w:cs="Calibri"/>
          <w:color w:val="000000"/>
          <w:sz w:val="20"/>
          <w:szCs w:val="20"/>
        </w:rPr>
      </w:pPr>
      <w:r w:rsidRPr="009C3953">
        <w:rPr>
          <w:rFonts w:ascii="Calibri" w:hAnsi="Calibri" w:cs="Calibri"/>
          <w:color w:val="000000"/>
          <w:sz w:val="20"/>
          <w:szCs w:val="20"/>
        </w:rPr>
        <w:t>Oferta Wykonawcy</w:t>
      </w:r>
      <w:r w:rsidR="00A077FC">
        <w:rPr>
          <w:rFonts w:ascii="Calibri" w:hAnsi="Calibri" w:cs="Calibri"/>
          <w:color w:val="000000"/>
          <w:sz w:val="20"/>
          <w:szCs w:val="20"/>
        </w:rPr>
        <w:t>,</w:t>
      </w:r>
    </w:p>
    <w:p w14:paraId="11349DAE" w14:textId="77777777" w:rsidR="00652170" w:rsidRDefault="00056FC5" w:rsidP="00AB3CE0">
      <w:pPr>
        <w:numPr>
          <w:ilvl w:val="0"/>
          <w:numId w:val="16"/>
        </w:numPr>
        <w:suppressAutoHyphens/>
        <w:spacing w:after="0" w:line="259" w:lineRule="auto"/>
        <w:ind w:left="851" w:hanging="425"/>
        <w:jc w:val="left"/>
        <w:rPr>
          <w:rFonts w:ascii="Calibri" w:hAnsi="Calibri" w:cs="Calibri"/>
          <w:color w:val="000000"/>
          <w:sz w:val="20"/>
          <w:szCs w:val="20"/>
        </w:rPr>
      </w:pPr>
      <w:r w:rsidRPr="00056FC5">
        <w:rPr>
          <w:rFonts w:ascii="Calibri" w:hAnsi="Calibri" w:cs="Calibri"/>
          <w:color w:val="000000"/>
          <w:sz w:val="20"/>
          <w:szCs w:val="20"/>
        </w:rPr>
        <w:t>Zapytanie ofertowe</w:t>
      </w:r>
      <w:r w:rsidR="00652170">
        <w:rPr>
          <w:rFonts w:ascii="Calibri" w:hAnsi="Calibri" w:cs="Calibri"/>
          <w:color w:val="000000"/>
          <w:sz w:val="20"/>
          <w:szCs w:val="20"/>
        </w:rPr>
        <w:t>,</w:t>
      </w:r>
    </w:p>
    <w:p w14:paraId="14922B5D" w14:textId="4FB5EC3C" w:rsidR="00652170" w:rsidRPr="00652170" w:rsidRDefault="00652170" w:rsidP="00D708B9">
      <w:pPr>
        <w:numPr>
          <w:ilvl w:val="0"/>
          <w:numId w:val="16"/>
        </w:numPr>
        <w:suppressAutoHyphens/>
        <w:spacing w:line="259" w:lineRule="auto"/>
        <w:ind w:left="850" w:hanging="425"/>
        <w:jc w:val="left"/>
        <w:rPr>
          <w:rFonts w:ascii="Calibri" w:hAnsi="Calibri" w:cs="Calibri"/>
          <w:color w:val="000000"/>
          <w:sz w:val="20"/>
          <w:szCs w:val="20"/>
        </w:rPr>
      </w:pPr>
      <w:r w:rsidRPr="00652170">
        <w:rPr>
          <w:rFonts w:ascii="Calibri" w:hAnsi="Calibri" w:cs="Calibri"/>
          <w:color w:val="000000"/>
          <w:sz w:val="20"/>
          <w:szCs w:val="20"/>
        </w:rPr>
        <w:t>Wykaz cen – jeśli dotyczy,</w:t>
      </w:r>
    </w:p>
    <w:p w14:paraId="569D70A6" w14:textId="77777777" w:rsidR="00732D17" w:rsidRDefault="00941132" w:rsidP="00D708B9">
      <w:pPr>
        <w:tabs>
          <w:tab w:val="left" w:pos="1632"/>
        </w:tabs>
        <w:spacing w:after="360"/>
        <w:ind w:left="0" w:firstLine="0"/>
        <w:jc w:val="left"/>
        <w:rPr>
          <w:rFonts w:ascii="Calibri" w:hAnsi="Calibri" w:cs="Calibri"/>
          <w:b/>
          <w:sz w:val="20"/>
          <w:szCs w:val="20"/>
        </w:rPr>
      </w:pPr>
      <w:r w:rsidRPr="009C3953">
        <w:rPr>
          <w:rFonts w:ascii="Calibri" w:hAnsi="Calibri" w:cs="Calibri"/>
          <w:b/>
          <w:sz w:val="20"/>
          <w:szCs w:val="20"/>
        </w:rPr>
        <w:t>Z A M A W I A J Ą C Y</w:t>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t>W Y K O N A W C A</w:t>
      </w:r>
      <w:bookmarkStart w:id="18" w:name="_Hlk25562784"/>
    </w:p>
    <w:p w14:paraId="3E38890B" w14:textId="77777777" w:rsidR="00071568" w:rsidRPr="00071568" w:rsidRDefault="00071568" w:rsidP="00D708B9">
      <w:pPr>
        <w:tabs>
          <w:tab w:val="left" w:pos="1632"/>
        </w:tabs>
        <w:spacing w:after="0"/>
        <w:ind w:left="142"/>
        <w:jc w:val="left"/>
        <w:rPr>
          <w:rFonts w:ascii="Calibri" w:hAnsi="Calibri" w:cs="Calibri"/>
          <w:bCs/>
          <w:i/>
          <w:iCs/>
          <w:sz w:val="18"/>
          <w:szCs w:val="18"/>
        </w:rPr>
      </w:pPr>
      <w:r w:rsidRPr="00071568">
        <w:rPr>
          <w:rFonts w:ascii="Calibri" w:hAnsi="Calibri" w:cs="Calibri"/>
          <w:bCs/>
          <w:i/>
          <w:iCs/>
          <w:sz w:val="18"/>
          <w:szCs w:val="18"/>
        </w:rPr>
        <w:t xml:space="preserve">* - niepotrzebne skreślić </w:t>
      </w:r>
    </w:p>
    <w:p w14:paraId="017D5FA6" w14:textId="0B396E85" w:rsidR="00B70CDD" w:rsidRPr="00BE3FDD" w:rsidRDefault="00071568" w:rsidP="00D708B9">
      <w:pPr>
        <w:tabs>
          <w:tab w:val="left" w:pos="1632"/>
        </w:tabs>
        <w:spacing w:after="0"/>
        <w:ind w:left="0"/>
        <w:jc w:val="left"/>
        <w:rPr>
          <w:rFonts w:ascii="Calibri" w:hAnsi="Calibri" w:cs="Calibri"/>
          <w:i/>
          <w:iCs/>
          <w:sz w:val="20"/>
          <w:szCs w:val="20"/>
        </w:rPr>
      </w:pPr>
      <w:r w:rsidRPr="00071568">
        <w:rPr>
          <w:rFonts w:ascii="Calibri" w:hAnsi="Calibri" w:cs="Calibri"/>
          <w:bCs/>
          <w:i/>
          <w:iCs/>
          <w:sz w:val="18"/>
          <w:szCs w:val="18"/>
        </w:rPr>
        <w:t>** - dotyczy podatników podatku VAT</w:t>
      </w:r>
      <w:r w:rsidR="00B70CDD">
        <w:rPr>
          <w:rFonts w:ascii="Calibri" w:hAnsi="Calibri" w:cs="Calibri"/>
          <w:bCs/>
          <w:i/>
          <w:iCs/>
          <w:sz w:val="18"/>
          <w:szCs w:val="18"/>
        </w:rPr>
        <w:br w:type="page"/>
      </w:r>
      <w:r w:rsidR="00B70CDD" w:rsidRPr="00BE3FDD">
        <w:rPr>
          <w:rFonts w:ascii="Calibri" w:hAnsi="Calibri" w:cs="Calibri"/>
          <w:i/>
          <w:iCs/>
          <w:sz w:val="20"/>
          <w:szCs w:val="20"/>
        </w:rPr>
        <w:lastRenderedPageBreak/>
        <w:t xml:space="preserve">Załącznik nr </w:t>
      </w:r>
      <w:r w:rsidR="009538D8">
        <w:rPr>
          <w:rFonts w:ascii="Calibri" w:hAnsi="Calibri" w:cs="Calibri"/>
          <w:i/>
          <w:iCs/>
          <w:sz w:val="20"/>
          <w:szCs w:val="20"/>
        </w:rPr>
        <w:t>3</w:t>
      </w:r>
      <w:r w:rsidR="00B70CDD" w:rsidRPr="00BE3FDD">
        <w:rPr>
          <w:rFonts w:ascii="Calibri" w:hAnsi="Calibri" w:cs="Calibri"/>
          <w:i/>
          <w:iCs/>
          <w:sz w:val="20"/>
          <w:szCs w:val="20"/>
        </w:rPr>
        <w:t xml:space="preserve"> do Umowy nr ………….... z dnia ……………………………….. 2026 r. </w:t>
      </w:r>
    </w:p>
    <w:p w14:paraId="41CB02A0" w14:textId="77777777" w:rsidR="00B70CDD" w:rsidRPr="006D0F80" w:rsidRDefault="00B70CDD" w:rsidP="00B70CDD">
      <w:pPr>
        <w:suppressAutoHyphens/>
        <w:autoSpaceDE w:val="0"/>
        <w:spacing w:after="0"/>
        <w:ind w:left="0" w:firstLine="0"/>
        <w:jc w:val="left"/>
        <w:rPr>
          <w:rFonts w:ascii="Calibri" w:hAnsi="Calibri" w:cs="Calibri"/>
          <w:sz w:val="20"/>
          <w:szCs w:val="20"/>
        </w:rPr>
      </w:pPr>
      <w:r w:rsidRPr="006D0F80">
        <w:rPr>
          <w:rFonts w:ascii="Calibri" w:hAnsi="Calibri" w:cs="Calibri"/>
          <w:sz w:val="20"/>
          <w:szCs w:val="20"/>
        </w:rPr>
        <w:t xml:space="preserve">Zamawiający: </w:t>
      </w:r>
    </w:p>
    <w:p w14:paraId="24308B1F" w14:textId="322F93C7" w:rsidR="00B70CDD" w:rsidRPr="006D0F80" w:rsidRDefault="00B70CDD" w:rsidP="00B70CDD">
      <w:pPr>
        <w:suppressAutoHyphens/>
        <w:autoSpaceDE w:val="0"/>
        <w:spacing w:after="0"/>
        <w:ind w:left="0" w:firstLine="0"/>
        <w:jc w:val="left"/>
        <w:rPr>
          <w:rFonts w:ascii="Calibri" w:hAnsi="Calibri" w:cs="Calibri"/>
          <w:b/>
          <w:bCs/>
          <w:sz w:val="20"/>
          <w:szCs w:val="20"/>
        </w:rPr>
      </w:pPr>
      <w:r w:rsidRPr="006D0F80">
        <w:rPr>
          <w:rFonts w:ascii="Calibri" w:hAnsi="Calibri" w:cs="Calibri"/>
          <w:b/>
          <w:bCs/>
          <w:sz w:val="20"/>
          <w:szCs w:val="20"/>
        </w:rPr>
        <w:t>Wodociągi Dębickie</w:t>
      </w:r>
      <w:r>
        <w:rPr>
          <w:rFonts w:ascii="Calibri" w:hAnsi="Calibri" w:cs="Calibri"/>
          <w:b/>
          <w:bCs/>
          <w:sz w:val="20"/>
          <w:szCs w:val="20"/>
        </w:rPr>
        <w:t xml:space="preserve"> </w:t>
      </w:r>
      <w:r w:rsidRPr="006D0F80">
        <w:rPr>
          <w:rFonts w:ascii="Calibri" w:hAnsi="Calibri" w:cs="Calibri"/>
          <w:b/>
          <w:bCs/>
          <w:sz w:val="20"/>
          <w:szCs w:val="20"/>
        </w:rPr>
        <w:t>Spółka z ograniczoną odpowiedzialnością</w:t>
      </w:r>
    </w:p>
    <w:p w14:paraId="7555DEC7" w14:textId="77777777" w:rsidR="00B70CDD" w:rsidRPr="006D0F80" w:rsidRDefault="00B70CDD" w:rsidP="00B70CDD">
      <w:pPr>
        <w:suppressAutoHyphens/>
        <w:autoSpaceDE w:val="0"/>
        <w:spacing w:after="0"/>
        <w:ind w:left="0" w:firstLine="0"/>
        <w:jc w:val="left"/>
        <w:rPr>
          <w:rFonts w:ascii="Calibri" w:hAnsi="Calibri" w:cs="Calibri"/>
          <w:b/>
          <w:bCs/>
          <w:sz w:val="20"/>
          <w:szCs w:val="20"/>
        </w:rPr>
      </w:pPr>
      <w:r w:rsidRPr="006D0F80">
        <w:rPr>
          <w:rFonts w:ascii="Calibri" w:hAnsi="Calibri" w:cs="Calibri"/>
          <w:b/>
          <w:bCs/>
          <w:sz w:val="20"/>
          <w:szCs w:val="20"/>
        </w:rPr>
        <w:t>ul. Kosynierów Racławickich 35, 39-200 Dębica</w:t>
      </w:r>
    </w:p>
    <w:p w14:paraId="7A50732C" w14:textId="77777777" w:rsidR="00B70CDD" w:rsidRDefault="00B70CDD" w:rsidP="00B70CDD">
      <w:pPr>
        <w:suppressAutoHyphens/>
        <w:spacing w:before="240" w:after="0"/>
        <w:ind w:left="0" w:firstLine="0"/>
        <w:jc w:val="left"/>
        <w:rPr>
          <w:rFonts w:ascii="Calibri" w:hAnsi="Calibri" w:cs="Calibri"/>
          <w:sz w:val="20"/>
          <w:szCs w:val="20"/>
        </w:rPr>
      </w:pPr>
      <w:r w:rsidRPr="006D0F80">
        <w:rPr>
          <w:rFonts w:ascii="Calibri" w:hAnsi="Calibri" w:cs="Calibri"/>
          <w:sz w:val="20"/>
          <w:szCs w:val="20"/>
        </w:rPr>
        <w:t xml:space="preserve">Wykonawca: </w:t>
      </w:r>
    </w:p>
    <w:p w14:paraId="169D8850" w14:textId="348329EC" w:rsidR="00B70CDD" w:rsidRDefault="00B70CDD" w:rsidP="00462BFC">
      <w:pPr>
        <w:tabs>
          <w:tab w:val="left" w:pos="1632"/>
        </w:tabs>
        <w:spacing w:after="0"/>
        <w:jc w:val="center"/>
        <w:rPr>
          <w:rFonts w:ascii="Calibri" w:hAnsi="Calibri" w:cs="Calibri"/>
          <w:b/>
          <w:bCs/>
          <w:i/>
          <w:iCs/>
          <w:sz w:val="20"/>
          <w:szCs w:val="20"/>
        </w:rPr>
      </w:pPr>
      <w:r w:rsidRPr="00755EAC">
        <w:rPr>
          <w:rFonts w:ascii="Calibri" w:hAnsi="Calibri" w:cs="Calibri"/>
          <w:b/>
          <w:bCs/>
          <w:i/>
          <w:iCs/>
          <w:sz w:val="20"/>
          <w:szCs w:val="20"/>
        </w:rPr>
        <w:t>Wykaz cen</w:t>
      </w:r>
      <w:r>
        <w:rPr>
          <w:rFonts w:ascii="Calibri" w:hAnsi="Calibri" w:cs="Calibri"/>
          <w:b/>
          <w:bCs/>
          <w:i/>
          <w:iCs/>
          <w:sz w:val="20"/>
          <w:szCs w:val="20"/>
        </w:rPr>
        <w:t xml:space="preserve"> dostaw i usług</w:t>
      </w:r>
    </w:p>
    <w:tbl>
      <w:tblPr>
        <w:tblW w:w="5000" w:type="pct"/>
        <w:tblCellMar>
          <w:left w:w="0" w:type="dxa"/>
          <w:right w:w="0" w:type="dxa"/>
        </w:tblCellMar>
        <w:tblLook w:val="04A0" w:firstRow="1" w:lastRow="0" w:firstColumn="1" w:lastColumn="0" w:noHBand="0" w:noVBand="1"/>
      </w:tblPr>
      <w:tblGrid>
        <w:gridCol w:w="576"/>
        <w:gridCol w:w="4097"/>
        <w:gridCol w:w="710"/>
        <w:gridCol w:w="850"/>
        <w:gridCol w:w="1488"/>
        <w:gridCol w:w="1339"/>
      </w:tblGrid>
      <w:tr w:rsidR="00FC40B1" w14:paraId="4B37611C" w14:textId="77777777" w:rsidTr="00222257">
        <w:trPr>
          <w:trHeight w:val="360"/>
        </w:trPr>
        <w:tc>
          <w:tcPr>
            <w:tcW w:w="318" w:type="pct"/>
            <w:tcBorders>
              <w:top w:val="single" w:sz="4" w:space="0" w:color="auto"/>
              <w:left w:val="single" w:sz="4" w:space="0" w:color="auto"/>
              <w:bottom w:val="single" w:sz="4" w:space="0" w:color="auto"/>
              <w:right w:val="single" w:sz="4" w:space="0" w:color="auto"/>
            </w:tcBorders>
            <w:shd w:val="clear" w:color="000000" w:fill="E7E6E6" w:themeFill="background2"/>
            <w:noWrap/>
            <w:tcMar>
              <w:top w:w="15" w:type="dxa"/>
              <w:left w:w="15" w:type="dxa"/>
              <w:bottom w:w="0" w:type="dxa"/>
              <w:right w:w="15" w:type="dxa"/>
            </w:tcMar>
            <w:vAlign w:val="center"/>
            <w:hideMark/>
          </w:tcPr>
          <w:p w14:paraId="25E40185" w14:textId="77777777" w:rsidR="00B70CDD" w:rsidRPr="00222257" w:rsidRDefault="00B70CDD">
            <w:pPr>
              <w:spacing w:after="0"/>
              <w:ind w:left="0" w:firstLine="0"/>
              <w:jc w:val="center"/>
              <w:rPr>
                <w:rFonts w:asciiTheme="minorHAnsi" w:hAnsiTheme="minorHAnsi" w:cstheme="minorHAnsi"/>
                <w:b/>
                <w:bCs/>
                <w:color w:val="000000"/>
                <w:sz w:val="18"/>
                <w:szCs w:val="18"/>
                <w:lang w:eastAsia="pl-PL"/>
              </w:rPr>
            </w:pPr>
            <w:r w:rsidRPr="00222257">
              <w:rPr>
                <w:rFonts w:asciiTheme="minorHAnsi" w:hAnsiTheme="minorHAnsi" w:cstheme="minorHAnsi"/>
                <w:b/>
                <w:bCs/>
                <w:color w:val="000000"/>
                <w:sz w:val="18"/>
                <w:szCs w:val="18"/>
              </w:rPr>
              <w:t>L.p.</w:t>
            </w:r>
          </w:p>
        </w:tc>
        <w:tc>
          <w:tcPr>
            <w:tcW w:w="2261" w:type="pct"/>
            <w:tcBorders>
              <w:top w:val="single" w:sz="4" w:space="0" w:color="auto"/>
              <w:left w:val="nil"/>
              <w:bottom w:val="single" w:sz="4" w:space="0" w:color="auto"/>
              <w:right w:val="single" w:sz="4" w:space="0" w:color="auto"/>
            </w:tcBorders>
            <w:shd w:val="clear" w:color="000000" w:fill="E7E6E6" w:themeFill="background2"/>
            <w:noWrap/>
            <w:tcMar>
              <w:top w:w="15" w:type="dxa"/>
              <w:left w:w="15" w:type="dxa"/>
              <w:bottom w:w="0" w:type="dxa"/>
              <w:right w:w="15" w:type="dxa"/>
            </w:tcMar>
            <w:vAlign w:val="center"/>
            <w:hideMark/>
          </w:tcPr>
          <w:p w14:paraId="371B1DE3" w14:textId="77777777" w:rsidR="00B70CDD" w:rsidRPr="00222257" w:rsidRDefault="00B70CDD" w:rsidP="00222257">
            <w:pPr>
              <w:spacing w:after="0"/>
              <w:jc w:val="center"/>
              <w:rPr>
                <w:rFonts w:asciiTheme="minorHAnsi" w:hAnsiTheme="minorHAnsi" w:cstheme="minorHAnsi"/>
                <w:b/>
                <w:bCs/>
                <w:color w:val="000000"/>
                <w:sz w:val="18"/>
                <w:szCs w:val="18"/>
              </w:rPr>
            </w:pPr>
            <w:r w:rsidRPr="00222257">
              <w:rPr>
                <w:rFonts w:asciiTheme="minorHAnsi" w:hAnsiTheme="minorHAnsi" w:cstheme="minorHAnsi"/>
                <w:b/>
                <w:bCs/>
                <w:color w:val="000000"/>
                <w:sz w:val="18"/>
                <w:szCs w:val="18"/>
              </w:rPr>
              <w:t>Wyszczególnienie</w:t>
            </w:r>
          </w:p>
        </w:tc>
        <w:tc>
          <w:tcPr>
            <w:tcW w:w="392" w:type="pct"/>
            <w:tcBorders>
              <w:top w:val="single" w:sz="4" w:space="0" w:color="auto"/>
              <w:left w:val="nil"/>
              <w:bottom w:val="single" w:sz="4" w:space="0" w:color="auto"/>
              <w:right w:val="single" w:sz="4" w:space="0" w:color="auto"/>
            </w:tcBorders>
            <w:shd w:val="clear" w:color="000000" w:fill="E7E6E6" w:themeFill="background2"/>
            <w:noWrap/>
            <w:tcMar>
              <w:top w:w="15" w:type="dxa"/>
              <w:left w:w="15" w:type="dxa"/>
              <w:bottom w:w="0" w:type="dxa"/>
              <w:right w:w="15" w:type="dxa"/>
            </w:tcMar>
            <w:vAlign w:val="center"/>
            <w:hideMark/>
          </w:tcPr>
          <w:p w14:paraId="26566DC0" w14:textId="77777777" w:rsidR="00B70CDD" w:rsidRPr="00222257" w:rsidRDefault="00B70CDD" w:rsidP="00222257">
            <w:pPr>
              <w:spacing w:after="0"/>
              <w:jc w:val="center"/>
              <w:rPr>
                <w:rFonts w:asciiTheme="minorHAnsi" w:hAnsiTheme="minorHAnsi" w:cstheme="minorHAnsi"/>
                <w:b/>
                <w:bCs/>
                <w:color w:val="000000"/>
                <w:sz w:val="18"/>
                <w:szCs w:val="18"/>
              </w:rPr>
            </w:pPr>
            <w:r w:rsidRPr="00222257">
              <w:rPr>
                <w:rFonts w:asciiTheme="minorHAnsi" w:hAnsiTheme="minorHAnsi" w:cstheme="minorHAnsi"/>
                <w:b/>
                <w:bCs/>
                <w:color w:val="000000"/>
                <w:sz w:val="18"/>
                <w:szCs w:val="18"/>
              </w:rPr>
              <w:t>Ilość</w:t>
            </w:r>
          </w:p>
        </w:tc>
        <w:tc>
          <w:tcPr>
            <w:tcW w:w="469" w:type="pct"/>
            <w:tcBorders>
              <w:top w:val="single" w:sz="4" w:space="0" w:color="auto"/>
              <w:left w:val="nil"/>
              <w:bottom w:val="single" w:sz="4" w:space="0" w:color="auto"/>
              <w:right w:val="single" w:sz="4" w:space="0" w:color="auto"/>
            </w:tcBorders>
            <w:shd w:val="clear" w:color="000000" w:fill="E7E6E6" w:themeFill="background2"/>
            <w:tcMar>
              <w:top w:w="15" w:type="dxa"/>
              <w:left w:w="15" w:type="dxa"/>
              <w:bottom w:w="0" w:type="dxa"/>
              <w:right w:w="15" w:type="dxa"/>
            </w:tcMar>
            <w:vAlign w:val="center"/>
            <w:hideMark/>
          </w:tcPr>
          <w:p w14:paraId="5CBD21E2" w14:textId="77777777" w:rsidR="00B70CDD" w:rsidRPr="00222257" w:rsidRDefault="00B70CDD" w:rsidP="00222257">
            <w:pPr>
              <w:spacing w:after="0"/>
              <w:ind w:left="0" w:firstLine="0"/>
              <w:jc w:val="center"/>
              <w:rPr>
                <w:rFonts w:asciiTheme="minorHAnsi" w:hAnsiTheme="minorHAnsi" w:cstheme="minorHAnsi"/>
                <w:b/>
                <w:bCs/>
                <w:color w:val="000000"/>
                <w:sz w:val="18"/>
                <w:szCs w:val="18"/>
              </w:rPr>
            </w:pPr>
            <w:r w:rsidRPr="00222257">
              <w:rPr>
                <w:rFonts w:asciiTheme="minorHAnsi" w:hAnsiTheme="minorHAnsi" w:cstheme="minorHAnsi"/>
                <w:b/>
                <w:bCs/>
                <w:color w:val="000000"/>
                <w:sz w:val="18"/>
                <w:szCs w:val="18"/>
              </w:rPr>
              <w:t>Jedn. miary</w:t>
            </w:r>
          </w:p>
        </w:tc>
        <w:tc>
          <w:tcPr>
            <w:tcW w:w="821" w:type="pct"/>
            <w:tcBorders>
              <w:top w:val="single" w:sz="4" w:space="0" w:color="auto"/>
              <w:left w:val="nil"/>
              <w:bottom w:val="single" w:sz="4" w:space="0" w:color="auto"/>
              <w:right w:val="single" w:sz="4" w:space="0" w:color="auto"/>
            </w:tcBorders>
            <w:shd w:val="clear" w:color="000000" w:fill="E7E6E6" w:themeFill="background2"/>
            <w:tcMar>
              <w:top w:w="15" w:type="dxa"/>
              <w:left w:w="15" w:type="dxa"/>
              <w:bottom w:w="0" w:type="dxa"/>
              <w:right w:w="15" w:type="dxa"/>
            </w:tcMar>
            <w:vAlign w:val="center"/>
            <w:hideMark/>
          </w:tcPr>
          <w:p w14:paraId="5EC9D1B6" w14:textId="5111235E" w:rsidR="00B70CDD" w:rsidRPr="00222257" w:rsidRDefault="00B70CDD" w:rsidP="00222257">
            <w:pPr>
              <w:spacing w:after="0"/>
              <w:ind w:left="127" w:firstLine="0"/>
              <w:jc w:val="center"/>
              <w:rPr>
                <w:rFonts w:asciiTheme="minorHAnsi" w:hAnsiTheme="minorHAnsi" w:cstheme="minorHAnsi"/>
                <w:b/>
                <w:bCs/>
                <w:color w:val="000000"/>
                <w:sz w:val="18"/>
                <w:szCs w:val="18"/>
              </w:rPr>
            </w:pPr>
            <w:r w:rsidRPr="00222257">
              <w:rPr>
                <w:rFonts w:asciiTheme="minorHAnsi" w:hAnsiTheme="minorHAnsi" w:cstheme="minorHAnsi"/>
                <w:b/>
                <w:bCs/>
                <w:color w:val="000000"/>
                <w:sz w:val="18"/>
                <w:szCs w:val="18"/>
              </w:rPr>
              <w:t xml:space="preserve">Jednostkowa cena ryczałtowa netto za 1 </w:t>
            </w:r>
            <w:r w:rsidR="008E2D0E" w:rsidRPr="00222257">
              <w:rPr>
                <w:rFonts w:asciiTheme="minorHAnsi" w:hAnsiTheme="minorHAnsi" w:cstheme="minorHAnsi"/>
                <w:b/>
                <w:bCs/>
                <w:color w:val="000000"/>
                <w:sz w:val="18"/>
                <w:szCs w:val="18"/>
              </w:rPr>
              <w:t>szt.</w:t>
            </w:r>
            <w:r w:rsidRPr="00222257">
              <w:rPr>
                <w:rFonts w:asciiTheme="minorHAnsi" w:hAnsiTheme="minorHAnsi" w:cstheme="minorHAnsi"/>
                <w:b/>
                <w:bCs/>
                <w:color w:val="000000"/>
                <w:sz w:val="18"/>
                <w:szCs w:val="18"/>
              </w:rPr>
              <w:t xml:space="preserve">, 1 </w:t>
            </w:r>
            <w:proofErr w:type="spellStart"/>
            <w:r w:rsidR="008E2D0E" w:rsidRPr="00222257">
              <w:rPr>
                <w:rFonts w:asciiTheme="minorHAnsi" w:hAnsiTheme="minorHAnsi" w:cstheme="minorHAnsi"/>
                <w:b/>
                <w:bCs/>
                <w:color w:val="000000"/>
                <w:sz w:val="18"/>
                <w:szCs w:val="18"/>
              </w:rPr>
              <w:t>kpl</w:t>
            </w:r>
            <w:proofErr w:type="spellEnd"/>
            <w:r w:rsidR="008E2D0E" w:rsidRPr="00222257">
              <w:rPr>
                <w:rFonts w:asciiTheme="minorHAnsi" w:hAnsiTheme="minorHAnsi" w:cstheme="minorHAnsi"/>
                <w:b/>
                <w:bCs/>
                <w:color w:val="000000"/>
                <w:sz w:val="18"/>
                <w:szCs w:val="18"/>
              </w:rPr>
              <w:t>.</w:t>
            </w:r>
            <w:r w:rsidRPr="00222257">
              <w:rPr>
                <w:rFonts w:asciiTheme="minorHAnsi" w:hAnsiTheme="minorHAnsi" w:cstheme="minorHAnsi"/>
                <w:b/>
                <w:bCs/>
                <w:color w:val="000000"/>
                <w:sz w:val="18"/>
                <w:szCs w:val="18"/>
              </w:rPr>
              <w:t xml:space="preserve"> lub 1 </w:t>
            </w:r>
            <w:r w:rsidR="008E2D0E" w:rsidRPr="00222257">
              <w:rPr>
                <w:rFonts w:asciiTheme="minorHAnsi" w:hAnsiTheme="minorHAnsi" w:cstheme="minorHAnsi"/>
                <w:b/>
                <w:bCs/>
                <w:color w:val="000000"/>
                <w:sz w:val="18"/>
                <w:szCs w:val="18"/>
              </w:rPr>
              <w:t>m-c</w:t>
            </w:r>
          </w:p>
        </w:tc>
        <w:tc>
          <w:tcPr>
            <w:tcW w:w="739" w:type="pct"/>
            <w:tcBorders>
              <w:top w:val="single" w:sz="4" w:space="0" w:color="auto"/>
              <w:left w:val="nil"/>
              <w:bottom w:val="single" w:sz="4" w:space="0" w:color="auto"/>
              <w:right w:val="single" w:sz="4" w:space="0" w:color="auto"/>
            </w:tcBorders>
            <w:shd w:val="clear" w:color="000000" w:fill="E7E6E6" w:themeFill="background2"/>
            <w:noWrap/>
            <w:tcMar>
              <w:top w:w="15" w:type="dxa"/>
              <w:left w:w="15" w:type="dxa"/>
              <w:bottom w:w="0" w:type="dxa"/>
              <w:right w:w="15" w:type="dxa"/>
            </w:tcMar>
            <w:vAlign w:val="center"/>
            <w:hideMark/>
          </w:tcPr>
          <w:p w14:paraId="7F7F218F" w14:textId="77777777" w:rsidR="00B70CDD" w:rsidRPr="00222257" w:rsidRDefault="00B70CDD" w:rsidP="00222257">
            <w:pPr>
              <w:spacing w:after="0"/>
              <w:jc w:val="center"/>
              <w:rPr>
                <w:rFonts w:asciiTheme="minorHAnsi" w:hAnsiTheme="minorHAnsi" w:cstheme="minorHAnsi"/>
                <w:b/>
                <w:bCs/>
                <w:color w:val="000000"/>
                <w:sz w:val="18"/>
                <w:szCs w:val="18"/>
              </w:rPr>
            </w:pPr>
            <w:r w:rsidRPr="00222257">
              <w:rPr>
                <w:rFonts w:asciiTheme="minorHAnsi" w:hAnsiTheme="minorHAnsi" w:cstheme="minorHAnsi"/>
                <w:b/>
                <w:bCs/>
                <w:color w:val="000000"/>
                <w:sz w:val="18"/>
                <w:szCs w:val="18"/>
              </w:rPr>
              <w:t>Wartość netto</w:t>
            </w:r>
          </w:p>
        </w:tc>
      </w:tr>
      <w:tr w:rsidR="00FC40B1" w14:paraId="7F7A1F35"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6955A3F"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1</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AB3EC04" w14:textId="3BAE5B63" w:rsidR="00B70CDD" w:rsidRPr="00FC40B1" w:rsidRDefault="00B70CDD" w:rsidP="00FC40B1">
            <w:pPr>
              <w:spacing w:after="0"/>
              <w:ind w:left="110" w:firstLine="0"/>
              <w:jc w:val="left"/>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serwer fizyczny wraz z oprogramowaniem do wirtualizacji, w tym:</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3723A14"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3</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02B0F4D"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szt.</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EF69E2B" w14:textId="0B9B8D2F" w:rsidR="00B70CDD" w:rsidRPr="00FC40B1" w:rsidRDefault="00B70CDD"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61E9D02" w14:textId="2062DBEB" w:rsidR="00B70CDD" w:rsidRPr="00FC40B1" w:rsidRDefault="00B70CDD" w:rsidP="00FC40B1">
            <w:pPr>
              <w:spacing w:after="0"/>
              <w:jc w:val="center"/>
              <w:rPr>
                <w:rFonts w:asciiTheme="minorHAnsi" w:hAnsiTheme="minorHAnsi" w:cstheme="minorHAnsi"/>
                <w:b/>
                <w:bCs/>
                <w:color w:val="000000"/>
                <w:sz w:val="20"/>
                <w:szCs w:val="20"/>
              </w:rPr>
            </w:pPr>
          </w:p>
        </w:tc>
      </w:tr>
      <w:tr w:rsidR="00B70CDD" w14:paraId="6613495A"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AC267C" w14:textId="7A0C133F" w:rsidR="00B70CDD" w:rsidRPr="00FC40B1" w:rsidRDefault="00B70CDD"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1.1</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tcPr>
          <w:p w14:paraId="6D4D2DAC" w14:textId="15B164EF" w:rsidR="00B70CDD" w:rsidRPr="00C2676E" w:rsidRDefault="007A7EC6" w:rsidP="00FC40B1">
            <w:pPr>
              <w:spacing w:after="0"/>
              <w:ind w:left="110" w:firstLine="0"/>
              <w:jc w:val="left"/>
              <w:rPr>
                <w:rFonts w:asciiTheme="minorHAnsi" w:hAnsiTheme="minorHAnsi" w:cstheme="minorHAnsi"/>
                <w:i/>
                <w:iCs/>
                <w:color w:val="000000"/>
                <w:sz w:val="20"/>
                <w:szCs w:val="20"/>
              </w:rPr>
            </w:pPr>
            <w:r w:rsidRPr="00C2676E">
              <w:rPr>
                <w:rFonts w:asciiTheme="minorHAnsi" w:hAnsiTheme="minorHAnsi" w:cstheme="minorHAnsi"/>
                <w:i/>
                <w:iCs/>
                <w:color w:val="000000"/>
                <w:sz w:val="20"/>
                <w:szCs w:val="20"/>
              </w:rPr>
              <w:t>s</w:t>
            </w:r>
            <w:r w:rsidR="00B70CDD" w:rsidRPr="00C2676E">
              <w:rPr>
                <w:rFonts w:asciiTheme="minorHAnsi" w:hAnsiTheme="minorHAnsi" w:cstheme="minorHAnsi"/>
                <w:i/>
                <w:iCs/>
                <w:color w:val="000000"/>
                <w:sz w:val="20"/>
                <w:szCs w:val="20"/>
              </w:rPr>
              <w:t>ubskry</w:t>
            </w:r>
            <w:r w:rsidR="00AE6C08" w:rsidRPr="00C2676E">
              <w:rPr>
                <w:rFonts w:asciiTheme="minorHAnsi" w:hAnsiTheme="minorHAnsi" w:cstheme="minorHAnsi"/>
                <w:i/>
                <w:iCs/>
                <w:color w:val="000000"/>
                <w:sz w:val="20"/>
                <w:szCs w:val="20"/>
              </w:rPr>
              <w:t>p</w:t>
            </w:r>
            <w:r w:rsidR="00B70CDD" w:rsidRPr="00C2676E">
              <w:rPr>
                <w:rFonts w:asciiTheme="minorHAnsi" w:hAnsiTheme="minorHAnsi" w:cstheme="minorHAnsi"/>
                <w:i/>
                <w:iCs/>
                <w:color w:val="000000"/>
                <w:sz w:val="20"/>
                <w:szCs w:val="20"/>
              </w:rPr>
              <w:t>cja</w:t>
            </w:r>
            <w:r w:rsidRPr="00C2676E">
              <w:rPr>
                <w:rFonts w:asciiTheme="minorHAnsi" w:hAnsiTheme="minorHAnsi" w:cstheme="minorHAnsi"/>
                <w:i/>
                <w:iCs/>
                <w:color w:val="000000"/>
                <w:sz w:val="20"/>
                <w:szCs w:val="20"/>
              </w:rPr>
              <w:t xml:space="preserve"> oprogramowania</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4DE1C64" w14:textId="2C26D94C" w:rsidR="00B70CDD" w:rsidRPr="00C2676E" w:rsidRDefault="00B70CDD" w:rsidP="00FC40B1">
            <w:pPr>
              <w:spacing w:after="0"/>
              <w:jc w:val="center"/>
              <w:rPr>
                <w:rFonts w:asciiTheme="minorHAnsi" w:hAnsiTheme="minorHAnsi" w:cstheme="minorHAnsi"/>
                <w:i/>
                <w:iCs/>
                <w:color w:val="000000"/>
                <w:sz w:val="20"/>
                <w:szCs w:val="20"/>
              </w:rPr>
            </w:pPr>
            <w:r w:rsidRPr="00C2676E">
              <w:rPr>
                <w:rFonts w:asciiTheme="minorHAnsi" w:hAnsiTheme="minorHAnsi" w:cstheme="minorHAnsi"/>
                <w:i/>
                <w:iCs/>
                <w:color w:val="000000"/>
                <w:sz w:val="20"/>
                <w:szCs w:val="20"/>
              </w:rPr>
              <w:t>12</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7F3FA61" w14:textId="03142C73" w:rsidR="00B70CDD" w:rsidRPr="00C2676E" w:rsidRDefault="00B70CDD" w:rsidP="00FC40B1">
            <w:pPr>
              <w:spacing w:after="0"/>
              <w:jc w:val="center"/>
              <w:rPr>
                <w:rFonts w:asciiTheme="minorHAnsi" w:hAnsiTheme="minorHAnsi" w:cstheme="minorHAnsi"/>
                <w:i/>
                <w:iCs/>
                <w:color w:val="000000"/>
                <w:sz w:val="20"/>
                <w:szCs w:val="20"/>
              </w:rPr>
            </w:pPr>
            <w:r w:rsidRPr="00C2676E">
              <w:rPr>
                <w:rFonts w:asciiTheme="minorHAnsi" w:hAnsiTheme="minorHAnsi" w:cstheme="minorHAnsi"/>
                <w:i/>
                <w:iCs/>
                <w:color w:val="000000"/>
                <w:sz w:val="20"/>
                <w:szCs w:val="20"/>
              </w:rPr>
              <w:t>m-c</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5D90ABF" w14:textId="77777777" w:rsidR="00B70CDD" w:rsidRPr="00C2676E" w:rsidRDefault="00B70CDD" w:rsidP="00FC40B1">
            <w:pPr>
              <w:spacing w:after="0"/>
              <w:jc w:val="center"/>
              <w:rPr>
                <w:rFonts w:asciiTheme="minorHAnsi" w:hAnsiTheme="minorHAnsi" w:cstheme="minorHAnsi"/>
                <w:b/>
                <w:bCs/>
                <w:i/>
                <w:i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7DFB01" w14:textId="77777777" w:rsidR="00B70CDD" w:rsidRPr="00FC40B1" w:rsidRDefault="00B70CDD" w:rsidP="00FC40B1">
            <w:pPr>
              <w:spacing w:after="0"/>
              <w:jc w:val="center"/>
              <w:rPr>
                <w:rFonts w:asciiTheme="minorHAnsi" w:hAnsiTheme="minorHAnsi" w:cstheme="minorHAnsi"/>
                <w:b/>
                <w:bCs/>
                <w:i/>
                <w:iCs/>
                <w:color w:val="000000"/>
                <w:sz w:val="20"/>
                <w:szCs w:val="20"/>
              </w:rPr>
            </w:pPr>
          </w:p>
        </w:tc>
      </w:tr>
      <w:tr w:rsidR="008E2D0E" w14:paraId="1775AC1D" w14:textId="77777777" w:rsidTr="00FC40B1">
        <w:trPr>
          <w:trHeight w:val="512"/>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332F667" w14:textId="12163C18"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1.2</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tcPr>
          <w:p w14:paraId="55237F78" w14:textId="1E87A9A8" w:rsidR="008E2D0E" w:rsidRPr="00FC40B1" w:rsidRDefault="007A7EC6" w:rsidP="00FC40B1">
            <w:pPr>
              <w:spacing w:after="0"/>
              <w:ind w:left="110" w:firstLine="0"/>
              <w:jc w:val="left"/>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g</w:t>
            </w:r>
            <w:r w:rsidR="008E2D0E" w:rsidRPr="00FC40B1">
              <w:rPr>
                <w:rFonts w:asciiTheme="minorHAnsi" w:hAnsiTheme="minorHAnsi" w:cstheme="minorHAnsi"/>
                <w:i/>
                <w:iCs/>
                <w:color w:val="000000"/>
                <w:sz w:val="20"/>
                <w:szCs w:val="20"/>
              </w:rPr>
              <w:t xml:space="preserve">warancja wraz z serwisem w okresie rękojmi </w:t>
            </w:r>
            <w:r w:rsidR="000740BD">
              <w:rPr>
                <w:rFonts w:asciiTheme="minorHAnsi" w:hAnsiTheme="minorHAnsi" w:cstheme="minorHAnsi"/>
                <w:i/>
                <w:iCs/>
                <w:color w:val="000000"/>
                <w:sz w:val="20"/>
                <w:szCs w:val="20"/>
              </w:rPr>
              <w:br/>
            </w:r>
            <w:r w:rsidR="008E2D0E" w:rsidRPr="00FC40B1">
              <w:rPr>
                <w:rFonts w:asciiTheme="minorHAnsi" w:hAnsiTheme="minorHAnsi" w:cstheme="minorHAnsi"/>
                <w:i/>
                <w:iCs/>
                <w:color w:val="000000"/>
                <w:sz w:val="20"/>
                <w:szCs w:val="20"/>
              </w:rPr>
              <w:t xml:space="preserve">i gwarancji </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DDE0552" w14:textId="33E149A2"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60</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97F0CC1" w14:textId="274EE6C9"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m-c</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A192C84" w14:textId="77777777" w:rsidR="008E2D0E" w:rsidRPr="00FC40B1" w:rsidRDefault="008E2D0E" w:rsidP="00FC40B1">
            <w:pPr>
              <w:spacing w:after="0"/>
              <w:jc w:val="center"/>
              <w:rPr>
                <w:rFonts w:asciiTheme="minorHAnsi" w:hAnsiTheme="minorHAnsi" w:cstheme="minorHAnsi"/>
                <w:b/>
                <w:bCs/>
                <w:i/>
                <w:i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2CDAD14" w14:textId="77777777" w:rsidR="008E2D0E" w:rsidRPr="00FC40B1" w:rsidRDefault="008E2D0E" w:rsidP="00FC40B1">
            <w:pPr>
              <w:spacing w:after="0"/>
              <w:jc w:val="center"/>
              <w:rPr>
                <w:rFonts w:asciiTheme="minorHAnsi" w:hAnsiTheme="minorHAnsi" w:cstheme="minorHAnsi"/>
                <w:b/>
                <w:bCs/>
                <w:i/>
                <w:iCs/>
                <w:color w:val="000000"/>
                <w:sz w:val="20"/>
                <w:szCs w:val="20"/>
              </w:rPr>
            </w:pPr>
          </w:p>
        </w:tc>
      </w:tr>
      <w:tr w:rsidR="00FC40B1" w14:paraId="7C7883AA"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B0C4398"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2</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7089E420" w14:textId="77777777" w:rsidR="00B70CDD" w:rsidRPr="00FC40B1" w:rsidRDefault="00B70CDD" w:rsidP="00FC40B1">
            <w:pPr>
              <w:spacing w:after="0"/>
              <w:ind w:left="110" w:firstLine="0"/>
              <w:jc w:val="left"/>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system operacyjny wraz z wieczystymi licencjami dostępowymi</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5018B85"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6</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7525CBC"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szt.</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DBC7609" w14:textId="497D630F" w:rsidR="00B70CDD" w:rsidRPr="00FC40B1" w:rsidRDefault="00B70CDD"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208F3AA" w14:textId="509D9C2E" w:rsidR="00B70CDD" w:rsidRPr="00FC40B1" w:rsidRDefault="00B70CDD" w:rsidP="00FC40B1">
            <w:pPr>
              <w:spacing w:after="0"/>
              <w:jc w:val="center"/>
              <w:rPr>
                <w:rFonts w:asciiTheme="minorHAnsi" w:hAnsiTheme="minorHAnsi" w:cstheme="minorHAnsi"/>
                <w:b/>
                <w:bCs/>
                <w:color w:val="000000"/>
                <w:sz w:val="20"/>
                <w:szCs w:val="20"/>
              </w:rPr>
            </w:pPr>
          </w:p>
        </w:tc>
      </w:tr>
      <w:tr w:rsidR="00FC40B1" w14:paraId="5C4D607C"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66018D4"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3</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FA55176" w14:textId="03EA741F" w:rsidR="00B70CDD" w:rsidRPr="00FC40B1" w:rsidRDefault="00B70CDD" w:rsidP="00FC40B1">
            <w:pPr>
              <w:spacing w:after="0"/>
              <w:ind w:left="110" w:firstLine="0"/>
              <w:jc w:val="left"/>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macierz dyskowa (8 na 4 TB, efektywna pojemność 16 TB)</w:t>
            </w:r>
            <w:r w:rsidR="008E2D0E" w:rsidRPr="00FC40B1">
              <w:rPr>
                <w:rFonts w:asciiTheme="minorHAnsi" w:hAnsiTheme="minorHAnsi" w:cstheme="minorHAnsi"/>
                <w:b/>
                <w:bCs/>
                <w:color w:val="000000"/>
                <w:sz w:val="20"/>
                <w:szCs w:val="20"/>
              </w:rPr>
              <w:t>, w tym:</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432EA8B"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1</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05CA5B2"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szt.</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D4D7748" w14:textId="4DA8F184" w:rsidR="00B70CDD" w:rsidRPr="00FC40B1" w:rsidRDefault="00B70CDD"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FE5C1EC" w14:textId="6A4E01D3" w:rsidR="00B70CDD" w:rsidRPr="00FC40B1" w:rsidRDefault="00B70CDD" w:rsidP="00FC40B1">
            <w:pPr>
              <w:spacing w:after="0"/>
              <w:jc w:val="center"/>
              <w:rPr>
                <w:rFonts w:asciiTheme="minorHAnsi" w:hAnsiTheme="minorHAnsi" w:cstheme="minorHAnsi"/>
                <w:b/>
                <w:bCs/>
                <w:color w:val="000000"/>
                <w:sz w:val="20"/>
                <w:szCs w:val="20"/>
              </w:rPr>
            </w:pPr>
          </w:p>
        </w:tc>
      </w:tr>
      <w:tr w:rsidR="008E2D0E" w14:paraId="660C699A"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DEC1DB1" w14:textId="0817BF65"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3.1</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tcPr>
          <w:p w14:paraId="463BF0EF" w14:textId="55845E88" w:rsidR="008E2D0E" w:rsidRPr="00FC40B1" w:rsidRDefault="007A7EC6" w:rsidP="00FC40B1">
            <w:pPr>
              <w:spacing w:after="0"/>
              <w:ind w:left="110" w:firstLine="0"/>
              <w:jc w:val="left"/>
              <w:rPr>
                <w:rFonts w:asciiTheme="minorHAnsi" w:hAnsiTheme="minorHAnsi" w:cstheme="minorHAnsi"/>
                <w:color w:val="000000"/>
                <w:sz w:val="20"/>
                <w:szCs w:val="20"/>
              </w:rPr>
            </w:pPr>
            <w:r w:rsidRPr="00FC40B1">
              <w:rPr>
                <w:rFonts w:asciiTheme="minorHAnsi" w:hAnsiTheme="minorHAnsi" w:cstheme="minorHAnsi"/>
                <w:i/>
                <w:iCs/>
                <w:color w:val="000000"/>
                <w:sz w:val="20"/>
                <w:szCs w:val="20"/>
              </w:rPr>
              <w:t>g</w:t>
            </w:r>
            <w:r w:rsidR="008E2D0E" w:rsidRPr="00FC40B1">
              <w:rPr>
                <w:rFonts w:asciiTheme="minorHAnsi" w:hAnsiTheme="minorHAnsi" w:cstheme="minorHAnsi"/>
                <w:i/>
                <w:iCs/>
                <w:color w:val="000000"/>
                <w:sz w:val="20"/>
                <w:szCs w:val="20"/>
              </w:rPr>
              <w:t xml:space="preserve">warancja wraz z serwisem w okresie rękojmi </w:t>
            </w:r>
            <w:r w:rsidR="000740BD">
              <w:rPr>
                <w:rFonts w:asciiTheme="minorHAnsi" w:hAnsiTheme="minorHAnsi" w:cstheme="minorHAnsi"/>
                <w:i/>
                <w:iCs/>
                <w:color w:val="000000"/>
                <w:sz w:val="20"/>
                <w:szCs w:val="20"/>
              </w:rPr>
              <w:br/>
            </w:r>
            <w:r w:rsidR="008E2D0E" w:rsidRPr="00FC40B1">
              <w:rPr>
                <w:rFonts w:asciiTheme="minorHAnsi" w:hAnsiTheme="minorHAnsi" w:cstheme="minorHAnsi"/>
                <w:i/>
                <w:iCs/>
                <w:color w:val="000000"/>
                <w:sz w:val="20"/>
                <w:szCs w:val="20"/>
              </w:rPr>
              <w:t>i gwarancji</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496CE4E" w14:textId="2AE68310"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60</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87532C5" w14:textId="4C1CA102"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m-c</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3297E64" w14:textId="77777777" w:rsidR="008E2D0E" w:rsidRPr="00FC40B1" w:rsidRDefault="008E2D0E"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9E29F76" w14:textId="77777777" w:rsidR="008E2D0E" w:rsidRPr="00FC40B1" w:rsidRDefault="008E2D0E" w:rsidP="00FC40B1">
            <w:pPr>
              <w:spacing w:after="0"/>
              <w:jc w:val="center"/>
              <w:rPr>
                <w:rFonts w:asciiTheme="minorHAnsi" w:hAnsiTheme="minorHAnsi" w:cstheme="minorHAnsi"/>
                <w:b/>
                <w:bCs/>
                <w:color w:val="000000"/>
                <w:sz w:val="20"/>
                <w:szCs w:val="20"/>
              </w:rPr>
            </w:pPr>
          </w:p>
        </w:tc>
      </w:tr>
      <w:tr w:rsidR="00FC40B1" w14:paraId="32C761B3"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F7B68AA"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4</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5C6AFFA6" w14:textId="519A4B2C" w:rsidR="00B70CDD" w:rsidRPr="00FC40B1" w:rsidRDefault="00B70CDD" w:rsidP="00FC40B1">
            <w:pPr>
              <w:spacing w:after="0"/>
              <w:ind w:left="110" w:firstLine="0"/>
              <w:jc w:val="left"/>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 xml:space="preserve">serwer backup z dyskami 8 na 6 TB (RAID 6 oraz hot </w:t>
            </w:r>
            <w:proofErr w:type="spellStart"/>
            <w:r w:rsidRPr="00FC40B1">
              <w:rPr>
                <w:rFonts w:asciiTheme="minorHAnsi" w:hAnsiTheme="minorHAnsi" w:cstheme="minorHAnsi"/>
                <w:b/>
                <w:bCs/>
                <w:color w:val="000000"/>
                <w:sz w:val="20"/>
                <w:szCs w:val="20"/>
              </w:rPr>
              <w:t>spare</w:t>
            </w:r>
            <w:proofErr w:type="spellEnd"/>
            <w:r w:rsidRPr="00FC40B1">
              <w:rPr>
                <w:rFonts w:asciiTheme="minorHAnsi" w:hAnsiTheme="minorHAnsi" w:cstheme="minorHAnsi"/>
                <w:b/>
                <w:bCs/>
                <w:color w:val="000000"/>
                <w:sz w:val="20"/>
                <w:szCs w:val="20"/>
              </w:rPr>
              <w:t xml:space="preserve"> ok. 36 TB)</w:t>
            </w:r>
            <w:r w:rsidR="008E2D0E" w:rsidRPr="00FC40B1">
              <w:rPr>
                <w:rFonts w:asciiTheme="minorHAnsi" w:hAnsiTheme="minorHAnsi" w:cstheme="minorHAnsi"/>
                <w:b/>
                <w:bCs/>
                <w:color w:val="000000"/>
                <w:sz w:val="20"/>
                <w:szCs w:val="20"/>
              </w:rPr>
              <w:t>, w tym:</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FDE5E7F"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1</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0DBE3C9"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szt.</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EBE71F4" w14:textId="4EE2E5E9" w:rsidR="00B70CDD" w:rsidRPr="00FC40B1" w:rsidRDefault="00B70CDD"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B2698FA" w14:textId="65462413" w:rsidR="00B70CDD" w:rsidRPr="00FC40B1" w:rsidRDefault="00B70CDD" w:rsidP="00FC40B1">
            <w:pPr>
              <w:spacing w:after="0"/>
              <w:jc w:val="center"/>
              <w:rPr>
                <w:rFonts w:asciiTheme="minorHAnsi" w:hAnsiTheme="minorHAnsi" w:cstheme="minorHAnsi"/>
                <w:b/>
                <w:bCs/>
                <w:color w:val="000000"/>
                <w:sz w:val="20"/>
                <w:szCs w:val="20"/>
              </w:rPr>
            </w:pPr>
          </w:p>
        </w:tc>
      </w:tr>
      <w:tr w:rsidR="008E2D0E" w14:paraId="4FD097C9"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E104D19" w14:textId="0FC4B31B"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4.1</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tcPr>
          <w:p w14:paraId="226A7274" w14:textId="522B72B4" w:rsidR="008E2D0E" w:rsidRPr="00FC40B1" w:rsidRDefault="007A7EC6" w:rsidP="00FC40B1">
            <w:pPr>
              <w:spacing w:after="0"/>
              <w:ind w:left="110" w:firstLine="0"/>
              <w:jc w:val="left"/>
              <w:rPr>
                <w:rFonts w:asciiTheme="minorHAnsi" w:hAnsiTheme="minorHAnsi" w:cstheme="minorHAnsi"/>
                <w:color w:val="000000"/>
                <w:sz w:val="20"/>
                <w:szCs w:val="20"/>
              </w:rPr>
            </w:pPr>
            <w:r w:rsidRPr="00FC40B1">
              <w:rPr>
                <w:rFonts w:asciiTheme="minorHAnsi" w:hAnsiTheme="minorHAnsi" w:cstheme="minorHAnsi"/>
                <w:i/>
                <w:iCs/>
                <w:color w:val="000000"/>
                <w:sz w:val="20"/>
                <w:szCs w:val="20"/>
              </w:rPr>
              <w:t>g</w:t>
            </w:r>
            <w:r w:rsidR="008E2D0E" w:rsidRPr="00FC40B1">
              <w:rPr>
                <w:rFonts w:asciiTheme="minorHAnsi" w:hAnsiTheme="minorHAnsi" w:cstheme="minorHAnsi"/>
                <w:i/>
                <w:iCs/>
                <w:color w:val="000000"/>
                <w:sz w:val="20"/>
                <w:szCs w:val="20"/>
              </w:rPr>
              <w:t xml:space="preserve">warancja wraz z serwisem w okresie rękojmi </w:t>
            </w:r>
            <w:r w:rsidR="000740BD">
              <w:rPr>
                <w:rFonts w:asciiTheme="minorHAnsi" w:hAnsiTheme="minorHAnsi" w:cstheme="minorHAnsi"/>
                <w:i/>
                <w:iCs/>
                <w:color w:val="000000"/>
                <w:sz w:val="20"/>
                <w:szCs w:val="20"/>
              </w:rPr>
              <w:br/>
            </w:r>
            <w:r w:rsidR="008E2D0E" w:rsidRPr="00FC40B1">
              <w:rPr>
                <w:rFonts w:asciiTheme="minorHAnsi" w:hAnsiTheme="minorHAnsi" w:cstheme="minorHAnsi"/>
                <w:i/>
                <w:iCs/>
                <w:color w:val="000000"/>
                <w:sz w:val="20"/>
                <w:szCs w:val="20"/>
              </w:rPr>
              <w:t>i gwarancji</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8B592B9" w14:textId="3A088DB1"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60</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8CAA118" w14:textId="753084AE"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m-c</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092E00D" w14:textId="77777777" w:rsidR="008E2D0E" w:rsidRPr="00FC40B1" w:rsidRDefault="008E2D0E"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DAA0D65" w14:textId="77777777" w:rsidR="008E2D0E" w:rsidRPr="00FC40B1" w:rsidRDefault="008E2D0E" w:rsidP="00FC40B1">
            <w:pPr>
              <w:spacing w:after="0"/>
              <w:jc w:val="center"/>
              <w:rPr>
                <w:rFonts w:asciiTheme="minorHAnsi" w:hAnsiTheme="minorHAnsi" w:cstheme="minorHAnsi"/>
                <w:b/>
                <w:bCs/>
                <w:color w:val="000000"/>
                <w:sz w:val="20"/>
                <w:szCs w:val="20"/>
              </w:rPr>
            </w:pPr>
          </w:p>
        </w:tc>
      </w:tr>
      <w:tr w:rsidR="00FC40B1" w14:paraId="05234A42"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5FBD051"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5</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4873876C" w14:textId="47D42588" w:rsidR="00D96B02" w:rsidRPr="00FC40B1" w:rsidRDefault="00B70CDD" w:rsidP="00D96B02">
            <w:pPr>
              <w:spacing w:after="0"/>
              <w:ind w:left="110" w:firstLine="0"/>
              <w:jc w:val="left"/>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oprogramowanie do backupu z licencją wieczystą</w:t>
            </w:r>
            <w:r w:rsidR="00D96B02">
              <w:rPr>
                <w:rFonts w:asciiTheme="minorHAnsi" w:hAnsiTheme="minorHAnsi" w:cstheme="minorHAnsi"/>
                <w:b/>
                <w:bCs/>
                <w:color w:val="000000"/>
                <w:sz w:val="20"/>
                <w:szCs w:val="20"/>
              </w:rPr>
              <w:t>, w tym:</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31F0577"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1</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82167CB"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szt.</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497AE1D" w14:textId="62CAF091" w:rsidR="00B70CDD" w:rsidRPr="00FC40B1" w:rsidRDefault="00B70CDD"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9FF606E" w14:textId="719B02E5" w:rsidR="00B70CDD" w:rsidRPr="00FC40B1" w:rsidRDefault="00B70CDD" w:rsidP="00FC40B1">
            <w:pPr>
              <w:spacing w:after="0"/>
              <w:jc w:val="center"/>
              <w:rPr>
                <w:rFonts w:asciiTheme="minorHAnsi" w:hAnsiTheme="minorHAnsi" w:cstheme="minorHAnsi"/>
                <w:b/>
                <w:bCs/>
                <w:color w:val="000000"/>
                <w:sz w:val="20"/>
                <w:szCs w:val="20"/>
              </w:rPr>
            </w:pPr>
          </w:p>
        </w:tc>
      </w:tr>
      <w:tr w:rsidR="00D96B02" w14:paraId="1546914A"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91667AF" w14:textId="12916EE6" w:rsidR="00D96B02" w:rsidRPr="00C2676E" w:rsidRDefault="00D96B02" w:rsidP="00FC40B1">
            <w:pPr>
              <w:spacing w:after="0"/>
              <w:jc w:val="center"/>
              <w:rPr>
                <w:rFonts w:asciiTheme="minorHAnsi" w:hAnsiTheme="minorHAnsi" w:cstheme="minorHAnsi"/>
                <w:i/>
                <w:iCs/>
                <w:color w:val="000000"/>
                <w:sz w:val="20"/>
                <w:szCs w:val="20"/>
              </w:rPr>
            </w:pPr>
            <w:r w:rsidRPr="00C2676E">
              <w:rPr>
                <w:rFonts w:asciiTheme="minorHAnsi" w:hAnsiTheme="minorHAnsi" w:cstheme="minorHAnsi"/>
                <w:i/>
                <w:iCs/>
                <w:color w:val="000000"/>
                <w:sz w:val="20"/>
                <w:szCs w:val="20"/>
              </w:rPr>
              <w:t>5.1</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tcPr>
          <w:p w14:paraId="7B9475A5" w14:textId="3AD093ED" w:rsidR="00D96B02" w:rsidRPr="00C2676E" w:rsidRDefault="00D96B02" w:rsidP="00D96B02">
            <w:pPr>
              <w:spacing w:after="0"/>
              <w:ind w:left="110" w:firstLine="0"/>
              <w:jc w:val="left"/>
              <w:rPr>
                <w:rFonts w:asciiTheme="minorHAnsi" w:hAnsiTheme="minorHAnsi" w:cstheme="minorHAnsi"/>
                <w:i/>
                <w:iCs/>
                <w:color w:val="000000"/>
                <w:sz w:val="20"/>
                <w:szCs w:val="20"/>
              </w:rPr>
            </w:pPr>
            <w:r w:rsidRPr="00C2676E">
              <w:rPr>
                <w:rFonts w:asciiTheme="minorHAnsi" w:hAnsiTheme="minorHAnsi" w:cstheme="minorHAnsi"/>
                <w:i/>
                <w:iCs/>
                <w:color w:val="000000"/>
                <w:sz w:val="20"/>
                <w:szCs w:val="20"/>
              </w:rPr>
              <w:t xml:space="preserve">Wsparcie techniczne </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9722950" w14:textId="7415D6C8" w:rsidR="00D96B02" w:rsidRPr="00C2676E" w:rsidRDefault="00D96B02" w:rsidP="00FC40B1">
            <w:pPr>
              <w:spacing w:after="0"/>
              <w:jc w:val="center"/>
              <w:rPr>
                <w:rFonts w:asciiTheme="minorHAnsi" w:hAnsiTheme="minorHAnsi" w:cstheme="minorHAnsi"/>
                <w:i/>
                <w:iCs/>
                <w:color w:val="000000"/>
                <w:sz w:val="20"/>
                <w:szCs w:val="20"/>
              </w:rPr>
            </w:pPr>
            <w:r w:rsidRPr="00C2676E">
              <w:rPr>
                <w:rFonts w:asciiTheme="minorHAnsi" w:hAnsiTheme="minorHAnsi" w:cstheme="minorHAnsi"/>
                <w:i/>
                <w:iCs/>
                <w:color w:val="000000"/>
                <w:sz w:val="20"/>
                <w:szCs w:val="20"/>
              </w:rPr>
              <w:t>12</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BA7AAF7" w14:textId="02464D16" w:rsidR="00D96B02" w:rsidRPr="00C2676E" w:rsidRDefault="00D96B02" w:rsidP="00FC40B1">
            <w:pPr>
              <w:spacing w:after="0"/>
              <w:jc w:val="center"/>
              <w:rPr>
                <w:rFonts w:asciiTheme="minorHAnsi" w:hAnsiTheme="minorHAnsi" w:cstheme="minorHAnsi"/>
                <w:i/>
                <w:iCs/>
                <w:color w:val="000000"/>
                <w:sz w:val="20"/>
                <w:szCs w:val="20"/>
              </w:rPr>
            </w:pPr>
            <w:r w:rsidRPr="00C2676E">
              <w:rPr>
                <w:rFonts w:asciiTheme="minorHAnsi" w:hAnsiTheme="minorHAnsi" w:cstheme="minorHAnsi"/>
                <w:i/>
                <w:iCs/>
                <w:color w:val="000000"/>
                <w:sz w:val="20"/>
                <w:szCs w:val="20"/>
              </w:rPr>
              <w:t>m-c</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A56BBD1" w14:textId="77777777" w:rsidR="00D96B02" w:rsidRPr="00D96B02" w:rsidRDefault="00D96B02" w:rsidP="00FC40B1">
            <w:pPr>
              <w:spacing w:after="0"/>
              <w:jc w:val="center"/>
              <w:rPr>
                <w:rFonts w:asciiTheme="minorHAnsi" w:hAnsiTheme="minorHAnsi" w:cstheme="minorHAnsi"/>
                <w:i/>
                <w:iCs/>
                <w:color w:val="000000"/>
                <w:sz w:val="20"/>
                <w:szCs w:val="20"/>
                <w:highlight w:val="yellow"/>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C7024F5" w14:textId="77777777" w:rsidR="00D96B02" w:rsidRPr="00D96B02" w:rsidRDefault="00D96B02" w:rsidP="00FC40B1">
            <w:pPr>
              <w:spacing w:after="0"/>
              <w:jc w:val="center"/>
              <w:rPr>
                <w:rFonts w:asciiTheme="minorHAnsi" w:hAnsiTheme="minorHAnsi" w:cstheme="minorHAnsi"/>
                <w:i/>
                <w:iCs/>
                <w:color w:val="000000"/>
                <w:sz w:val="20"/>
                <w:szCs w:val="20"/>
                <w:highlight w:val="yellow"/>
              </w:rPr>
            </w:pPr>
          </w:p>
        </w:tc>
      </w:tr>
      <w:tr w:rsidR="00FC40B1" w14:paraId="6AA5423A"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5E487D7"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6</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B3C0FFC" w14:textId="67DC416C" w:rsidR="00B70CDD" w:rsidRPr="00FC40B1" w:rsidRDefault="00B70CDD" w:rsidP="00FC40B1">
            <w:pPr>
              <w:spacing w:after="0"/>
              <w:ind w:left="110" w:firstLine="0"/>
              <w:jc w:val="left"/>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komplet napę</w:t>
            </w:r>
            <w:r w:rsidR="004A31DB">
              <w:rPr>
                <w:rFonts w:asciiTheme="minorHAnsi" w:hAnsiTheme="minorHAnsi" w:cstheme="minorHAnsi"/>
                <w:b/>
                <w:bCs/>
                <w:color w:val="000000"/>
                <w:sz w:val="20"/>
                <w:szCs w:val="20"/>
              </w:rPr>
              <w:t>d</w:t>
            </w:r>
            <w:r w:rsidRPr="00FC40B1">
              <w:rPr>
                <w:rFonts w:asciiTheme="minorHAnsi" w:hAnsiTheme="minorHAnsi" w:cstheme="minorHAnsi"/>
                <w:b/>
                <w:bCs/>
                <w:color w:val="000000"/>
                <w:sz w:val="20"/>
                <w:szCs w:val="20"/>
              </w:rPr>
              <w:t xml:space="preserve">u streamer (taśmowego) </w:t>
            </w:r>
            <w:r w:rsidR="000740BD">
              <w:rPr>
                <w:rFonts w:asciiTheme="minorHAnsi" w:hAnsiTheme="minorHAnsi" w:cstheme="minorHAnsi"/>
                <w:b/>
                <w:bCs/>
                <w:color w:val="000000"/>
                <w:sz w:val="20"/>
                <w:szCs w:val="20"/>
              </w:rPr>
              <w:br/>
            </w:r>
            <w:r w:rsidRPr="00FC40B1">
              <w:rPr>
                <w:rFonts w:asciiTheme="minorHAnsi" w:hAnsiTheme="minorHAnsi" w:cstheme="minorHAnsi"/>
                <w:b/>
                <w:bCs/>
                <w:color w:val="000000"/>
                <w:sz w:val="20"/>
                <w:szCs w:val="20"/>
              </w:rPr>
              <w:t>z 7 nośnikami danych</w:t>
            </w:r>
            <w:r w:rsidR="008E2D0E" w:rsidRPr="00FC40B1">
              <w:rPr>
                <w:rFonts w:asciiTheme="minorHAnsi" w:hAnsiTheme="minorHAnsi" w:cstheme="minorHAnsi"/>
                <w:b/>
                <w:bCs/>
                <w:color w:val="000000"/>
                <w:sz w:val="20"/>
                <w:szCs w:val="20"/>
              </w:rPr>
              <w:t>, w tym:</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A3DF7F5" w14:textId="77777777" w:rsidR="00B70CDD" w:rsidRPr="00FC40B1" w:rsidRDefault="00B70CDD"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1</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65E61CB" w14:textId="77777777" w:rsidR="00B70CDD" w:rsidRPr="00FC40B1" w:rsidRDefault="00B70CDD" w:rsidP="00FC40B1">
            <w:pPr>
              <w:spacing w:after="0"/>
              <w:jc w:val="center"/>
              <w:rPr>
                <w:rFonts w:asciiTheme="minorHAnsi" w:hAnsiTheme="minorHAnsi" w:cstheme="minorHAnsi"/>
                <w:b/>
                <w:bCs/>
                <w:color w:val="000000"/>
                <w:sz w:val="20"/>
                <w:szCs w:val="20"/>
              </w:rPr>
            </w:pPr>
            <w:proofErr w:type="spellStart"/>
            <w:r w:rsidRPr="00FC40B1">
              <w:rPr>
                <w:rFonts w:asciiTheme="minorHAnsi" w:hAnsiTheme="minorHAnsi" w:cstheme="minorHAnsi"/>
                <w:b/>
                <w:bCs/>
                <w:color w:val="000000"/>
                <w:sz w:val="20"/>
                <w:szCs w:val="20"/>
              </w:rPr>
              <w:t>kpl</w:t>
            </w:r>
            <w:proofErr w:type="spellEnd"/>
            <w:r w:rsidRPr="00FC40B1">
              <w:rPr>
                <w:rFonts w:asciiTheme="minorHAnsi" w:hAnsiTheme="minorHAnsi" w:cstheme="minorHAnsi"/>
                <w:b/>
                <w:bCs/>
                <w:color w:val="000000"/>
                <w:sz w:val="20"/>
                <w:szCs w:val="20"/>
              </w:rPr>
              <w:t>.</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DDAA93F" w14:textId="118FDB31" w:rsidR="00B70CDD" w:rsidRPr="00FC40B1" w:rsidRDefault="00B70CDD"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89BC36E" w14:textId="1E7BE1BD" w:rsidR="00B70CDD" w:rsidRPr="00FC40B1" w:rsidRDefault="00B70CDD" w:rsidP="00FC40B1">
            <w:pPr>
              <w:spacing w:after="0"/>
              <w:jc w:val="center"/>
              <w:rPr>
                <w:rFonts w:asciiTheme="minorHAnsi" w:hAnsiTheme="minorHAnsi" w:cstheme="minorHAnsi"/>
                <w:b/>
                <w:bCs/>
                <w:color w:val="000000"/>
                <w:sz w:val="20"/>
                <w:szCs w:val="20"/>
              </w:rPr>
            </w:pPr>
          </w:p>
        </w:tc>
      </w:tr>
      <w:tr w:rsidR="008E2D0E" w14:paraId="6063CF68" w14:textId="77777777" w:rsidTr="00FC40B1">
        <w:trPr>
          <w:trHeight w:val="3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75E2AC1" w14:textId="6111053D"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6.1</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tcPr>
          <w:p w14:paraId="529B20AE" w14:textId="07C6CADE" w:rsidR="008E2D0E" w:rsidRPr="00FC40B1" w:rsidRDefault="007A7EC6" w:rsidP="00FC40B1">
            <w:pPr>
              <w:spacing w:after="0"/>
              <w:ind w:left="110" w:firstLine="0"/>
              <w:jc w:val="left"/>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g</w:t>
            </w:r>
            <w:r w:rsidR="008E2D0E" w:rsidRPr="00FC40B1">
              <w:rPr>
                <w:rFonts w:asciiTheme="minorHAnsi" w:hAnsiTheme="minorHAnsi" w:cstheme="minorHAnsi"/>
                <w:i/>
                <w:iCs/>
                <w:color w:val="000000"/>
                <w:sz w:val="20"/>
                <w:szCs w:val="20"/>
              </w:rPr>
              <w:t xml:space="preserve">warancja wraz z serwisem w okresie rękojmi </w:t>
            </w:r>
            <w:r w:rsidR="000740BD">
              <w:rPr>
                <w:rFonts w:asciiTheme="minorHAnsi" w:hAnsiTheme="minorHAnsi" w:cstheme="minorHAnsi"/>
                <w:i/>
                <w:iCs/>
                <w:color w:val="000000"/>
                <w:sz w:val="20"/>
                <w:szCs w:val="20"/>
              </w:rPr>
              <w:br/>
            </w:r>
            <w:r w:rsidR="008E2D0E" w:rsidRPr="00FC40B1">
              <w:rPr>
                <w:rFonts w:asciiTheme="minorHAnsi" w:hAnsiTheme="minorHAnsi" w:cstheme="minorHAnsi"/>
                <w:i/>
                <w:iCs/>
                <w:color w:val="000000"/>
                <w:sz w:val="20"/>
                <w:szCs w:val="20"/>
              </w:rPr>
              <w:t>i gwarancji</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44182A3" w14:textId="32A7264F"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36</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03D6F60" w14:textId="4A8B8826" w:rsidR="008E2D0E" w:rsidRPr="00FC40B1" w:rsidRDefault="008E2D0E"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m-c</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FE66647" w14:textId="77777777" w:rsidR="008E2D0E" w:rsidRPr="00FC40B1" w:rsidRDefault="008E2D0E"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4EE98AC" w14:textId="77777777" w:rsidR="008E2D0E" w:rsidRPr="00FC40B1" w:rsidRDefault="008E2D0E" w:rsidP="00FC40B1">
            <w:pPr>
              <w:spacing w:after="0"/>
              <w:jc w:val="center"/>
              <w:rPr>
                <w:rFonts w:asciiTheme="minorHAnsi" w:hAnsiTheme="minorHAnsi" w:cstheme="minorHAnsi"/>
                <w:b/>
                <w:bCs/>
                <w:color w:val="000000"/>
                <w:sz w:val="20"/>
                <w:szCs w:val="20"/>
              </w:rPr>
            </w:pPr>
          </w:p>
        </w:tc>
      </w:tr>
      <w:tr w:rsidR="007A7EC6" w14:paraId="2047CC0D" w14:textId="77777777" w:rsidTr="00FC40B1">
        <w:trPr>
          <w:trHeight w:val="6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20FFB7" w14:textId="294384C2" w:rsidR="007A7EC6" w:rsidRPr="00FC40B1" w:rsidRDefault="003159BB" w:rsidP="00FC40B1">
            <w:pPr>
              <w:spacing w:after="0"/>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7</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tcPr>
          <w:p w14:paraId="44FEC847" w14:textId="4AADF0AB" w:rsidR="007A7EC6" w:rsidRPr="00FC40B1" w:rsidRDefault="007A7EC6" w:rsidP="00FC40B1">
            <w:pPr>
              <w:spacing w:after="0"/>
              <w:ind w:left="110" w:firstLine="0"/>
              <w:jc w:val="left"/>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 xml:space="preserve">przełączniki sieciowe do obsługi ruchu </w:t>
            </w:r>
            <w:proofErr w:type="spellStart"/>
            <w:r w:rsidRPr="00FC40B1">
              <w:rPr>
                <w:rFonts w:asciiTheme="minorHAnsi" w:hAnsiTheme="minorHAnsi" w:cstheme="minorHAnsi"/>
                <w:b/>
                <w:bCs/>
                <w:color w:val="000000"/>
                <w:sz w:val="20"/>
                <w:szCs w:val="20"/>
              </w:rPr>
              <w:t>iSCSI</w:t>
            </w:r>
            <w:proofErr w:type="spellEnd"/>
            <w:r w:rsidR="003159BB">
              <w:rPr>
                <w:rFonts w:asciiTheme="minorHAnsi" w:hAnsiTheme="minorHAnsi" w:cstheme="minorHAnsi"/>
                <w:b/>
                <w:bCs/>
                <w:color w:val="000000"/>
                <w:sz w:val="20"/>
                <w:szCs w:val="20"/>
              </w:rPr>
              <w:t xml:space="preserve"> </w:t>
            </w:r>
            <w:r w:rsidR="00AE6C08">
              <w:rPr>
                <w:rFonts w:asciiTheme="minorHAnsi" w:hAnsiTheme="minorHAnsi" w:cstheme="minorHAnsi"/>
                <w:b/>
                <w:bCs/>
                <w:color w:val="000000"/>
                <w:sz w:val="20"/>
                <w:szCs w:val="20"/>
              </w:rPr>
              <w:t>(</w:t>
            </w:r>
            <w:r w:rsidR="003159BB">
              <w:rPr>
                <w:rFonts w:asciiTheme="minorHAnsi" w:hAnsiTheme="minorHAnsi" w:cstheme="minorHAnsi"/>
                <w:b/>
                <w:bCs/>
                <w:color w:val="000000"/>
                <w:sz w:val="20"/>
                <w:szCs w:val="20"/>
              </w:rPr>
              <w:t>dla sieci LAN)</w:t>
            </w:r>
            <w:r w:rsidRPr="00FC40B1">
              <w:rPr>
                <w:rFonts w:asciiTheme="minorHAnsi" w:hAnsiTheme="minorHAnsi" w:cstheme="minorHAnsi"/>
                <w:b/>
                <w:bCs/>
                <w:color w:val="000000"/>
                <w:sz w:val="20"/>
                <w:szCs w:val="20"/>
              </w:rPr>
              <w:t>, w tym:</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D56197D" w14:textId="1D4C21C3" w:rsidR="007A7EC6" w:rsidRPr="00FC40B1" w:rsidRDefault="00337C6D" w:rsidP="00FC40B1">
            <w:pPr>
              <w:spacing w:after="0"/>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4</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B1CDE79" w14:textId="29372847" w:rsidR="007A7EC6" w:rsidRPr="00FC40B1" w:rsidRDefault="007A7EC6" w:rsidP="00FC40B1">
            <w:pPr>
              <w:spacing w:after="0"/>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szt.</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D8FB0C8" w14:textId="77777777" w:rsidR="007A7EC6" w:rsidRPr="00FC40B1" w:rsidRDefault="007A7EC6"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C7DC6FE" w14:textId="77777777" w:rsidR="007A7EC6" w:rsidRPr="00FC40B1" w:rsidRDefault="007A7EC6" w:rsidP="00FC40B1">
            <w:pPr>
              <w:spacing w:after="0"/>
              <w:jc w:val="center"/>
              <w:rPr>
                <w:rFonts w:asciiTheme="minorHAnsi" w:hAnsiTheme="minorHAnsi" w:cstheme="minorHAnsi"/>
                <w:b/>
                <w:bCs/>
                <w:color w:val="000000"/>
                <w:sz w:val="20"/>
                <w:szCs w:val="20"/>
              </w:rPr>
            </w:pPr>
          </w:p>
        </w:tc>
      </w:tr>
      <w:tr w:rsidR="007A7EC6" w14:paraId="22511527" w14:textId="77777777" w:rsidTr="00222257">
        <w:trPr>
          <w:trHeight w:val="553"/>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F935CF" w14:textId="67E46DDF" w:rsidR="007A7EC6" w:rsidRPr="00FC40B1" w:rsidRDefault="003159BB" w:rsidP="00222257">
            <w:pPr>
              <w:spacing w:after="0"/>
              <w:jc w:val="center"/>
              <w:rPr>
                <w:rFonts w:asciiTheme="minorHAnsi" w:hAnsiTheme="minorHAnsi" w:cstheme="minorHAnsi"/>
                <w:i/>
                <w:iCs/>
                <w:color w:val="000000"/>
                <w:sz w:val="20"/>
                <w:szCs w:val="20"/>
              </w:rPr>
            </w:pPr>
            <w:r>
              <w:rPr>
                <w:rFonts w:asciiTheme="minorHAnsi" w:hAnsiTheme="minorHAnsi" w:cstheme="minorHAnsi"/>
                <w:i/>
                <w:iCs/>
                <w:color w:val="000000"/>
                <w:sz w:val="20"/>
                <w:szCs w:val="20"/>
              </w:rPr>
              <w:t>7</w:t>
            </w:r>
            <w:r w:rsidR="007A7EC6" w:rsidRPr="00FC40B1">
              <w:rPr>
                <w:rFonts w:asciiTheme="minorHAnsi" w:hAnsiTheme="minorHAnsi" w:cstheme="minorHAnsi"/>
                <w:i/>
                <w:iCs/>
                <w:color w:val="000000"/>
                <w:sz w:val="20"/>
                <w:szCs w:val="20"/>
              </w:rPr>
              <w:t>.1</w:t>
            </w:r>
          </w:p>
        </w:tc>
        <w:tc>
          <w:tcPr>
            <w:tcW w:w="2261" w:type="pct"/>
            <w:tcBorders>
              <w:top w:val="nil"/>
              <w:left w:val="nil"/>
              <w:bottom w:val="single" w:sz="4" w:space="0" w:color="auto"/>
              <w:right w:val="single" w:sz="4" w:space="0" w:color="auto"/>
            </w:tcBorders>
            <w:tcMar>
              <w:top w:w="15" w:type="dxa"/>
              <w:left w:w="15" w:type="dxa"/>
              <w:bottom w:w="0" w:type="dxa"/>
              <w:right w:w="15" w:type="dxa"/>
            </w:tcMar>
          </w:tcPr>
          <w:p w14:paraId="1591EF56" w14:textId="70615913" w:rsidR="007A7EC6" w:rsidRPr="00FC40B1" w:rsidRDefault="007A7EC6" w:rsidP="00FC40B1">
            <w:pPr>
              <w:spacing w:after="0"/>
              <w:ind w:left="110" w:firstLine="0"/>
              <w:jc w:val="left"/>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 xml:space="preserve">gwarancja wraz z serwisem w okresie rękojmi </w:t>
            </w:r>
            <w:r w:rsidR="000740BD">
              <w:rPr>
                <w:rFonts w:asciiTheme="minorHAnsi" w:hAnsiTheme="minorHAnsi" w:cstheme="minorHAnsi"/>
                <w:i/>
                <w:iCs/>
                <w:color w:val="000000"/>
                <w:sz w:val="20"/>
                <w:szCs w:val="20"/>
              </w:rPr>
              <w:br/>
            </w:r>
            <w:r w:rsidRPr="00FC40B1">
              <w:rPr>
                <w:rFonts w:asciiTheme="minorHAnsi" w:hAnsiTheme="minorHAnsi" w:cstheme="minorHAnsi"/>
                <w:i/>
                <w:iCs/>
                <w:color w:val="000000"/>
                <w:sz w:val="20"/>
                <w:szCs w:val="20"/>
              </w:rPr>
              <w:t>i gwarancji</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97855E" w14:textId="093664FD" w:rsidR="007A7EC6" w:rsidRPr="00FC40B1" w:rsidRDefault="007A7EC6"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36</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1E439CB" w14:textId="06CCFCA1" w:rsidR="007A7EC6" w:rsidRPr="00FC40B1" w:rsidRDefault="007A7EC6" w:rsidP="00FC40B1">
            <w:pPr>
              <w:spacing w:after="0"/>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m-c</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B8A07FF" w14:textId="77777777" w:rsidR="007A7EC6" w:rsidRPr="00FC40B1" w:rsidRDefault="007A7EC6" w:rsidP="00FC40B1">
            <w:pPr>
              <w:spacing w:after="0"/>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961A704" w14:textId="77777777" w:rsidR="007A7EC6" w:rsidRPr="00FC40B1" w:rsidRDefault="007A7EC6" w:rsidP="00FC40B1">
            <w:pPr>
              <w:spacing w:after="0"/>
              <w:jc w:val="center"/>
              <w:rPr>
                <w:rFonts w:asciiTheme="minorHAnsi" w:hAnsiTheme="minorHAnsi" w:cstheme="minorHAnsi"/>
                <w:b/>
                <w:bCs/>
                <w:color w:val="000000"/>
                <w:sz w:val="20"/>
                <w:szCs w:val="20"/>
              </w:rPr>
            </w:pPr>
          </w:p>
        </w:tc>
      </w:tr>
      <w:tr w:rsidR="00FC40B1" w14:paraId="29130A1A" w14:textId="77777777" w:rsidTr="00462BFC">
        <w:trPr>
          <w:trHeight w:val="972"/>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BC6A3AD" w14:textId="63BE5C2A" w:rsidR="00B70CDD" w:rsidRPr="00FC40B1" w:rsidRDefault="003159BB">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8</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0E821C7C" w14:textId="730B5E16" w:rsidR="00B70CDD" w:rsidRPr="00FC40B1" w:rsidRDefault="00B70CDD" w:rsidP="00462BFC">
            <w:pPr>
              <w:spacing w:after="0"/>
              <w:ind w:left="110" w:firstLine="0"/>
              <w:jc w:val="left"/>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usługa komp</w:t>
            </w:r>
            <w:r w:rsidR="004A31DB">
              <w:rPr>
                <w:rFonts w:asciiTheme="minorHAnsi" w:hAnsiTheme="minorHAnsi" w:cstheme="minorHAnsi"/>
                <w:b/>
                <w:bCs/>
                <w:color w:val="000000"/>
                <w:sz w:val="20"/>
                <w:szCs w:val="20"/>
              </w:rPr>
              <w:t>l</w:t>
            </w:r>
            <w:r w:rsidRPr="00FC40B1">
              <w:rPr>
                <w:rFonts w:asciiTheme="minorHAnsi" w:hAnsiTheme="minorHAnsi" w:cstheme="minorHAnsi"/>
                <w:b/>
                <w:bCs/>
                <w:color w:val="000000"/>
                <w:sz w:val="20"/>
                <w:szCs w:val="20"/>
              </w:rPr>
              <w:t>eksowego wdrożenia całego zakresu objętego przedmiotem zamówienia wraz z szkoleniem personelu Zamawiającego</w:t>
            </w:r>
            <w:r w:rsidR="00FC40B1" w:rsidRPr="00FC40B1">
              <w:rPr>
                <w:rFonts w:asciiTheme="minorHAnsi" w:hAnsiTheme="minorHAnsi" w:cstheme="minorHAnsi"/>
                <w:b/>
                <w:bCs/>
                <w:color w:val="000000"/>
                <w:sz w:val="20"/>
                <w:szCs w:val="20"/>
              </w:rPr>
              <w:t xml:space="preserve">, </w:t>
            </w:r>
            <w:r w:rsidR="003E5423">
              <w:rPr>
                <w:rFonts w:asciiTheme="minorHAnsi" w:hAnsiTheme="minorHAnsi" w:cstheme="minorHAnsi"/>
                <w:b/>
                <w:bCs/>
                <w:color w:val="000000"/>
                <w:sz w:val="20"/>
                <w:szCs w:val="20"/>
              </w:rPr>
              <w:br/>
            </w:r>
            <w:r w:rsidR="00FC40B1" w:rsidRPr="00FC40B1">
              <w:rPr>
                <w:rFonts w:asciiTheme="minorHAnsi" w:hAnsiTheme="minorHAnsi" w:cstheme="minorHAnsi"/>
                <w:b/>
                <w:bCs/>
                <w:color w:val="000000"/>
                <w:sz w:val="20"/>
                <w:szCs w:val="20"/>
              </w:rPr>
              <w:t>w tym:</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08B859C" w14:textId="77777777" w:rsidR="00B70CDD" w:rsidRPr="00FC40B1" w:rsidRDefault="00B70CDD">
            <w:pPr>
              <w:jc w:val="center"/>
              <w:rPr>
                <w:rFonts w:asciiTheme="minorHAnsi" w:hAnsiTheme="minorHAnsi" w:cstheme="minorHAnsi"/>
                <w:b/>
                <w:bCs/>
                <w:color w:val="000000"/>
                <w:sz w:val="20"/>
                <w:szCs w:val="20"/>
              </w:rPr>
            </w:pPr>
            <w:r w:rsidRPr="00FC40B1">
              <w:rPr>
                <w:rFonts w:asciiTheme="minorHAnsi" w:hAnsiTheme="minorHAnsi" w:cstheme="minorHAnsi"/>
                <w:b/>
                <w:bCs/>
                <w:color w:val="000000"/>
                <w:sz w:val="20"/>
                <w:szCs w:val="20"/>
              </w:rPr>
              <w:t>1</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3916CDD" w14:textId="77777777" w:rsidR="00B70CDD" w:rsidRPr="00FC40B1" w:rsidRDefault="00B70CDD">
            <w:pPr>
              <w:jc w:val="center"/>
              <w:rPr>
                <w:rFonts w:asciiTheme="minorHAnsi" w:hAnsiTheme="minorHAnsi" w:cstheme="minorHAnsi"/>
                <w:b/>
                <w:bCs/>
                <w:color w:val="000000"/>
                <w:sz w:val="20"/>
                <w:szCs w:val="20"/>
              </w:rPr>
            </w:pPr>
            <w:proofErr w:type="spellStart"/>
            <w:r w:rsidRPr="00FC40B1">
              <w:rPr>
                <w:rFonts w:asciiTheme="minorHAnsi" w:hAnsiTheme="minorHAnsi" w:cstheme="minorHAnsi"/>
                <w:b/>
                <w:bCs/>
                <w:color w:val="000000"/>
                <w:sz w:val="20"/>
                <w:szCs w:val="20"/>
              </w:rPr>
              <w:t>kpl</w:t>
            </w:r>
            <w:proofErr w:type="spellEnd"/>
            <w:r w:rsidRPr="00FC40B1">
              <w:rPr>
                <w:rFonts w:asciiTheme="minorHAnsi" w:hAnsiTheme="minorHAnsi" w:cstheme="minorHAnsi"/>
                <w:b/>
                <w:bCs/>
                <w:color w:val="000000"/>
                <w:sz w:val="20"/>
                <w:szCs w:val="20"/>
              </w:rPr>
              <w:t>.</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D0A4728" w14:textId="5BC3C0B8" w:rsidR="00B70CDD" w:rsidRPr="00FC40B1" w:rsidRDefault="00B70CDD">
            <w:pPr>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E58A085" w14:textId="1AF8F460" w:rsidR="00B70CDD" w:rsidRPr="00FC40B1" w:rsidRDefault="00B70CDD">
            <w:pPr>
              <w:jc w:val="center"/>
              <w:rPr>
                <w:rFonts w:asciiTheme="minorHAnsi" w:hAnsiTheme="minorHAnsi" w:cstheme="minorHAnsi"/>
                <w:b/>
                <w:bCs/>
                <w:color w:val="000000"/>
                <w:sz w:val="20"/>
                <w:szCs w:val="20"/>
              </w:rPr>
            </w:pPr>
          </w:p>
        </w:tc>
      </w:tr>
      <w:tr w:rsidR="00FC40B1" w14:paraId="659E10D4" w14:textId="77777777" w:rsidTr="00FC40B1">
        <w:trPr>
          <w:trHeight w:val="500"/>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FF5134" w14:textId="4C406011" w:rsidR="00FC40B1" w:rsidRPr="00FC40B1" w:rsidRDefault="003159BB" w:rsidP="00222257">
            <w:pPr>
              <w:spacing w:after="0"/>
              <w:jc w:val="center"/>
              <w:rPr>
                <w:rFonts w:asciiTheme="minorHAnsi" w:hAnsiTheme="minorHAnsi" w:cstheme="minorHAnsi"/>
                <w:i/>
                <w:iCs/>
                <w:color w:val="000000"/>
                <w:sz w:val="20"/>
                <w:szCs w:val="20"/>
              </w:rPr>
            </w:pPr>
            <w:r>
              <w:rPr>
                <w:rFonts w:asciiTheme="minorHAnsi" w:hAnsiTheme="minorHAnsi" w:cstheme="minorHAnsi"/>
                <w:i/>
                <w:iCs/>
                <w:color w:val="000000"/>
                <w:sz w:val="20"/>
                <w:szCs w:val="20"/>
              </w:rPr>
              <w:t>8</w:t>
            </w:r>
            <w:r w:rsidR="00FC40B1" w:rsidRPr="00FC40B1">
              <w:rPr>
                <w:rFonts w:asciiTheme="minorHAnsi" w:hAnsiTheme="minorHAnsi" w:cstheme="minorHAnsi"/>
                <w:i/>
                <w:iCs/>
                <w:color w:val="000000"/>
                <w:sz w:val="20"/>
                <w:szCs w:val="20"/>
              </w:rPr>
              <w:t>.1</w:t>
            </w:r>
          </w:p>
        </w:tc>
        <w:tc>
          <w:tcPr>
            <w:tcW w:w="2261" w:type="pct"/>
            <w:tcBorders>
              <w:top w:val="nil"/>
              <w:left w:val="nil"/>
              <w:bottom w:val="single" w:sz="4" w:space="0" w:color="auto"/>
              <w:right w:val="single" w:sz="4" w:space="0" w:color="auto"/>
            </w:tcBorders>
            <w:tcMar>
              <w:top w:w="15" w:type="dxa"/>
              <w:left w:w="15" w:type="dxa"/>
              <w:bottom w:w="0" w:type="dxa"/>
              <w:right w:w="15" w:type="dxa"/>
            </w:tcMar>
            <w:vAlign w:val="center"/>
          </w:tcPr>
          <w:p w14:paraId="15DB0059" w14:textId="61A3111B" w:rsidR="00FC40B1" w:rsidRPr="00FC40B1" w:rsidRDefault="00FC40B1" w:rsidP="00462BFC">
            <w:pPr>
              <w:spacing w:after="0"/>
              <w:ind w:left="110" w:firstLine="0"/>
              <w:jc w:val="left"/>
              <w:rPr>
                <w:rFonts w:asciiTheme="minorHAnsi" w:hAnsiTheme="minorHAnsi" w:cstheme="minorHAnsi"/>
                <w:b/>
                <w:bCs/>
                <w:i/>
                <w:iCs/>
                <w:color w:val="000000"/>
                <w:sz w:val="20"/>
                <w:szCs w:val="20"/>
              </w:rPr>
            </w:pPr>
            <w:r w:rsidRPr="00FC40B1">
              <w:rPr>
                <w:rFonts w:asciiTheme="minorHAnsi" w:hAnsiTheme="minorHAnsi" w:cstheme="minorHAnsi"/>
                <w:i/>
                <w:iCs/>
                <w:color w:val="000000"/>
                <w:sz w:val="20"/>
                <w:szCs w:val="20"/>
              </w:rPr>
              <w:t xml:space="preserve">gwarancja wraz z serwisem w okresie rękojmi </w:t>
            </w:r>
            <w:r w:rsidR="000740BD">
              <w:rPr>
                <w:rFonts w:asciiTheme="minorHAnsi" w:hAnsiTheme="minorHAnsi" w:cstheme="minorHAnsi"/>
                <w:i/>
                <w:iCs/>
                <w:color w:val="000000"/>
                <w:sz w:val="20"/>
                <w:szCs w:val="20"/>
              </w:rPr>
              <w:br/>
            </w:r>
            <w:r w:rsidRPr="00FC40B1">
              <w:rPr>
                <w:rFonts w:asciiTheme="minorHAnsi" w:hAnsiTheme="minorHAnsi" w:cstheme="minorHAnsi"/>
                <w:i/>
                <w:iCs/>
                <w:color w:val="000000"/>
                <w:sz w:val="20"/>
                <w:szCs w:val="20"/>
              </w:rPr>
              <w:t>i gwarancji</w:t>
            </w:r>
          </w:p>
        </w:tc>
        <w:tc>
          <w:tcPr>
            <w:tcW w:w="392"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DA9229D" w14:textId="526F8F49" w:rsidR="00FC40B1" w:rsidRPr="00FC40B1" w:rsidRDefault="00FC40B1">
            <w:pPr>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24</w:t>
            </w:r>
          </w:p>
        </w:tc>
        <w:tc>
          <w:tcPr>
            <w:tcW w:w="46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CA19111" w14:textId="3CF755D7" w:rsidR="00FC40B1" w:rsidRPr="00FC40B1" w:rsidRDefault="00FC40B1">
            <w:pPr>
              <w:jc w:val="center"/>
              <w:rPr>
                <w:rFonts w:asciiTheme="minorHAnsi" w:hAnsiTheme="minorHAnsi" w:cstheme="minorHAnsi"/>
                <w:i/>
                <w:iCs/>
                <w:color w:val="000000"/>
                <w:sz w:val="20"/>
                <w:szCs w:val="20"/>
              </w:rPr>
            </w:pPr>
            <w:r w:rsidRPr="00FC40B1">
              <w:rPr>
                <w:rFonts w:asciiTheme="minorHAnsi" w:hAnsiTheme="minorHAnsi" w:cstheme="minorHAnsi"/>
                <w:i/>
                <w:iCs/>
                <w:color w:val="000000"/>
                <w:sz w:val="20"/>
                <w:szCs w:val="20"/>
              </w:rPr>
              <w:t>m-c</w:t>
            </w:r>
          </w:p>
        </w:tc>
        <w:tc>
          <w:tcPr>
            <w:tcW w:w="821"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D46FD36" w14:textId="77777777" w:rsidR="00FC40B1" w:rsidRPr="00FC40B1" w:rsidRDefault="00FC40B1">
            <w:pPr>
              <w:jc w:val="center"/>
              <w:rPr>
                <w:rFonts w:asciiTheme="minorHAnsi" w:hAnsiTheme="minorHAnsi" w:cstheme="minorHAnsi"/>
                <w:b/>
                <w:bCs/>
                <w:color w:val="000000"/>
                <w:sz w:val="20"/>
                <w:szCs w:val="20"/>
              </w:rPr>
            </w:pP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6CD7C2" w14:textId="77777777" w:rsidR="00FC40B1" w:rsidRPr="00FC40B1" w:rsidRDefault="00FC40B1">
            <w:pPr>
              <w:jc w:val="center"/>
              <w:rPr>
                <w:rFonts w:asciiTheme="minorHAnsi" w:hAnsiTheme="minorHAnsi" w:cstheme="minorHAnsi"/>
                <w:b/>
                <w:bCs/>
                <w:color w:val="000000"/>
                <w:sz w:val="20"/>
                <w:szCs w:val="20"/>
              </w:rPr>
            </w:pPr>
          </w:p>
        </w:tc>
      </w:tr>
      <w:tr w:rsidR="00B70CDD" w14:paraId="01FC80E7" w14:textId="77777777" w:rsidTr="00222257">
        <w:trPr>
          <w:trHeight w:val="126"/>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907C115" w14:textId="3CC209CF" w:rsidR="00B70CDD" w:rsidRPr="00222257" w:rsidRDefault="003159BB" w:rsidP="00222257">
            <w:pPr>
              <w:spacing w:after="0"/>
              <w:jc w:val="center"/>
              <w:rPr>
                <w:rFonts w:asciiTheme="minorHAnsi" w:hAnsiTheme="minorHAnsi" w:cstheme="minorHAnsi"/>
                <w:b/>
                <w:bCs/>
                <w:color w:val="000000"/>
                <w:sz w:val="20"/>
                <w:szCs w:val="20"/>
              </w:rPr>
            </w:pPr>
            <w:r w:rsidRPr="00222257">
              <w:rPr>
                <w:rFonts w:asciiTheme="minorHAnsi" w:hAnsiTheme="minorHAnsi" w:cstheme="minorHAnsi"/>
                <w:b/>
                <w:bCs/>
                <w:color w:val="000000"/>
                <w:sz w:val="20"/>
                <w:szCs w:val="20"/>
              </w:rPr>
              <w:t>9</w:t>
            </w:r>
          </w:p>
        </w:tc>
        <w:tc>
          <w:tcPr>
            <w:tcW w:w="3943" w:type="pct"/>
            <w:gridSpan w:val="4"/>
            <w:tcBorders>
              <w:top w:val="nil"/>
              <w:left w:val="nil"/>
              <w:bottom w:val="single" w:sz="4" w:space="0" w:color="auto"/>
              <w:right w:val="single" w:sz="4" w:space="0" w:color="auto"/>
            </w:tcBorders>
            <w:tcMar>
              <w:top w:w="15" w:type="dxa"/>
              <w:left w:w="15" w:type="dxa"/>
              <w:bottom w:w="0" w:type="dxa"/>
              <w:right w:w="15" w:type="dxa"/>
            </w:tcMar>
            <w:vAlign w:val="center"/>
          </w:tcPr>
          <w:p w14:paraId="31E5ED6C" w14:textId="4E9154DB" w:rsidR="00B70CDD" w:rsidRPr="00FC40B1" w:rsidRDefault="00B70CDD" w:rsidP="00B70CDD">
            <w:pPr>
              <w:spacing w:after="0"/>
              <w:ind w:left="0" w:firstLine="0"/>
              <w:jc w:val="right"/>
              <w:rPr>
                <w:rFonts w:asciiTheme="minorHAnsi" w:hAnsiTheme="minorHAnsi" w:cstheme="minorHAnsi"/>
                <w:b/>
                <w:bCs/>
                <w:color w:val="000000"/>
                <w:sz w:val="20"/>
                <w:szCs w:val="20"/>
                <w:lang w:eastAsia="pl-PL"/>
              </w:rPr>
            </w:pPr>
            <w:r w:rsidRPr="00FC40B1">
              <w:rPr>
                <w:rFonts w:asciiTheme="minorHAnsi" w:hAnsiTheme="minorHAnsi" w:cstheme="minorHAnsi"/>
                <w:b/>
                <w:bCs/>
                <w:color w:val="000000"/>
                <w:sz w:val="20"/>
                <w:szCs w:val="20"/>
                <w:lang w:eastAsia="pl-PL"/>
              </w:rPr>
              <w:t xml:space="preserve">Razem netto (poz. od 1 do </w:t>
            </w:r>
            <w:r w:rsidR="003159BB">
              <w:rPr>
                <w:rFonts w:asciiTheme="minorHAnsi" w:hAnsiTheme="minorHAnsi" w:cstheme="minorHAnsi"/>
                <w:b/>
                <w:bCs/>
                <w:color w:val="000000"/>
                <w:sz w:val="20"/>
                <w:szCs w:val="20"/>
                <w:lang w:eastAsia="pl-PL"/>
              </w:rPr>
              <w:t>8</w:t>
            </w:r>
            <w:r w:rsidRPr="00FC40B1">
              <w:rPr>
                <w:rFonts w:asciiTheme="minorHAnsi" w:hAnsiTheme="minorHAnsi" w:cstheme="minorHAnsi"/>
                <w:b/>
                <w:bCs/>
                <w:color w:val="000000"/>
                <w:sz w:val="20"/>
                <w:szCs w:val="20"/>
                <w:lang w:eastAsia="pl-PL"/>
              </w:rPr>
              <w:t>):</w:t>
            </w: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5CD211AA" w14:textId="77777777" w:rsidR="00B70CDD" w:rsidRPr="00FC40B1" w:rsidRDefault="00B70CDD" w:rsidP="00B70CDD">
            <w:pPr>
              <w:jc w:val="center"/>
              <w:rPr>
                <w:rFonts w:asciiTheme="minorHAnsi" w:hAnsiTheme="minorHAnsi" w:cstheme="minorHAnsi"/>
                <w:b/>
                <w:bCs/>
                <w:color w:val="000000"/>
                <w:sz w:val="20"/>
                <w:szCs w:val="20"/>
              </w:rPr>
            </w:pPr>
          </w:p>
        </w:tc>
      </w:tr>
      <w:tr w:rsidR="00B70CDD" w14:paraId="7F31DF81" w14:textId="77777777" w:rsidTr="00222257">
        <w:trPr>
          <w:trHeight w:val="55"/>
        </w:trPr>
        <w:tc>
          <w:tcPr>
            <w:tcW w:w="318"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433B22" w14:textId="28334F86" w:rsidR="00B70CDD" w:rsidRPr="00FC40B1" w:rsidRDefault="007A7EC6" w:rsidP="00222257">
            <w:pPr>
              <w:spacing w:after="0"/>
              <w:jc w:val="center"/>
              <w:rPr>
                <w:rFonts w:asciiTheme="minorHAnsi" w:hAnsiTheme="minorHAnsi" w:cstheme="minorHAnsi"/>
                <w:color w:val="000000"/>
                <w:sz w:val="20"/>
                <w:szCs w:val="20"/>
              </w:rPr>
            </w:pPr>
            <w:r w:rsidRPr="00FC40B1">
              <w:rPr>
                <w:rFonts w:asciiTheme="minorHAnsi" w:hAnsiTheme="minorHAnsi" w:cstheme="minorHAnsi"/>
                <w:color w:val="000000"/>
                <w:sz w:val="20"/>
                <w:szCs w:val="20"/>
              </w:rPr>
              <w:t>1</w:t>
            </w:r>
            <w:r w:rsidR="003159BB">
              <w:rPr>
                <w:rFonts w:asciiTheme="minorHAnsi" w:hAnsiTheme="minorHAnsi" w:cstheme="minorHAnsi"/>
                <w:color w:val="000000"/>
                <w:sz w:val="20"/>
                <w:szCs w:val="20"/>
              </w:rPr>
              <w:t>0</w:t>
            </w:r>
          </w:p>
        </w:tc>
        <w:tc>
          <w:tcPr>
            <w:tcW w:w="3943" w:type="pct"/>
            <w:gridSpan w:val="4"/>
            <w:tcBorders>
              <w:top w:val="nil"/>
              <w:left w:val="nil"/>
              <w:bottom w:val="single" w:sz="4" w:space="0" w:color="auto"/>
              <w:right w:val="single" w:sz="4" w:space="0" w:color="auto"/>
            </w:tcBorders>
            <w:tcMar>
              <w:top w:w="15" w:type="dxa"/>
              <w:left w:w="15" w:type="dxa"/>
              <w:bottom w:w="0" w:type="dxa"/>
              <w:right w:w="15" w:type="dxa"/>
            </w:tcMar>
            <w:vAlign w:val="center"/>
          </w:tcPr>
          <w:p w14:paraId="14CABA98" w14:textId="6E9C65AE" w:rsidR="00B70CDD" w:rsidRPr="00FC40B1" w:rsidRDefault="00B70CDD" w:rsidP="00462BFC">
            <w:pPr>
              <w:spacing w:after="0"/>
              <w:jc w:val="right"/>
              <w:rPr>
                <w:rFonts w:asciiTheme="minorHAnsi" w:hAnsiTheme="minorHAnsi" w:cstheme="minorHAnsi"/>
                <w:color w:val="000000"/>
                <w:sz w:val="20"/>
                <w:szCs w:val="20"/>
              </w:rPr>
            </w:pPr>
            <w:r w:rsidRPr="00FC40B1">
              <w:rPr>
                <w:rFonts w:asciiTheme="minorHAnsi" w:hAnsiTheme="minorHAnsi" w:cstheme="minorHAnsi"/>
                <w:color w:val="000000"/>
                <w:sz w:val="20"/>
                <w:szCs w:val="20"/>
              </w:rPr>
              <w:t>Razem VAT:</w:t>
            </w:r>
          </w:p>
        </w:tc>
        <w:tc>
          <w:tcPr>
            <w:tcW w:w="739"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06509B3" w14:textId="77777777" w:rsidR="00B70CDD" w:rsidRPr="00FC40B1" w:rsidRDefault="00B70CDD" w:rsidP="00B70CDD">
            <w:pPr>
              <w:jc w:val="center"/>
              <w:rPr>
                <w:rFonts w:asciiTheme="minorHAnsi" w:hAnsiTheme="minorHAnsi" w:cstheme="minorHAnsi"/>
                <w:b/>
                <w:bCs/>
                <w:color w:val="000000"/>
                <w:sz w:val="20"/>
                <w:szCs w:val="20"/>
              </w:rPr>
            </w:pPr>
          </w:p>
        </w:tc>
      </w:tr>
      <w:tr w:rsidR="00B70CDD" w14:paraId="4A4228EC" w14:textId="77777777" w:rsidTr="00222257">
        <w:trPr>
          <w:trHeight w:val="45"/>
        </w:trPr>
        <w:tc>
          <w:tcPr>
            <w:tcW w:w="318"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7FBBA8" w14:textId="3904DFA6" w:rsidR="00B70CDD" w:rsidRPr="00222257" w:rsidRDefault="007A7EC6" w:rsidP="00222257">
            <w:pPr>
              <w:spacing w:after="0"/>
              <w:jc w:val="center"/>
              <w:rPr>
                <w:rFonts w:asciiTheme="minorHAnsi" w:hAnsiTheme="minorHAnsi" w:cstheme="minorHAnsi"/>
                <w:b/>
                <w:bCs/>
                <w:color w:val="000000"/>
                <w:sz w:val="20"/>
                <w:szCs w:val="20"/>
              </w:rPr>
            </w:pPr>
            <w:r w:rsidRPr="00222257">
              <w:rPr>
                <w:rFonts w:asciiTheme="minorHAnsi" w:hAnsiTheme="minorHAnsi" w:cstheme="minorHAnsi"/>
                <w:b/>
                <w:bCs/>
                <w:color w:val="000000"/>
                <w:sz w:val="20"/>
                <w:szCs w:val="20"/>
              </w:rPr>
              <w:t>1</w:t>
            </w:r>
            <w:r w:rsidR="003159BB" w:rsidRPr="00222257">
              <w:rPr>
                <w:rFonts w:asciiTheme="minorHAnsi" w:hAnsiTheme="minorHAnsi" w:cstheme="minorHAnsi"/>
                <w:b/>
                <w:bCs/>
                <w:color w:val="000000"/>
                <w:sz w:val="20"/>
                <w:szCs w:val="20"/>
              </w:rPr>
              <w:t>1</w:t>
            </w:r>
          </w:p>
        </w:tc>
        <w:tc>
          <w:tcPr>
            <w:tcW w:w="3943" w:type="pct"/>
            <w:gridSpan w:val="4"/>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C373022" w14:textId="00F5A6F8" w:rsidR="00B70CDD" w:rsidRPr="00FC40B1" w:rsidRDefault="00B70CDD" w:rsidP="00B70CDD">
            <w:pPr>
              <w:spacing w:after="0"/>
              <w:ind w:left="0" w:firstLine="0"/>
              <w:jc w:val="right"/>
              <w:rPr>
                <w:rFonts w:asciiTheme="minorHAnsi" w:hAnsiTheme="minorHAnsi" w:cstheme="minorHAnsi"/>
                <w:b/>
                <w:bCs/>
                <w:color w:val="000000"/>
                <w:sz w:val="20"/>
                <w:szCs w:val="20"/>
                <w:lang w:eastAsia="pl-PL"/>
              </w:rPr>
            </w:pPr>
            <w:r w:rsidRPr="00FC40B1">
              <w:rPr>
                <w:rFonts w:asciiTheme="minorHAnsi" w:hAnsiTheme="minorHAnsi" w:cstheme="minorHAnsi"/>
                <w:b/>
                <w:bCs/>
                <w:color w:val="000000"/>
                <w:sz w:val="20"/>
                <w:szCs w:val="20"/>
                <w:lang w:eastAsia="pl-PL"/>
              </w:rPr>
              <w:t>Razem brutto:</w:t>
            </w:r>
          </w:p>
        </w:tc>
        <w:tc>
          <w:tcPr>
            <w:tcW w:w="739"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3E39F5" w14:textId="77777777" w:rsidR="00B70CDD" w:rsidRPr="00FC40B1" w:rsidRDefault="00B70CDD" w:rsidP="00B70CDD">
            <w:pPr>
              <w:jc w:val="center"/>
              <w:rPr>
                <w:rFonts w:asciiTheme="minorHAnsi" w:hAnsiTheme="minorHAnsi" w:cstheme="minorHAnsi"/>
                <w:b/>
                <w:bCs/>
                <w:color w:val="000000"/>
                <w:sz w:val="20"/>
                <w:szCs w:val="20"/>
              </w:rPr>
            </w:pPr>
          </w:p>
        </w:tc>
      </w:tr>
    </w:tbl>
    <w:p w14:paraId="0CA4179C" w14:textId="77777777" w:rsidR="00222257" w:rsidRDefault="00222257" w:rsidP="00797BDB">
      <w:pPr>
        <w:tabs>
          <w:tab w:val="left" w:pos="1632"/>
        </w:tabs>
        <w:ind w:left="0" w:firstLine="0"/>
        <w:jc w:val="left"/>
        <w:rPr>
          <w:rFonts w:ascii="Calibri" w:hAnsi="Calibri" w:cs="Calibri"/>
          <w:b/>
          <w:sz w:val="20"/>
          <w:szCs w:val="20"/>
        </w:rPr>
      </w:pPr>
    </w:p>
    <w:p w14:paraId="67FAF0CA" w14:textId="3B537B0B" w:rsidR="00797BDB" w:rsidRDefault="00797BDB" w:rsidP="00797BDB">
      <w:pPr>
        <w:tabs>
          <w:tab w:val="left" w:pos="1632"/>
        </w:tabs>
        <w:ind w:left="0" w:firstLine="0"/>
        <w:jc w:val="left"/>
        <w:rPr>
          <w:rFonts w:ascii="Calibri" w:hAnsi="Calibri" w:cs="Calibri"/>
          <w:b/>
          <w:sz w:val="20"/>
          <w:szCs w:val="20"/>
        </w:rPr>
      </w:pPr>
      <w:r w:rsidRPr="009C3953">
        <w:rPr>
          <w:rFonts w:ascii="Calibri" w:hAnsi="Calibri" w:cs="Calibri"/>
          <w:b/>
          <w:sz w:val="20"/>
          <w:szCs w:val="20"/>
        </w:rPr>
        <w:t>Z A M A W I A J Ą C Y</w:t>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r>
      <w:r w:rsidRPr="009C3953">
        <w:rPr>
          <w:rFonts w:ascii="Calibri" w:hAnsi="Calibri" w:cs="Calibri"/>
          <w:b/>
          <w:sz w:val="20"/>
          <w:szCs w:val="20"/>
        </w:rPr>
        <w:tab/>
        <w:t>W Y K O N A W C A</w:t>
      </w:r>
      <w:r>
        <w:rPr>
          <w:rFonts w:ascii="Calibri" w:hAnsi="Calibri" w:cs="Calibri"/>
          <w:b/>
          <w:sz w:val="20"/>
          <w:szCs w:val="20"/>
        </w:rPr>
        <w:br w:type="page"/>
      </w:r>
    </w:p>
    <w:p w14:paraId="2708DB47" w14:textId="77777777" w:rsidR="00797BDB" w:rsidRDefault="00797BDB" w:rsidP="00797BDB">
      <w:pPr>
        <w:tabs>
          <w:tab w:val="left" w:pos="1632"/>
        </w:tabs>
        <w:ind w:left="0" w:firstLine="0"/>
        <w:jc w:val="left"/>
        <w:rPr>
          <w:rFonts w:ascii="Calibri" w:hAnsi="Calibri" w:cs="Calibri"/>
          <w:b/>
          <w:sz w:val="20"/>
          <w:szCs w:val="20"/>
        </w:rPr>
      </w:pPr>
    </w:p>
    <w:p w14:paraId="289E6466" w14:textId="77777777" w:rsidR="008F3629" w:rsidRPr="00071568" w:rsidRDefault="008F3629" w:rsidP="00B70CDD">
      <w:pPr>
        <w:tabs>
          <w:tab w:val="left" w:pos="1632"/>
        </w:tabs>
        <w:jc w:val="left"/>
        <w:rPr>
          <w:rFonts w:ascii="Calibri" w:hAnsi="Calibri" w:cs="Calibri"/>
          <w:b/>
          <w:sz w:val="20"/>
          <w:szCs w:val="20"/>
        </w:rPr>
      </w:pPr>
    </w:p>
    <w:p w14:paraId="365DED00" w14:textId="77777777" w:rsidR="007C3F95" w:rsidRPr="005E0543" w:rsidRDefault="007C3F95" w:rsidP="005E0543">
      <w:pPr>
        <w:tabs>
          <w:tab w:val="left" w:pos="1632"/>
        </w:tabs>
        <w:ind w:left="0" w:firstLine="0"/>
        <w:jc w:val="left"/>
        <w:rPr>
          <w:rFonts w:ascii="Calibri" w:hAnsi="Calibri" w:cs="Calibri"/>
          <w:b/>
          <w:sz w:val="20"/>
          <w:szCs w:val="20"/>
        </w:rPr>
      </w:pPr>
    </w:p>
    <w:p w14:paraId="3CF189E4" w14:textId="067B29A0" w:rsidR="00B90FA7" w:rsidRPr="009C3953" w:rsidRDefault="00B90FA7" w:rsidP="00A31567">
      <w:pPr>
        <w:jc w:val="center"/>
        <w:rPr>
          <w:rFonts w:ascii="Calibri" w:hAnsi="Calibri" w:cs="Calibri"/>
          <w:sz w:val="20"/>
          <w:szCs w:val="20"/>
        </w:rPr>
      </w:pPr>
      <w:r w:rsidRPr="009C3953">
        <w:rPr>
          <w:rFonts w:ascii="Calibri" w:hAnsi="Calibri" w:cs="Calibri"/>
          <w:b/>
          <w:sz w:val="20"/>
          <w:szCs w:val="20"/>
        </w:rPr>
        <w:t>CZ</w:t>
      </w:r>
      <w:r w:rsidR="005546FA">
        <w:rPr>
          <w:rFonts w:ascii="Calibri" w:hAnsi="Calibri" w:cs="Calibri"/>
          <w:b/>
          <w:sz w:val="20"/>
          <w:szCs w:val="20"/>
        </w:rPr>
        <w:t>Ę</w:t>
      </w:r>
      <w:r w:rsidRPr="009C3953">
        <w:rPr>
          <w:rFonts w:ascii="Calibri" w:hAnsi="Calibri" w:cs="Calibri"/>
          <w:b/>
          <w:sz w:val="20"/>
          <w:szCs w:val="20"/>
        </w:rPr>
        <w:t xml:space="preserve">ŚĆ III – OPIS PRZEDMIOTU </w:t>
      </w:r>
      <w:r w:rsidRPr="00A31567">
        <w:rPr>
          <w:rFonts w:ascii="Calibri" w:hAnsi="Calibri" w:cs="Calibri"/>
          <w:b/>
          <w:sz w:val="22"/>
          <w:szCs w:val="22"/>
        </w:rPr>
        <w:t>ZAMÓWIENIA</w:t>
      </w:r>
      <w:r w:rsidRPr="009C3953">
        <w:rPr>
          <w:rFonts w:ascii="Calibri" w:hAnsi="Calibri" w:cs="Calibri"/>
          <w:b/>
          <w:sz w:val="20"/>
          <w:szCs w:val="20"/>
        </w:rPr>
        <w:t xml:space="preserve"> (OPZ)</w:t>
      </w:r>
    </w:p>
    <w:p w14:paraId="1943B357" w14:textId="77777777" w:rsidR="00B90FA7" w:rsidRPr="009C3953" w:rsidRDefault="00B90FA7" w:rsidP="00BA02ED">
      <w:pPr>
        <w:jc w:val="left"/>
        <w:rPr>
          <w:rFonts w:ascii="Calibri" w:hAnsi="Calibri" w:cs="Calibri"/>
          <w:sz w:val="20"/>
          <w:szCs w:val="20"/>
        </w:rPr>
      </w:pPr>
    </w:p>
    <w:p w14:paraId="5543DD55" w14:textId="77777777" w:rsidR="00B90FA7" w:rsidRPr="009C3953" w:rsidRDefault="00B90FA7" w:rsidP="00BA02ED">
      <w:pPr>
        <w:jc w:val="left"/>
        <w:rPr>
          <w:rFonts w:ascii="Calibri" w:hAnsi="Calibri" w:cs="Calibri"/>
          <w:sz w:val="20"/>
          <w:szCs w:val="20"/>
        </w:rPr>
      </w:pPr>
    </w:p>
    <w:p w14:paraId="278EDFB8" w14:textId="77777777" w:rsidR="00B90FA7" w:rsidRPr="009C3953" w:rsidRDefault="00B90FA7" w:rsidP="00BA02ED">
      <w:pPr>
        <w:jc w:val="left"/>
        <w:rPr>
          <w:rFonts w:ascii="Calibri" w:hAnsi="Calibri" w:cs="Calibri"/>
          <w:sz w:val="20"/>
          <w:szCs w:val="20"/>
        </w:rPr>
      </w:pPr>
    </w:p>
    <w:p w14:paraId="2F296784" w14:textId="77777777" w:rsidR="00B90FA7" w:rsidRPr="009C3953" w:rsidRDefault="00B90FA7" w:rsidP="00BA02ED">
      <w:pPr>
        <w:jc w:val="left"/>
        <w:rPr>
          <w:rFonts w:ascii="Calibri" w:hAnsi="Calibri" w:cs="Calibri"/>
          <w:sz w:val="20"/>
          <w:szCs w:val="20"/>
        </w:rPr>
      </w:pPr>
    </w:p>
    <w:p w14:paraId="62750C57" w14:textId="77777777" w:rsidR="00B90FA7" w:rsidRPr="009C3953" w:rsidRDefault="00B90FA7" w:rsidP="00BA02ED">
      <w:pPr>
        <w:jc w:val="left"/>
        <w:rPr>
          <w:rFonts w:ascii="Calibri" w:hAnsi="Calibri" w:cs="Calibri"/>
          <w:sz w:val="20"/>
          <w:szCs w:val="20"/>
        </w:rPr>
      </w:pPr>
    </w:p>
    <w:p w14:paraId="3F675A32" w14:textId="77777777" w:rsidR="00B90FA7" w:rsidRPr="009C3953" w:rsidRDefault="00B90FA7" w:rsidP="00BA02ED">
      <w:pPr>
        <w:jc w:val="left"/>
        <w:rPr>
          <w:rFonts w:ascii="Calibri" w:hAnsi="Calibri" w:cs="Calibri"/>
          <w:sz w:val="20"/>
          <w:szCs w:val="20"/>
        </w:rPr>
      </w:pPr>
    </w:p>
    <w:p w14:paraId="7AFBFBEA" w14:textId="77777777" w:rsidR="00B90FA7" w:rsidRPr="009C3953" w:rsidRDefault="00B90FA7" w:rsidP="00BA02ED">
      <w:pPr>
        <w:jc w:val="left"/>
        <w:rPr>
          <w:rFonts w:ascii="Calibri" w:hAnsi="Calibri" w:cs="Calibri"/>
          <w:sz w:val="20"/>
          <w:szCs w:val="20"/>
        </w:rPr>
      </w:pPr>
    </w:p>
    <w:p w14:paraId="2FFC325A" w14:textId="77777777" w:rsidR="00B90FA7" w:rsidRPr="009C3953" w:rsidRDefault="00B90FA7" w:rsidP="00BA02ED">
      <w:pPr>
        <w:jc w:val="left"/>
        <w:rPr>
          <w:rFonts w:ascii="Calibri" w:hAnsi="Calibri" w:cs="Calibri"/>
          <w:sz w:val="20"/>
          <w:szCs w:val="20"/>
        </w:rPr>
      </w:pPr>
    </w:p>
    <w:p w14:paraId="7924615C" w14:textId="77777777" w:rsidR="00B90FA7" w:rsidRPr="009C3953" w:rsidRDefault="00B90FA7" w:rsidP="00BA02ED">
      <w:pPr>
        <w:jc w:val="left"/>
        <w:rPr>
          <w:rFonts w:ascii="Calibri" w:hAnsi="Calibri" w:cs="Calibri"/>
          <w:sz w:val="20"/>
          <w:szCs w:val="20"/>
        </w:rPr>
      </w:pPr>
    </w:p>
    <w:p w14:paraId="03B80F3F" w14:textId="77777777" w:rsidR="00B90FA7" w:rsidRPr="00A31567" w:rsidRDefault="00B90FA7" w:rsidP="00A31567">
      <w:pPr>
        <w:jc w:val="center"/>
        <w:rPr>
          <w:rFonts w:ascii="Calibri" w:hAnsi="Calibri" w:cs="Calibri"/>
          <w:sz w:val="36"/>
          <w:szCs w:val="36"/>
        </w:rPr>
      </w:pPr>
      <w:r w:rsidRPr="00BA5A4C">
        <w:rPr>
          <w:rFonts w:ascii="Calibri" w:hAnsi="Calibri" w:cs="Calibri"/>
          <w:b/>
          <w:sz w:val="36"/>
          <w:szCs w:val="36"/>
        </w:rPr>
        <w:t>OPIS PRZEDMIOTU ZAMÓWIENIA</w:t>
      </w:r>
    </w:p>
    <w:p w14:paraId="472D8B13" w14:textId="77777777" w:rsidR="004100DD" w:rsidRPr="000A4E05" w:rsidRDefault="00B90FA7" w:rsidP="004100DD">
      <w:pPr>
        <w:spacing w:after="200" w:line="276" w:lineRule="auto"/>
        <w:jc w:val="left"/>
        <w:rPr>
          <w:rFonts w:ascii="Calibri" w:hAnsi="Calibri" w:cs="Calibri"/>
          <w:sz w:val="20"/>
          <w:szCs w:val="20"/>
          <w:lang w:eastAsia="pl-PL"/>
        </w:rPr>
      </w:pPr>
      <w:r w:rsidRPr="009C3953">
        <w:rPr>
          <w:rFonts w:ascii="Calibri" w:hAnsi="Calibri" w:cs="Calibri"/>
          <w:color w:val="000000"/>
          <w:sz w:val="20"/>
          <w:szCs w:val="20"/>
          <w:lang w:eastAsia="pl-PL"/>
        </w:rPr>
        <w:br w:type="page"/>
      </w:r>
      <w:bookmarkEnd w:id="0"/>
      <w:bookmarkEnd w:id="18"/>
      <w:r w:rsidR="004100DD" w:rsidRPr="000A4E05">
        <w:rPr>
          <w:rFonts w:ascii="Calibri" w:hAnsi="Calibri" w:cs="Calibri"/>
          <w:sz w:val="20"/>
          <w:szCs w:val="20"/>
          <w:lang w:eastAsia="pl-PL"/>
        </w:rPr>
        <w:lastRenderedPageBreak/>
        <w:t>Nazwa (firma) i adres Zamawiającego:</w:t>
      </w:r>
    </w:p>
    <w:p w14:paraId="393D31AB" w14:textId="77777777" w:rsidR="004100DD" w:rsidRPr="000A4E05" w:rsidRDefault="004100DD" w:rsidP="004100DD">
      <w:pPr>
        <w:spacing w:after="0" w:line="276" w:lineRule="auto"/>
        <w:jc w:val="left"/>
        <w:rPr>
          <w:rFonts w:ascii="Calibri" w:hAnsi="Calibri" w:cs="Calibri"/>
          <w:b/>
          <w:bCs/>
          <w:sz w:val="20"/>
          <w:szCs w:val="20"/>
          <w:lang w:eastAsia="pl-PL"/>
        </w:rPr>
      </w:pPr>
      <w:r w:rsidRPr="000A4E05">
        <w:rPr>
          <w:rFonts w:ascii="Calibri" w:hAnsi="Calibri" w:cs="Calibri"/>
          <w:b/>
          <w:bCs/>
          <w:sz w:val="20"/>
          <w:szCs w:val="20"/>
          <w:lang w:eastAsia="pl-PL"/>
        </w:rPr>
        <w:t>Wodociągi Dębickie Sp. z o.o.</w:t>
      </w:r>
    </w:p>
    <w:p w14:paraId="7BA737D2" w14:textId="77777777" w:rsidR="004100DD" w:rsidRPr="000A4E05" w:rsidRDefault="004100DD" w:rsidP="004100DD">
      <w:pPr>
        <w:spacing w:after="0" w:line="276" w:lineRule="auto"/>
        <w:jc w:val="left"/>
        <w:rPr>
          <w:rFonts w:ascii="Calibri" w:hAnsi="Calibri" w:cs="Calibri"/>
          <w:b/>
          <w:bCs/>
          <w:sz w:val="20"/>
          <w:szCs w:val="20"/>
          <w:lang w:eastAsia="pl-PL"/>
        </w:rPr>
      </w:pPr>
      <w:r w:rsidRPr="000A4E05">
        <w:rPr>
          <w:rFonts w:ascii="Calibri" w:hAnsi="Calibri" w:cs="Calibri"/>
          <w:b/>
          <w:bCs/>
          <w:sz w:val="20"/>
          <w:szCs w:val="20"/>
          <w:lang w:eastAsia="pl-PL"/>
        </w:rPr>
        <w:t xml:space="preserve">ul. Kosynierów Racławickich 35 </w:t>
      </w:r>
    </w:p>
    <w:p w14:paraId="59157729" w14:textId="77777777" w:rsidR="004100DD" w:rsidRPr="000A4E05" w:rsidRDefault="004100DD" w:rsidP="004100DD">
      <w:pPr>
        <w:spacing w:after="0" w:line="276" w:lineRule="auto"/>
        <w:jc w:val="left"/>
        <w:rPr>
          <w:rFonts w:ascii="Calibri" w:hAnsi="Calibri" w:cs="Calibri"/>
          <w:b/>
          <w:bCs/>
          <w:sz w:val="20"/>
          <w:szCs w:val="20"/>
          <w:lang w:eastAsia="pl-PL"/>
        </w:rPr>
      </w:pPr>
      <w:r w:rsidRPr="000A4E05">
        <w:rPr>
          <w:rFonts w:ascii="Calibri" w:hAnsi="Calibri" w:cs="Calibri"/>
          <w:b/>
          <w:bCs/>
          <w:sz w:val="20"/>
          <w:szCs w:val="20"/>
          <w:lang w:eastAsia="pl-PL"/>
        </w:rPr>
        <w:t>39-200 Dębica</w:t>
      </w:r>
    </w:p>
    <w:p w14:paraId="2789541C" w14:textId="77777777" w:rsidR="004100DD" w:rsidRPr="000A4E05" w:rsidRDefault="004100DD" w:rsidP="004100DD">
      <w:pPr>
        <w:spacing w:after="200" w:line="276" w:lineRule="auto"/>
        <w:jc w:val="left"/>
        <w:rPr>
          <w:rFonts w:ascii="Calibri" w:hAnsi="Calibri" w:cs="Calibri"/>
          <w:sz w:val="20"/>
          <w:szCs w:val="20"/>
          <w:lang w:eastAsia="pl-PL"/>
        </w:rPr>
      </w:pPr>
      <w:r w:rsidRPr="000A4E05">
        <w:rPr>
          <w:rFonts w:ascii="Calibri" w:hAnsi="Calibri" w:cs="Calibri"/>
          <w:sz w:val="20"/>
          <w:szCs w:val="20"/>
          <w:lang w:eastAsia="pl-PL"/>
        </w:rPr>
        <w:t>zwane dalej Zamawiającym.</w:t>
      </w:r>
    </w:p>
    <w:p w14:paraId="5A6C8572" w14:textId="77777777" w:rsidR="004100DD" w:rsidRPr="000A4E05" w:rsidRDefault="004100DD" w:rsidP="00FE795F">
      <w:pPr>
        <w:numPr>
          <w:ilvl w:val="0"/>
          <w:numId w:val="46"/>
        </w:numPr>
        <w:spacing w:after="0" w:line="276" w:lineRule="auto"/>
        <w:ind w:left="714" w:hanging="357"/>
        <w:jc w:val="left"/>
        <w:rPr>
          <w:rFonts w:ascii="Calibri" w:hAnsi="Calibri" w:cs="Calibri"/>
          <w:b/>
          <w:bCs/>
          <w:sz w:val="20"/>
          <w:szCs w:val="20"/>
          <w:lang w:eastAsia="pl-PL"/>
        </w:rPr>
      </w:pPr>
      <w:r w:rsidRPr="000A4E05">
        <w:rPr>
          <w:rFonts w:ascii="Calibri" w:hAnsi="Calibri" w:cs="Calibri"/>
          <w:b/>
          <w:bCs/>
          <w:sz w:val="20"/>
          <w:szCs w:val="20"/>
          <w:lang w:eastAsia="pl-PL"/>
        </w:rPr>
        <w:t xml:space="preserve">Przedmiot zamówienia </w:t>
      </w:r>
    </w:p>
    <w:p w14:paraId="10484700" w14:textId="282BFCFC" w:rsidR="00616E1A" w:rsidRPr="000A4E05" w:rsidRDefault="00616E1A" w:rsidP="00FE795F">
      <w:pPr>
        <w:numPr>
          <w:ilvl w:val="0"/>
          <w:numId w:val="44"/>
        </w:numPr>
        <w:spacing w:before="120" w:line="276" w:lineRule="auto"/>
        <w:ind w:left="714" w:hanging="357"/>
        <w:jc w:val="left"/>
        <w:rPr>
          <w:rFonts w:ascii="Calibri" w:hAnsi="Calibri" w:cs="Calibri"/>
          <w:b/>
          <w:bCs/>
          <w:sz w:val="20"/>
          <w:szCs w:val="20"/>
          <w:lang w:eastAsia="pl-PL"/>
        </w:rPr>
      </w:pPr>
      <w:r w:rsidRPr="000A4E05">
        <w:rPr>
          <w:rFonts w:ascii="Calibri" w:hAnsi="Calibri" w:cs="Calibri"/>
          <w:b/>
          <w:bCs/>
          <w:sz w:val="20"/>
          <w:szCs w:val="20"/>
          <w:lang w:eastAsia="pl-PL"/>
        </w:rPr>
        <w:t>Zadanie pn.: „Dostaw</w:t>
      </w:r>
      <w:r w:rsidR="00390E69">
        <w:rPr>
          <w:rFonts w:ascii="Calibri" w:hAnsi="Calibri" w:cs="Calibri"/>
          <w:b/>
          <w:bCs/>
          <w:sz w:val="20"/>
          <w:szCs w:val="20"/>
          <w:lang w:eastAsia="pl-PL"/>
        </w:rPr>
        <w:t>a</w:t>
      </w:r>
      <w:r w:rsidRPr="000A4E05">
        <w:rPr>
          <w:rFonts w:ascii="Calibri" w:hAnsi="Calibri" w:cs="Calibri"/>
          <w:b/>
          <w:bCs/>
          <w:sz w:val="20"/>
          <w:szCs w:val="20"/>
          <w:lang w:eastAsia="pl-PL"/>
        </w:rPr>
        <w:t xml:space="preserve"> sprzętu IT i oprogramowania na potrzeby modernizacji oraz zabezpieczenia infrastruktury IT i OT Wodociągów Dębickich Sp. z o.o.”</w:t>
      </w:r>
    </w:p>
    <w:p w14:paraId="3FD883A5" w14:textId="5380F180" w:rsidR="00616E1A" w:rsidRPr="000A4E05" w:rsidRDefault="00616E1A" w:rsidP="0086024D">
      <w:pPr>
        <w:ind w:left="709" w:firstLine="0"/>
        <w:jc w:val="left"/>
        <w:rPr>
          <w:rFonts w:ascii="Calibri" w:hAnsi="Calibri" w:cs="Calibri"/>
          <w:bCs/>
          <w:sz w:val="20"/>
          <w:szCs w:val="20"/>
          <w:lang w:val="x-none"/>
        </w:rPr>
      </w:pPr>
      <w:r w:rsidRPr="005B4D28">
        <w:rPr>
          <w:rFonts w:ascii="Calibri" w:hAnsi="Calibri" w:cs="Calibri"/>
          <w:b/>
          <w:color w:val="000000"/>
          <w:sz w:val="20"/>
          <w:szCs w:val="20"/>
          <w:lang w:val="x-none"/>
        </w:rPr>
        <w:t>Przedmiotem zamówienia</w:t>
      </w:r>
      <w:r w:rsidRPr="00791B5F">
        <w:rPr>
          <w:rFonts w:ascii="Calibri" w:hAnsi="Calibri" w:cs="Calibri"/>
          <w:bCs/>
          <w:color w:val="000000"/>
          <w:sz w:val="20"/>
          <w:szCs w:val="20"/>
          <w:lang w:val="x-none"/>
        </w:rPr>
        <w:t xml:space="preserve"> </w:t>
      </w:r>
      <w:r w:rsidRPr="000A4E05">
        <w:rPr>
          <w:rFonts w:ascii="Calibri" w:hAnsi="Calibri" w:cs="Calibri"/>
          <w:bCs/>
          <w:sz w:val="20"/>
          <w:szCs w:val="20"/>
          <w:lang w:val="x-none"/>
        </w:rPr>
        <w:t>jest „</w:t>
      </w:r>
      <w:r w:rsidRPr="000A4E05">
        <w:rPr>
          <w:rFonts w:ascii="Calibri" w:hAnsi="Calibri" w:cs="Calibri"/>
          <w:b/>
          <w:sz w:val="20"/>
          <w:szCs w:val="20"/>
          <w:lang w:val="x-none"/>
        </w:rPr>
        <w:t>Dostawa sprzętu IT i oprogramowania na potrzeby modernizacji oraz zabezpieczenia infrastruktury IT i OT Wodociągów Dębickich Sp. z o.o.”</w:t>
      </w:r>
      <w:r w:rsidRPr="000A4E05">
        <w:rPr>
          <w:rFonts w:ascii="Calibri" w:hAnsi="Calibri" w:cs="Calibri"/>
          <w:bCs/>
          <w:sz w:val="20"/>
          <w:szCs w:val="20"/>
          <w:lang w:val="x-none"/>
        </w:rPr>
        <w:t xml:space="preserve"> w ramach</w:t>
      </w:r>
      <w:r w:rsidR="002533FC">
        <w:rPr>
          <w:rFonts w:ascii="Calibri" w:hAnsi="Calibri" w:cs="Calibri"/>
          <w:bCs/>
          <w:sz w:val="20"/>
          <w:szCs w:val="20"/>
          <w:lang w:val="x-none"/>
        </w:rPr>
        <w:t xml:space="preserve"> Projektu grantowego</w:t>
      </w:r>
      <w:r w:rsidRPr="000A4E05">
        <w:rPr>
          <w:rFonts w:ascii="Calibri" w:hAnsi="Calibri" w:cs="Calibri"/>
          <w:bCs/>
          <w:sz w:val="20"/>
          <w:szCs w:val="20"/>
          <w:lang w:val="x-none"/>
        </w:rPr>
        <w:t xml:space="preserve"> “Poprawa poziomu </w:t>
      </w:r>
      <w:proofErr w:type="spellStart"/>
      <w:r w:rsidRPr="000A4E05">
        <w:rPr>
          <w:rFonts w:ascii="Calibri" w:hAnsi="Calibri" w:cs="Calibri"/>
          <w:bCs/>
          <w:sz w:val="20"/>
          <w:szCs w:val="20"/>
          <w:lang w:val="x-none"/>
        </w:rPr>
        <w:t>Cyberbezpieczeństwa</w:t>
      </w:r>
      <w:proofErr w:type="spellEnd"/>
      <w:r w:rsidRPr="000A4E05">
        <w:rPr>
          <w:rFonts w:ascii="Calibri" w:hAnsi="Calibri" w:cs="Calibri"/>
          <w:bCs/>
          <w:sz w:val="20"/>
          <w:szCs w:val="20"/>
          <w:lang w:val="x-none"/>
        </w:rPr>
        <w:t xml:space="preserve"> w Przedsiębiorstwie “Wodociągi Dębickie” Sp. z o.o.” Przedmiot</w:t>
      </w:r>
      <w:r w:rsidR="00446B0F">
        <w:rPr>
          <w:rFonts w:ascii="Calibri" w:hAnsi="Calibri" w:cs="Calibri"/>
          <w:bCs/>
          <w:sz w:val="20"/>
          <w:szCs w:val="20"/>
          <w:lang w:val="x-none"/>
        </w:rPr>
        <w:t>em</w:t>
      </w:r>
      <w:r w:rsidRPr="000A4E05">
        <w:rPr>
          <w:rFonts w:ascii="Calibri" w:hAnsi="Calibri" w:cs="Calibri"/>
          <w:bCs/>
          <w:sz w:val="20"/>
          <w:szCs w:val="20"/>
          <w:lang w:val="x-none"/>
        </w:rPr>
        <w:t xml:space="preserve"> zamówienia </w:t>
      </w:r>
      <w:r w:rsidR="00446B0F">
        <w:rPr>
          <w:rFonts w:ascii="Calibri" w:hAnsi="Calibri" w:cs="Calibri"/>
          <w:bCs/>
          <w:sz w:val="20"/>
          <w:szCs w:val="20"/>
          <w:lang w:val="x-none"/>
        </w:rPr>
        <w:t xml:space="preserve">jest </w:t>
      </w:r>
      <w:r w:rsidR="00446B0F" w:rsidRPr="00413E1A">
        <w:rPr>
          <w:rFonts w:ascii="Calibri" w:hAnsi="Calibri" w:cs="Calibri"/>
          <w:bCs/>
          <w:sz w:val="20"/>
          <w:szCs w:val="20"/>
          <w:lang w:val="x-none"/>
        </w:rPr>
        <w:t xml:space="preserve">dostawa i konfiguracja serwerów i infrastruktury sprzętowej </w:t>
      </w:r>
      <w:r w:rsidR="00446B0F">
        <w:rPr>
          <w:rFonts w:ascii="Calibri" w:hAnsi="Calibri" w:cs="Calibri"/>
          <w:bCs/>
          <w:sz w:val="20"/>
          <w:szCs w:val="20"/>
          <w:lang w:val="x-none"/>
        </w:rPr>
        <w:br/>
      </w:r>
      <w:r w:rsidR="00446B0F" w:rsidRPr="00413E1A">
        <w:rPr>
          <w:rFonts w:ascii="Calibri" w:hAnsi="Calibri" w:cs="Calibri"/>
          <w:bCs/>
          <w:sz w:val="20"/>
          <w:szCs w:val="20"/>
          <w:lang w:val="x-none"/>
        </w:rPr>
        <w:t>i sieciowej IT wraz</w:t>
      </w:r>
      <w:r w:rsidR="00446B0F">
        <w:rPr>
          <w:rFonts w:ascii="Calibri" w:hAnsi="Calibri" w:cs="Calibri"/>
          <w:bCs/>
          <w:sz w:val="20"/>
          <w:szCs w:val="20"/>
          <w:lang w:val="x-none"/>
        </w:rPr>
        <w:t xml:space="preserve"> </w:t>
      </w:r>
      <w:r w:rsidR="00446B0F" w:rsidRPr="00413E1A">
        <w:rPr>
          <w:rFonts w:ascii="Calibri" w:hAnsi="Calibri" w:cs="Calibri"/>
          <w:bCs/>
          <w:sz w:val="20"/>
          <w:szCs w:val="20"/>
          <w:lang w:val="x-none"/>
        </w:rPr>
        <w:t>z oprogramowaniem</w:t>
      </w:r>
      <w:r w:rsidR="00446B0F">
        <w:rPr>
          <w:rFonts w:ascii="Calibri" w:hAnsi="Calibri" w:cs="Calibri"/>
          <w:bCs/>
          <w:sz w:val="20"/>
          <w:szCs w:val="20"/>
          <w:lang w:val="x-none"/>
        </w:rPr>
        <w:t>:</w:t>
      </w:r>
    </w:p>
    <w:p w14:paraId="10D5954F" w14:textId="77777777" w:rsidR="00DB1216" w:rsidRPr="00C2676E" w:rsidRDefault="00DB1216" w:rsidP="00FE795F">
      <w:pPr>
        <w:numPr>
          <w:ilvl w:val="1"/>
          <w:numId w:val="45"/>
        </w:numPr>
        <w:spacing w:after="0"/>
        <w:ind w:left="1418" w:hanging="425"/>
        <w:jc w:val="left"/>
        <w:rPr>
          <w:rFonts w:ascii="Calibri" w:hAnsi="Calibri" w:cs="Calibri"/>
          <w:bCs/>
          <w:color w:val="000000" w:themeColor="text1"/>
          <w:sz w:val="20"/>
          <w:szCs w:val="20"/>
          <w:lang w:val="x-none"/>
        </w:rPr>
      </w:pPr>
      <w:r w:rsidRPr="00C2676E">
        <w:rPr>
          <w:rFonts w:ascii="Calibri" w:hAnsi="Calibri" w:cs="Calibri"/>
          <w:bCs/>
          <w:color w:val="000000" w:themeColor="text1"/>
          <w:sz w:val="20"/>
          <w:szCs w:val="20"/>
          <w:lang w:val="x-none"/>
        </w:rPr>
        <w:t>3 szt. serwerów fizycznych wraz z oprogramowaniem do wirtualizacji z 12 miesięczną subskrypcją,</w:t>
      </w:r>
    </w:p>
    <w:p w14:paraId="6CCDAD58" w14:textId="77777777" w:rsidR="00DB1216" w:rsidRPr="00281838" w:rsidRDefault="00DB1216" w:rsidP="00FE795F">
      <w:pPr>
        <w:numPr>
          <w:ilvl w:val="1"/>
          <w:numId w:val="45"/>
        </w:numPr>
        <w:spacing w:after="0"/>
        <w:ind w:left="1418" w:hanging="425"/>
        <w:jc w:val="left"/>
        <w:rPr>
          <w:rFonts w:ascii="Calibri" w:hAnsi="Calibri" w:cs="Calibri"/>
          <w:bCs/>
          <w:color w:val="000000" w:themeColor="text1"/>
          <w:sz w:val="20"/>
          <w:szCs w:val="20"/>
          <w:lang w:val="x-none"/>
        </w:rPr>
      </w:pPr>
      <w:r w:rsidRPr="00281838">
        <w:rPr>
          <w:rFonts w:ascii="Calibri" w:hAnsi="Calibri" w:cs="Calibri"/>
          <w:bCs/>
          <w:color w:val="000000" w:themeColor="text1"/>
          <w:sz w:val="20"/>
          <w:szCs w:val="20"/>
          <w:lang w:val="x-none"/>
        </w:rPr>
        <w:t>6 szt. systemów operacyjnych wraz z wieczystymi licencjami dostępowymi,</w:t>
      </w:r>
    </w:p>
    <w:p w14:paraId="29800B45" w14:textId="77777777" w:rsidR="00DB1216" w:rsidRPr="00281838" w:rsidRDefault="00DB1216" w:rsidP="00FE795F">
      <w:pPr>
        <w:numPr>
          <w:ilvl w:val="1"/>
          <w:numId w:val="45"/>
        </w:numPr>
        <w:spacing w:after="0"/>
        <w:ind w:left="1418" w:hanging="425"/>
        <w:jc w:val="left"/>
        <w:rPr>
          <w:rFonts w:ascii="Calibri" w:hAnsi="Calibri" w:cs="Calibri"/>
          <w:bCs/>
          <w:color w:val="000000" w:themeColor="text1"/>
          <w:sz w:val="20"/>
          <w:szCs w:val="20"/>
          <w:lang w:val="x-none"/>
        </w:rPr>
      </w:pPr>
      <w:r w:rsidRPr="00281838">
        <w:rPr>
          <w:rFonts w:ascii="Calibri" w:hAnsi="Calibri" w:cs="Calibri"/>
          <w:bCs/>
          <w:color w:val="000000" w:themeColor="text1"/>
          <w:sz w:val="20"/>
          <w:szCs w:val="20"/>
          <w:lang w:val="x-none"/>
        </w:rPr>
        <w:t>1 szt. macierzy dyskowej (8 na 4 TB, efektywna pojemność 16 TB),</w:t>
      </w:r>
    </w:p>
    <w:p w14:paraId="303D2B1C" w14:textId="77777777" w:rsidR="00DB1216" w:rsidRPr="00281838" w:rsidRDefault="00DB1216" w:rsidP="00FE795F">
      <w:pPr>
        <w:numPr>
          <w:ilvl w:val="1"/>
          <w:numId w:val="45"/>
        </w:numPr>
        <w:spacing w:after="0"/>
        <w:ind w:left="1418" w:hanging="425"/>
        <w:jc w:val="left"/>
        <w:rPr>
          <w:rFonts w:ascii="Calibri" w:hAnsi="Calibri" w:cs="Calibri"/>
          <w:bCs/>
          <w:color w:val="000000" w:themeColor="text1"/>
          <w:sz w:val="20"/>
          <w:szCs w:val="20"/>
          <w:lang w:val="x-none"/>
        </w:rPr>
      </w:pPr>
      <w:r w:rsidRPr="00281838">
        <w:rPr>
          <w:rFonts w:ascii="Calibri" w:hAnsi="Calibri" w:cs="Calibri"/>
          <w:bCs/>
          <w:color w:val="000000" w:themeColor="text1"/>
          <w:sz w:val="20"/>
          <w:szCs w:val="20"/>
          <w:lang w:val="x-none"/>
        </w:rPr>
        <w:t xml:space="preserve">1 szt. serwera backup z dyskami 8 na 6 TB (RAID 6 oraz hot </w:t>
      </w:r>
      <w:proofErr w:type="spellStart"/>
      <w:r w:rsidRPr="00281838">
        <w:rPr>
          <w:rFonts w:ascii="Calibri" w:hAnsi="Calibri" w:cs="Calibri"/>
          <w:bCs/>
          <w:color w:val="000000" w:themeColor="text1"/>
          <w:sz w:val="20"/>
          <w:szCs w:val="20"/>
          <w:lang w:val="x-none"/>
        </w:rPr>
        <w:t>spare</w:t>
      </w:r>
      <w:proofErr w:type="spellEnd"/>
      <w:r w:rsidRPr="00281838">
        <w:rPr>
          <w:rFonts w:ascii="Calibri" w:hAnsi="Calibri" w:cs="Calibri"/>
          <w:bCs/>
          <w:color w:val="000000" w:themeColor="text1"/>
          <w:sz w:val="20"/>
          <w:szCs w:val="20"/>
          <w:lang w:val="x-none"/>
        </w:rPr>
        <w:t xml:space="preserve"> ok. 36 TB), </w:t>
      </w:r>
    </w:p>
    <w:p w14:paraId="35ABB13B" w14:textId="77777777" w:rsidR="00DB1216" w:rsidRPr="00281838" w:rsidRDefault="00DB1216" w:rsidP="00FE795F">
      <w:pPr>
        <w:numPr>
          <w:ilvl w:val="1"/>
          <w:numId w:val="45"/>
        </w:numPr>
        <w:spacing w:after="0"/>
        <w:ind w:left="1418" w:hanging="425"/>
        <w:jc w:val="left"/>
        <w:rPr>
          <w:rFonts w:ascii="Calibri" w:hAnsi="Calibri" w:cs="Calibri"/>
          <w:bCs/>
          <w:color w:val="000000" w:themeColor="text1"/>
          <w:sz w:val="20"/>
          <w:szCs w:val="20"/>
          <w:lang w:val="x-none"/>
        </w:rPr>
      </w:pPr>
      <w:r w:rsidRPr="00281838">
        <w:rPr>
          <w:rFonts w:ascii="Calibri" w:hAnsi="Calibri" w:cs="Calibri"/>
          <w:bCs/>
          <w:color w:val="000000" w:themeColor="text1"/>
          <w:sz w:val="20"/>
          <w:szCs w:val="20"/>
          <w:lang w:val="x-none"/>
        </w:rPr>
        <w:t>1 szt. oprogramowania do backupu z licencją wieczystą,</w:t>
      </w:r>
    </w:p>
    <w:p w14:paraId="16BAF908" w14:textId="77777777" w:rsidR="00DB1216" w:rsidRPr="00281838" w:rsidRDefault="00DB1216" w:rsidP="00FE795F">
      <w:pPr>
        <w:numPr>
          <w:ilvl w:val="1"/>
          <w:numId w:val="45"/>
        </w:numPr>
        <w:spacing w:after="0"/>
        <w:ind w:left="1418" w:hanging="425"/>
        <w:jc w:val="left"/>
        <w:rPr>
          <w:rFonts w:ascii="Calibri" w:hAnsi="Calibri" w:cs="Calibri"/>
          <w:bCs/>
          <w:color w:val="000000" w:themeColor="text1"/>
          <w:sz w:val="20"/>
          <w:szCs w:val="20"/>
          <w:lang w:val="x-none"/>
        </w:rPr>
      </w:pPr>
      <w:r w:rsidRPr="00281838">
        <w:rPr>
          <w:rFonts w:ascii="Calibri" w:hAnsi="Calibri" w:cs="Calibri"/>
          <w:bCs/>
          <w:color w:val="000000" w:themeColor="text1"/>
          <w:sz w:val="20"/>
          <w:szCs w:val="20"/>
          <w:lang w:val="x-none"/>
        </w:rPr>
        <w:t>1 komplet napędu streamer (taśmowego) z 7 nośnikami danych,</w:t>
      </w:r>
    </w:p>
    <w:p w14:paraId="1DF05E28" w14:textId="678DC3F3" w:rsidR="00DB1216" w:rsidRPr="00874E4F" w:rsidRDefault="00DB1216" w:rsidP="00FE795F">
      <w:pPr>
        <w:pStyle w:val="Akapitzlist"/>
        <w:numPr>
          <w:ilvl w:val="1"/>
          <w:numId w:val="45"/>
        </w:numPr>
        <w:spacing w:after="0"/>
        <w:ind w:left="1418" w:hanging="425"/>
        <w:rPr>
          <w:rFonts w:ascii="Calibri" w:hAnsi="Calibri" w:cs="Calibri"/>
          <w:bCs/>
          <w:color w:val="000000" w:themeColor="text1"/>
          <w:sz w:val="20"/>
          <w:szCs w:val="20"/>
        </w:rPr>
      </w:pPr>
      <w:r w:rsidRPr="00874E4F">
        <w:rPr>
          <w:rFonts w:ascii="Calibri" w:hAnsi="Calibri" w:cs="Calibri"/>
          <w:bCs/>
          <w:color w:val="000000" w:themeColor="text1"/>
          <w:sz w:val="20"/>
          <w:szCs w:val="20"/>
        </w:rPr>
        <w:t xml:space="preserve">4 szt. przełączników </w:t>
      </w:r>
      <w:proofErr w:type="spellStart"/>
      <w:r w:rsidRPr="00874E4F">
        <w:rPr>
          <w:rFonts w:ascii="Calibri" w:hAnsi="Calibri" w:cs="Calibri"/>
          <w:bCs/>
          <w:color w:val="000000" w:themeColor="text1"/>
          <w:sz w:val="20"/>
          <w:szCs w:val="20"/>
        </w:rPr>
        <w:t>zarządzalnych</w:t>
      </w:r>
      <w:proofErr w:type="spellEnd"/>
      <w:r w:rsidRPr="00874E4F">
        <w:rPr>
          <w:rFonts w:ascii="Calibri" w:hAnsi="Calibri" w:cs="Calibri"/>
          <w:bCs/>
          <w:color w:val="000000" w:themeColor="text1"/>
          <w:sz w:val="20"/>
          <w:szCs w:val="20"/>
        </w:rPr>
        <w:t xml:space="preserve"> </w:t>
      </w:r>
      <w:r w:rsidR="00874E4F" w:rsidRPr="00874E4F">
        <w:rPr>
          <w:rFonts w:ascii="Calibri" w:hAnsi="Calibri" w:cs="Calibri"/>
          <w:bCs/>
          <w:color w:val="000000" w:themeColor="text1"/>
          <w:sz w:val="20"/>
          <w:szCs w:val="20"/>
        </w:rPr>
        <w:t xml:space="preserve">do obsługi sieci LAN i </w:t>
      </w:r>
      <w:proofErr w:type="spellStart"/>
      <w:r w:rsidR="00874E4F" w:rsidRPr="00874E4F">
        <w:rPr>
          <w:rFonts w:ascii="Calibri" w:hAnsi="Calibri" w:cs="Calibri"/>
          <w:bCs/>
          <w:color w:val="000000" w:themeColor="text1"/>
          <w:sz w:val="20"/>
          <w:szCs w:val="20"/>
        </w:rPr>
        <w:t>iSCSI</w:t>
      </w:r>
      <w:proofErr w:type="spellEnd"/>
      <w:r w:rsidR="00D64EF6" w:rsidRPr="00874E4F">
        <w:rPr>
          <w:rFonts w:ascii="Calibri" w:hAnsi="Calibri" w:cs="Calibri"/>
          <w:bCs/>
          <w:color w:val="000000" w:themeColor="text1"/>
          <w:sz w:val="20"/>
          <w:szCs w:val="20"/>
        </w:rPr>
        <w:t>,</w:t>
      </w:r>
    </w:p>
    <w:p w14:paraId="2ECDEDA5" w14:textId="6ABA8CAC" w:rsidR="00281838" w:rsidRPr="00281838" w:rsidRDefault="00DB1216" w:rsidP="00FE795F">
      <w:pPr>
        <w:numPr>
          <w:ilvl w:val="1"/>
          <w:numId w:val="45"/>
        </w:numPr>
        <w:spacing w:after="0"/>
        <w:ind w:left="1418" w:hanging="425"/>
        <w:jc w:val="left"/>
        <w:rPr>
          <w:rFonts w:ascii="Calibri" w:hAnsi="Calibri" w:cs="Calibri"/>
          <w:bCs/>
          <w:color w:val="000000" w:themeColor="text1"/>
          <w:sz w:val="20"/>
          <w:szCs w:val="20"/>
          <w:lang w:val="x-none"/>
        </w:rPr>
      </w:pPr>
      <w:r w:rsidRPr="00281838">
        <w:rPr>
          <w:rFonts w:ascii="Calibri" w:hAnsi="Calibri" w:cs="Calibri"/>
          <w:bCs/>
          <w:color w:val="000000" w:themeColor="text1"/>
          <w:sz w:val="20"/>
          <w:szCs w:val="20"/>
          <w:lang w:val="x-none"/>
        </w:rPr>
        <w:t>Usługa kompleksowego wdrożenia całego zakresu objętego Przedmiotem</w:t>
      </w:r>
      <w:r w:rsidR="00446B0F">
        <w:rPr>
          <w:rFonts w:ascii="Calibri" w:hAnsi="Calibri" w:cs="Calibri"/>
          <w:bCs/>
          <w:color w:val="000000" w:themeColor="text1"/>
          <w:sz w:val="20"/>
          <w:szCs w:val="20"/>
          <w:lang w:val="x-none"/>
        </w:rPr>
        <w:t xml:space="preserve"> zamówienia,</w:t>
      </w:r>
    </w:p>
    <w:p w14:paraId="2CB37F58" w14:textId="4D7223A2" w:rsidR="00281838" w:rsidRPr="00281838" w:rsidRDefault="00281838" w:rsidP="00FE795F">
      <w:pPr>
        <w:numPr>
          <w:ilvl w:val="1"/>
          <w:numId w:val="45"/>
        </w:numPr>
        <w:spacing w:after="0"/>
        <w:ind w:left="1418" w:hanging="425"/>
        <w:jc w:val="left"/>
        <w:rPr>
          <w:rFonts w:ascii="Calibri" w:hAnsi="Calibri" w:cs="Calibri"/>
          <w:bCs/>
          <w:color w:val="000000" w:themeColor="text1"/>
          <w:sz w:val="20"/>
          <w:szCs w:val="20"/>
          <w:lang w:val="x-none"/>
        </w:rPr>
      </w:pPr>
      <w:r w:rsidRPr="00281838">
        <w:rPr>
          <w:rFonts w:ascii="Calibri" w:hAnsi="Calibri" w:cs="Calibri"/>
          <w:bCs/>
          <w:color w:val="000000" w:themeColor="text1"/>
          <w:sz w:val="20"/>
          <w:szCs w:val="20"/>
          <w:lang w:val="x-none"/>
        </w:rPr>
        <w:t>Przeszkolenie personelu Zamawiającego.</w:t>
      </w:r>
    </w:p>
    <w:p w14:paraId="7366F3C8" w14:textId="01205932" w:rsidR="00616E1A" w:rsidRDefault="00616E1A" w:rsidP="00D17E41">
      <w:pPr>
        <w:spacing w:before="120"/>
        <w:ind w:left="709" w:firstLine="0"/>
        <w:jc w:val="left"/>
        <w:rPr>
          <w:rFonts w:ascii="Calibri" w:hAnsi="Calibri" w:cs="Calibri"/>
          <w:bCs/>
          <w:sz w:val="20"/>
          <w:szCs w:val="20"/>
        </w:rPr>
      </w:pPr>
      <w:r w:rsidRPr="000A4E05">
        <w:rPr>
          <w:rFonts w:ascii="Calibri" w:hAnsi="Calibri" w:cs="Calibri"/>
          <w:bCs/>
          <w:sz w:val="20"/>
          <w:szCs w:val="20"/>
        </w:rPr>
        <w:t>Oferowan</w:t>
      </w:r>
      <w:r w:rsidR="004E1458">
        <w:rPr>
          <w:rFonts w:ascii="Calibri" w:hAnsi="Calibri" w:cs="Calibri"/>
          <w:bCs/>
          <w:sz w:val="20"/>
          <w:szCs w:val="20"/>
        </w:rPr>
        <w:t>e</w:t>
      </w:r>
      <w:r w:rsidRPr="000A4E05">
        <w:rPr>
          <w:rFonts w:ascii="Calibri" w:hAnsi="Calibri" w:cs="Calibri"/>
          <w:bCs/>
          <w:sz w:val="20"/>
          <w:szCs w:val="20"/>
        </w:rPr>
        <w:t xml:space="preserve"> urządzenia, sprzęt i oprogramowania </w:t>
      </w:r>
      <w:r w:rsidRPr="000A4E05">
        <w:rPr>
          <w:rFonts w:ascii="Calibri" w:hAnsi="Calibri" w:cs="Calibri"/>
          <w:b/>
          <w:sz w:val="20"/>
          <w:szCs w:val="20"/>
        </w:rPr>
        <w:t>muszą być fabrycznie nowe, nieużywane, kompletne, zmontowane, gotowe do użycia zgodnie z celem ich przeznaczenia</w:t>
      </w:r>
      <w:r w:rsidRPr="000A4E05">
        <w:rPr>
          <w:rFonts w:ascii="Calibri" w:hAnsi="Calibri" w:cs="Calibri"/>
          <w:bCs/>
          <w:sz w:val="20"/>
          <w:szCs w:val="20"/>
        </w:rPr>
        <w:t>, wolne od wad fizycznych i prawnych, zgodnie z właściwymi normami i przepisami prawa, a w szczególności w zakresie dopuszczenia ich do obrotu i użytkowania.</w:t>
      </w:r>
      <w:r w:rsidRPr="000A4E05">
        <w:t xml:space="preserve"> </w:t>
      </w:r>
      <w:r w:rsidR="008F270E" w:rsidRPr="00324DFE">
        <w:rPr>
          <w:rFonts w:ascii="Calibri" w:hAnsi="Calibri" w:cs="Calibri"/>
          <w:b/>
          <w:sz w:val="20"/>
          <w:szCs w:val="20"/>
        </w:rPr>
        <w:t xml:space="preserve">Muszą posiadać instrukcję obsługi w języku </w:t>
      </w:r>
      <w:r w:rsidR="008F270E">
        <w:rPr>
          <w:rFonts w:ascii="Calibri" w:hAnsi="Calibri" w:cs="Calibri"/>
          <w:b/>
          <w:sz w:val="20"/>
          <w:szCs w:val="20"/>
        </w:rPr>
        <w:t xml:space="preserve">angielskim </w:t>
      </w:r>
      <w:r w:rsidR="00E0349A">
        <w:rPr>
          <w:rFonts w:ascii="Calibri" w:hAnsi="Calibri" w:cs="Calibri"/>
          <w:b/>
          <w:sz w:val="20"/>
          <w:szCs w:val="20"/>
        </w:rPr>
        <w:t xml:space="preserve">lub </w:t>
      </w:r>
      <w:r w:rsidR="008F270E" w:rsidRPr="006B4BE0">
        <w:rPr>
          <w:rFonts w:ascii="Calibri" w:hAnsi="Calibri" w:cs="Calibri"/>
          <w:b/>
          <w:sz w:val="20"/>
          <w:szCs w:val="20"/>
        </w:rPr>
        <w:t xml:space="preserve">w  języku polskim </w:t>
      </w:r>
      <w:r w:rsidRPr="000A4E05">
        <w:rPr>
          <w:rFonts w:ascii="Calibri" w:hAnsi="Calibri" w:cs="Calibri"/>
          <w:bCs/>
          <w:sz w:val="20"/>
          <w:szCs w:val="20"/>
        </w:rPr>
        <w:t>oraz dokumenty wymagane obowiązującymi przepisami prawa potwierdzające oznakowanie CE (deklaracja zgodności lub certyfikat CE) lub równoważne.</w:t>
      </w:r>
    </w:p>
    <w:p w14:paraId="76682714" w14:textId="77777777" w:rsidR="007E40CF" w:rsidRPr="007E40CF" w:rsidRDefault="007E40CF" w:rsidP="00FE795F">
      <w:pPr>
        <w:numPr>
          <w:ilvl w:val="0"/>
          <w:numId w:val="44"/>
        </w:numPr>
        <w:spacing w:before="120" w:line="276" w:lineRule="auto"/>
        <w:jc w:val="left"/>
        <w:rPr>
          <w:rFonts w:ascii="Calibri" w:hAnsi="Calibri" w:cs="Calibri"/>
          <w:b/>
          <w:sz w:val="20"/>
          <w:szCs w:val="20"/>
        </w:rPr>
      </w:pPr>
      <w:r w:rsidRPr="007E40CF">
        <w:rPr>
          <w:rFonts w:ascii="Calibri" w:hAnsi="Calibri" w:cs="Calibri"/>
          <w:b/>
          <w:sz w:val="20"/>
          <w:szCs w:val="20"/>
        </w:rPr>
        <w:t>Cel zamówienia</w:t>
      </w:r>
    </w:p>
    <w:p w14:paraId="14B00FB9" w14:textId="77777777" w:rsidR="007E40CF" w:rsidRPr="007E40CF" w:rsidRDefault="007E40CF" w:rsidP="007E40CF">
      <w:pPr>
        <w:spacing w:before="120" w:line="276" w:lineRule="auto"/>
        <w:ind w:left="720" w:firstLine="0"/>
        <w:jc w:val="left"/>
        <w:rPr>
          <w:rFonts w:ascii="Calibri" w:hAnsi="Calibri" w:cs="Calibri"/>
          <w:bCs/>
          <w:sz w:val="20"/>
          <w:szCs w:val="20"/>
        </w:rPr>
      </w:pPr>
      <w:r w:rsidRPr="007E40CF">
        <w:rPr>
          <w:rFonts w:ascii="Calibri" w:hAnsi="Calibri" w:cs="Calibri"/>
          <w:bCs/>
          <w:sz w:val="20"/>
          <w:szCs w:val="20"/>
        </w:rPr>
        <w:t>Zadanie obejmuje wzmocnienie bezpieczeństwa systemów serwerowych, zabezpieczenie sieci poprzez wdrożenie rozwiązań chroniących infrastrukturę sieciową. Zapewnienie bezpieczeństwa oraz wprowadzenie narzędzi umożliwiających wykrywanie i reakcję na ewentualne incydenty w obszarze IT.</w:t>
      </w:r>
    </w:p>
    <w:p w14:paraId="7021F424" w14:textId="77777777" w:rsidR="005C2637" w:rsidRPr="005C2637" w:rsidRDefault="005C2637" w:rsidP="00FE795F">
      <w:pPr>
        <w:numPr>
          <w:ilvl w:val="0"/>
          <w:numId w:val="44"/>
        </w:numPr>
        <w:spacing w:before="120" w:line="276" w:lineRule="auto"/>
        <w:jc w:val="left"/>
        <w:rPr>
          <w:rFonts w:ascii="Calibri" w:hAnsi="Calibri" w:cs="Calibri"/>
          <w:b/>
          <w:bCs/>
          <w:color w:val="000000"/>
          <w:sz w:val="20"/>
          <w:szCs w:val="20"/>
        </w:rPr>
      </w:pPr>
      <w:r w:rsidRPr="005C2637">
        <w:rPr>
          <w:rFonts w:ascii="Calibri" w:hAnsi="Calibri" w:cs="Calibri"/>
          <w:b/>
          <w:bCs/>
          <w:color w:val="000000"/>
          <w:sz w:val="20"/>
          <w:szCs w:val="20"/>
        </w:rPr>
        <w:t xml:space="preserve">Kody CPV: </w:t>
      </w:r>
    </w:p>
    <w:tbl>
      <w:tblPr>
        <w:tblW w:w="0" w:type="auto"/>
        <w:tblInd w:w="817" w:type="dxa"/>
        <w:tblLook w:val="04A0" w:firstRow="1" w:lastRow="0" w:firstColumn="1" w:lastColumn="0" w:noHBand="0" w:noVBand="1"/>
      </w:tblPr>
      <w:tblGrid>
        <w:gridCol w:w="1541"/>
        <w:gridCol w:w="6712"/>
      </w:tblGrid>
      <w:tr w:rsidR="005C2637" w:rsidRPr="0082200C" w14:paraId="7FBE70C3" w14:textId="77777777" w:rsidTr="00446B0F">
        <w:tc>
          <w:tcPr>
            <w:tcW w:w="1541" w:type="dxa"/>
          </w:tcPr>
          <w:p w14:paraId="61A007A2" w14:textId="77777777" w:rsidR="005C2637" w:rsidRPr="0082200C" w:rsidRDefault="005C2637" w:rsidP="002E7380">
            <w:pPr>
              <w:spacing w:after="0"/>
              <w:jc w:val="left"/>
              <w:rPr>
                <w:rFonts w:ascii="Calibri" w:hAnsi="Calibri" w:cs="Calibri"/>
                <w:b/>
                <w:bCs/>
                <w:sz w:val="20"/>
                <w:szCs w:val="20"/>
              </w:rPr>
            </w:pPr>
            <w:r w:rsidRPr="0082200C">
              <w:rPr>
                <w:rFonts w:ascii="Calibri" w:hAnsi="Calibri" w:cs="Calibri"/>
                <w:b/>
                <w:bCs/>
                <w:sz w:val="20"/>
                <w:szCs w:val="20"/>
              </w:rPr>
              <w:t>32420000-3</w:t>
            </w:r>
          </w:p>
        </w:tc>
        <w:tc>
          <w:tcPr>
            <w:tcW w:w="6712" w:type="dxa"/>
          </w:tcPr>
          <w:p w14:paraId="5351AF49" w14:textId="77777777" w:rsidR="005C2637" w:rsidRPr="0082200C" w:rsidRDefault="005C2637" w:rsidP="002E7380">
            <w:pPr>
              <w:spacing w:after="0"/>
              <w:jc w:val="left"/>
              <w:rPr>
                <w:rFonts w:ascii="Calibri" w:hAnsi="Calibri" w:cs="Calibri"/>
                <w:bCs/>
                <w:sz w:val="20"/>
                <w:szCs w:val="20"/>
              </w:rPr>
            </w:pPr>
            <w:r w:rsidRPr="0082200C">
              <w:rPr>
                <w:rFonts w:ascii="Calibri" w:hAnsi="Calibri" w:cs="Calibri"/>
                <w:bCs/>
                <w:sz w:val="20"/>
                <w:szCs w:val="20"/>
              </w:rPr>
              <w:t>Urządzenia sieciowe</w:t>
            </w:r>
          </w:p>
        </w:tc>
      </w:tr>
      <w:tr w:rsidR="005C2637" w:rsidRPr="0082200C" w14:paraId="0071F427" w14:textId="77777777" w:rsidTr="00446B0F">
        <w:trPr>
          <w:trHeight w:val="195"/>
        </w:trPr>
        <w:tc>
          <w:tcPr>
            <w:tcW w:w="1541" w:type="dxa"/>
          </w:tcPr>
          <w:p w14:paraId="3219E7DE" w14:textId="686F3C3A" w:rsidR="005C2637" w:rsidRPr="0082200C" w:rsidRDefault="005C2637" w:rsidP="00446B0F">
            <w:pPr>
              <w:spacing w:after="0"/>
              <w:jc w:val="left"/>
              <w:rPr>
                <w:rFonts w:ascii="Calibri" w:hAnsi="Calibri" w:cs="Calibri"/>
                <w:b/>
                <w:sz w:val="20"/>
                <w:szCs w:val="20"/>
              </w:rPr>
            </w:pPr>
            <w:r w:rsidRPr="0082200C">
              <w:rPr>
                <w:rFonts w:ascii="Calibri" w:hAnsi="Calibri" w:cs="Calibri"/>
                <w:b/>
                <w:sz w:val="20"/>
                <w:szCs w:val="20"/>
              </w:rPr>
              <w:t>48822000-2</w:t>
            </w:r>
          </w:p>
        </w:tc>
        <w:tc>
          <w:tcPr>
            <w:tcW w:w="6712" w:type="dxa"/>
          </w:tcPr>
          <w:p w14:paraId="1ECED945" w14:textId="56D51911" w:rsidR="005C2637" w:rsidRPr="0082200C" w:rsidRDefault="005C2637" w:rsidP="00446B0F">
            <w:pPr>
              <w:spacing w:after="0"/>
              <w:jc w:val="left"/>
              <w:rPr>
                <w:rFonts w:ascii="Calibri" w:hAnsi="Calibri" w:cs="Calibri"/>
                <w:bCs/>
                <w:sz w:val="20"/>
                <w:szCs w:val="20"/>
              </w:rPr>
            </w:pPr>
            <w:r w:rsidRPr="0082200C">
              <w:rPr>
                <w:rFonts w:ascii="Calibri" w:hAnsi="Calibri" w:cs="Calibri"/>
                <w:bCs/>
                <w:sz w:val="20"/>
                <w:szCs w:val="20"/>
              </w:rPr>
              <w:t xml:space="preserve">Serwery </w:t>
            </w:r>
          </w:p>
        </w:tc>
      </w:tr>
      <w:tr w:rsidR="005C2637" w:rsidRPr="0082200C" w14:paraId="1D966494" w14:textId="77777777" w:rsidTr="00446B0F">
        <w:trPr>
          <w:trHeight w:val="60"/>
        </w:trPr>
        <w:tc>
          <w:tcPr>
            <w:tcW w:w="1541" w:type="dxa"/>
          </w:tcPr>
          <w:p w14:paraId="2EB0259B" w14:textId="77777777" w:rsidR="005C2637" w:rsidRPr="0082200C" w:rsidRDefault="005C2637" w:rsidP="002E7380">
            <w:pPr>
              <w:autoSpaceDE w:val="0"/>
              <w:autoSpaceDN w:val="0"/>
              <w:adjustRightInd w:val="0"/>
              <w:spacing w:after="0"/>
              <w:jc w:val="left"/>
              <w:rPr>
                <w:rFonts w:ascii="Calibri" w:hAnsi="Calibri" w:cs="Calibri"/>
                <w:b/>
                <w:sz w:val="20"/>
                <w:szCs w:val="20"/>
              </w:rPr>
            </w:pPr>
            <w:r w:rsidRPr="0082200C">
              <w:rPr>
                <w:rFonts w:ascii="Calibri" w:hAnsi="Calibri" w:cs="Calibri"/>
                <w:b/>
                <w:sz w:val="20"/>
                <w:szCs w:val="20"/>
              </w:rPr>
              <w:t xml:space="preserve">48600000-4 </w:t>
            </w:r>
          </w:p>
        </w:tc>
        <w:tc>
          <w:tcPr>
            <w:tcW w:w="6712" w:type="dxa"/>
          </w:tcPr>
          <w:p w14:paraId="369F6FF2" w14:textId="77777777" w:rsidR="005C2637" w:rsidRPr="0082200C" w:rsidRDefault="005C2637" w:rsidP="002E7380">
            <w:pPr>
              <w:spacing w:after="0"/>
              <w:ind w:left="30" w:firstLine="0"/>
              <w:jc w:val="left"/>
              <w:rPr>
                <w:rFonts w:ascii="Calibri" w:hAnsi="Calibri" w:cs="Calibri"/>
                <w:sz w:val="20"/>
                <w:szCs w:val="20"/>
              </w:rPr>
            </w:pPr>
            <w:r w:rsidRPr="0082200C">
              <w:rPr>
                <w:rFonts w:ascii="Calibri" w:hAnsi="Calibri" w:cs="Calibri"/>
                <w:sz w:val="20"/>
                <w:szCs w:val="20"/>
              </w:rPr>
              <w:t xml:space="preserve">Pakiety oprogramowania dla baz danych i operacyjne </w:t>
            </w:r>
          </w:p>
        </w:tc>
      </w:tr>
      <w:tr w:rsidR="005C2637" w:rsidRPr="0082200C" w14:paraId="55AFD820" w14:textId="77777777" w:rsidTr="00446B0F">
        <w:trPr>
          <w:trHeight w:val="60"/>
        </w:trPr>
        <w:tc>
          <w:tcPr>
            <w:tcW w:w="1541" w:type="dxa"/>
          </w:tcPr>
          <w:p w14:paraId="2D9D52D7" w14:textId="77777777" w:rsidR="005C2637" w:rsidRPr="0082200C" w:rsidRDefault="005C2637" w:rsidP="002E7380">
            <w:pPr>
              <w:autoSpaceDE w:val="0"/>
              <w:autoSpaceDN w:val="0"/>
              <w:adjustRightInd w:val="0"/>
              <w:spacing w:after="0"/>
              <w:jc w:val="left"/>
              <w:rPr>
                <w:rFonts w:ascii="Calibri" w:hAnsi="Calibri" w:cs="Calibri"/>
                <w:b/>
                <w:bCs/>
                <w:sz w:val="20"/>
                <w:szCs w:val="20"/>
              </w:rPr>
            </w:pPr>
            <w:r w:rsidRPr="0082200C">
              <w:rPr>
                <w:rFonts w:ascii="Calibri" w:hAnsi="Calibri" w:cs="Calibri"/>
                <w:b/>
                <w:bCs/>
                <w:sz w:val="20"/>
                <w:szCs w:val="20"/>
              </w:rPr>
              <w:t>30236000-2</w:t>
            </w:r>
          </w:p>
          <w:p w14:paraId="077FCA1E" w14:textId="77777777" w:rsidR="005C2637" w:rsidRPr="0082200C" w:rsidRDefault="005C2637" w:rsidP="002E7380">
            <w:pPr>
              <w:spacing w:after="0"/>
              <w:rPr>
                <w:rFonts w:ascii="Calibri" w:hAnsi="Calibri" w:cs="Calibri"/>
                <w:b/>
                <w:bCs/>
                <w:sz w:val="20"/>
                <w:szCs w:val="20"/>
              </w:rPr>
            </w:pPr>
            <w:r w:rsidRPr="0082200C">
              <w:rPr>
                <w:rFonts w:ascii="Calibri" w:hAnsi="Calibri" w:cs="Calibri"/>
                <w:b/>
                <w:bCs/>
                <w:sz w:val="20"/>
                <w:szCs w:val="20"/>
              </w:rPr>
              <w:t>72514200-3</w:t>
            </w:r>
          </w:p>
          <w:p w14:paraId="4C79835D" w14:textId="77777777" w:rsidR="005C2637" w:rsidRPr="0082200C" w:rsidRDefault="005C2637" w:rsidP="002E7380">
            <w:pPr>
              <w:spacing w:after="0"/>
              <w:rPr>
                <w:rFonts w:ascii="Calibri" w:hAnsi="Calibri" w:cs="Calibri"/>
                <w:b/>
                <w:bCs/>
                <w:sz w:val="20"/>
                <w:szCs w:val="20"/>
              </w:rPr>
            </w:pPr>
            <w:r w:rsidRPr="0082200C">
              <w:rPr>
                <w:rFonts w:ascii="Calibri" w:hAnsi="Calibri" w:cs="Calibri"/>
                <w:b/>
                <w:bCs/>
                <w:sz w:val="20"/>
                <w:szCs w:val="20"/>
              </w:rPr>
              <w:t>72611000-6</w:t>
            </w:r>
          </w:p>
        </w:tc>
        <w:tc>
          <w:tcPr>
            <w:tcW w:w="6712" w:type="dxa"/>
          </w:tcPr>
          <w:p w14:paraId="6CB175E7" w14:textId="77777777" w:rsidR="005C2637" w:rsidRPr="0082200C" w:rsidRDefault="005C2637" w:rsidP="002E7380">
            <w:pPr>
              <w:spacing w:after="0"/>
              <w:ind w:left="30" w:firstLine="0"/>
              <w:jc w:val="left"/>
              <w:rPr>
                <w:rFonts w:ascii="Calibri" w:hAnsi="Calibri" w:cs="Calibri"/>
                <w:sz w:val="20"/>
                <w:szCs w:val="20"/>
              </w:rPr>
            </w:pPr>
            <w:r w:rsidRPr="0082200C">
              <w:rPr>
                <w:rFonts w:ascii="Calibri" w:hAnsi="Calibri" w:cs="Calibri"/>
                <w:sz w:val="20"/>
                <w:szCs w:val="20"/>
              </w:rPr>
              <w:t>Różny sprzęt komputerowy</w:t>
            </w:r>
          </w:p>
          <w:p w14:paraId="6F050711" w14:textId="77777777" w:rsidR="005C2637" w:rsidRPr="0082200C" w:rsidRDefault="005C2637" w:rsidP="002E7380">
            <w:pPr>
              <w:spacing w:after="0"/>
              <w:ind w:left="30" w:firstLine="0"/>
              <w:jc w:val="left"/>
              <w:rPr>
                <w:rFonts w:ascii="Calibri" w:hAnsi="Calibri" w:cs="Calibri"/>
                <w:sz w:val="20"/>
                <w:szCs w:val="20"/>
              </w:rPr>
            </w:pPr>
            <w:r w:rsidRPr="0082200C">
              <w:rPr>
                <w:rFonts w:ascii="Calibri" w:hAnsi="Calibri" w:cs="Calibri"/>
                <w:sz w:val="20"/>
                <w:szCs w:val="20"/>
              </w:rPr>
              <w:t>Usługi rozbudowy systemów komputerowych</w:t>
            </w:r>
          </w:p>
          <w:p w14:paraId="2EED0399" w14:textId="77777777" w:rsidR="005C2637" w:rsidRPr="0082200C" w:rsidRDefault="005C2637" w:rsidP="002E7380">
            <w:pPr>
              <w:spacing w:after="0"/>
              <w:ind w:left="30" w:firstLine="0"/>
              <w:jc w:val="left"/>
              <w:rPr>
                <w:rFonts w:ascii="Calibri" w:hAnsi="Calibri" w:cs="Calibri"/>
                <w:sz w:val="20"/>
                <w:szCs w:val="20"/>
              </w:rPr>
            </w:pPr>
            <w:r w:rsidRPr="0082200C">
              <w:rPr>
                <w:rFonts w:ascii="Calibri" w:hAnsi="Calibri" w:cs="Calibri"/>
                <w:sz w:val="20"/>
                <w:szCs w:val="20"/>
              </w:rPr>
              <w:t>Usługi w zakresie wsparcia technicznego</w:t>
            </w:r>
          </w:p>
        </w:tc>
      </w:tr>
    </w:tbl>
    <w:p w14:paraId="09E663D1" w14:textId="77777777" w:rsidR="005C2637" w:rsidRPr="000F7CC1" w:rsidRDefault="005C2637" w:rsidP="00FE795F">
      <w:pPr>
        <w:numPr>
          <w:ilvl w:val="0"/>
          <w:numId w:val="44"/>
        </w:numPr>
        <w:spacing w:before="120" w:line="276" w:lineRule="auto"/>
        <w:jc w:val="left"/>
        <w:rPr>
          <w:rFonts w:ascii="Calibri" w:hAnsi="Calibri" w:cs="Calibri"/>
          <w:b/>
          <w:bCs/>
          <w:color w:val="000000"/>
          <w:sz w:val="20"/>
          <w:szCs w:val="20"/>
        </w:rPr>
      </w:pPr>
      <w:r w:rsidRPr="000F7CC1">
        <w:rPr>
          <w:rFonts w:ascii="Calibri" w:hAnsi="Calibri" w:cs="Calibri"/>
          <w:b/>
          <w:bCs/>
          <w:sz w:val="20"/>
          <w:szCs w:val="20"/>
        </w:rPr>
        <w:t>Termin wykonania Przedmiotu zamówienia:</w:t>
      </w:r>
      <w:r w:rsidRPr="000F7CC1">
        <w:rPr>
          <w:rFonts w:ascii="Calibri" w:hAnsi="Calibri" w:cs="Calibri"/>
          <w:b/>
          <w:bCs/>
          <w:color w:val="000000"/>
          <w:sz w:val="20"/>
          <w:szCs w:val="20"/>
          <w:lang w:eastAsia="pl-PL"/>
        </w:rPr>
        <w:t xml:space="preserve"> </w:t>
      </w:r>
    </w:p>
    <w:p w14:paraId="27046412" w14:textId="4E34FDB0" w:rsidR="007A4B57" w:rsidRPr="007A4B57" w:rsidRDefault="007A4B57" w:rsidP="007A4B57">
      <w:pPr>
        <w:autoSpaceDE w:val="0"/>
        <w:autoSpaceDN w:val="0"/>
        <w:adjustRightInd w:val="0"/>
        <w:spacing w:before="120"/>
        <w:ind w:left="709" w:firstLine="0"/>
        <w:jc w:val="left"/>
        <w:rPr>
          <w:rFonts w:ascii="Calibri" w:hAnsi="Calibri" w:cs="Calibri"/>
          <w:color w:val="000000"/>
          <w:sz w:val="20"/>
          <w:szCs w:val="20"/>
        </w:rPr>
      </w:pPr>
      <w:r w:rsidRPr="007A4B57">
        <w:rPr>
          <w:rFonts w:ascii="Calibri" w:hAnsi="Calibri" w:cs="Calibri"/>
          <w:sz w:val="20"/>
          <w:szCs w:val="20"/>
        </w:rPr>
        <w:t>Termin wykonania Przedmiotu zamówienia:</w:t>
      </w:r>
      <w:r w:rsidRPr="007A4B57">
        <w:rPr>
          <w:rFonts w:ascii="Calibri" w:hAnsi="Calibri" w:cs="Calibri"/>
          <w:b/>
          <w:bCs/>
          <w:color w:val="000000"/>
          <w:sz w:val="20"/>
          <w:szCs w:val="20"/>
          <w:lang w:eastAsia="pl-PL"/>
        </w:rPr>
        <w:t xml:space="preserve"> 4 miesiące od daty zawarcia Umowy, jednak nie później niż do </w:t>
      </w:r>
      <w:r w:rsidR="00CE46D8" w:rsidRPr="002A699B">
        <w:rPr>
          <w:rFonts w:ascii="Calibri" w:hAnsi="Calibri" w:cs="Calibri"/>
          <w:b/>
          <w:bCs/>
          <w:color w:val="000000"/>
          <w:sz w:val="20"/>
          <w:szCs w:val="20"/>
          <w:lang w:eastAsia="pl-PL"/>
        </w:rPr>
        <w:t>15 września</w:t>
      </w:r>
      <w:r w:rsidRPr="002A699B">
        <w:rPr>
          <w:rFonts w:ascii="Calibri" w:hAnsi="Calibri" w:cs="Calibri"/>
          <w:b/>
          <w:bCs/>
          <w:color w:val="000000"/>
          <w:sz w:val="20"/>
          <w:szCs w:val="20"/>
          <w:lang w:eastAsia="pl-PL"/>
        </w:rPr>
        <w:t xml:space="preserve"> 2026 r.</w:t>
      </w:r>
    </w:p>
    <w:p w14:paraId="0663870E" w14:textId="61F51DC1" w:rsidR="007E40CF" w:rsidRPr="005C2637" w:rsidRDefault="005C2637" w:rsidP="005C2637">
      <w:pPr>
        <w:pStyle w:val="Akapitzlist"/>
        <w:autoSpaceDE w:val="0"/>
        <w:autoSpaceDN w:val="0"/>
        <w:adjustRightInd w:val="0"/>
        <w:spacing w:before="120"/>
        <w:ind w:left="709" w:firstLine="0"/>
        <w:jc w:val="left"/>
        <w:rPr>
          <w:rFonts w:ascii="Calibri" w:hAnsi="Calibri" w:cs="Calibri"/>
          <w:color w:val="000000"/>
          <w:sz w:val="20"/>
          <w:szCs w:val="20"/>
        </w:rPr>
      </w:pPr>
      <w:r w:rsidRPr="0082200C">
        <w:rPr>
          <w:rFonts w:ascii="Calibri" w:hAnsi="Calibri" w:cs="Calibri"/>
          <w:sz w:val="20"/>
          <w:szCs w:val="20"/>
        </w:rPr>
        <w:t xml:space="preserve">Termin, o którym mowa </w:t>
      </w:r>
      <w:r>
        <w:rPr>
          <w:rFonts w:ascii="Calibri" w:hAnsi="Calibri" w:cs="Calibri"/>
          <w:sz w:val="20"/>
          <w:szCs w:val="20"/>
        </w:rPr>
        <w:t>powyżej</w:t>
      </w:r>
      <w:r w:rsidRPr="0082200C">
        <w:rPr>
          <w:rFonts w:ascii="Calibri" w:hAnsi="Calibri" w:cs="Calibri"/>
          <w:sz w:val="20"/>
          <w:szCs w:val="20"/>
        </w:rPr>
        <w:t xml:space="preserve"> może zostać przez Zamawiającego wydłużony lub skrócony stosownie do rzeczywistej daty zakończenia i rozliczenia Umowy z Wykonawcą</w:t>
      </w:r>
      <w:r w:rsidRPr="0082200C">
        <w:rPr>
          <w:rFonts w:ascii="Calibri" w:hAnsi="Calibri" w:cs="Calibri"/>
          <w:sz w:val="20"/>
          <w:szCs w:val="20"/>
          <w:lang w:val="pl-PL"/>
        </w:rPr>
        <w:t>/Wykonawcami</w:t>
      </w:r>
      <w:r w:rsidRPr="0082200C">
        <w:rPr>
          <w:rFonts w:ascii="Calibri" w:hAnsi="Calibri" w:cs="Calibri"/>
          <w:sz w:val="20"/>
          <w:szCs w:val="20"/>
        </w:rPr>
        <w:t xml:space="preserve"> Zadania, na </w:t>
      </w:r>
      <w:proofErr w:type="spellStart"/>
      <w:r w:rsidRPr="0082200C">
        <w:rPr>
          <w:rFonts w:ascii="Calibri" w:hAnsi="Calibri" w:cs="Calibri"/>
          <w:sz w:val="20"/>
          <w:szCs w:val="20"/>
        </w:rPr>
        <w:t>warunkac</w:t>
      </w:r>
      <w:proofErr w:type="spellEnd"/>
      <w:r w:rsidRPr="0082200C">
        <w:rPr>
          <w:rFonts w:ascii="Calibri" w:hAnsi="Calibri" w:cs="Calibri"/>
          <w:sz w:val="20"/>
          <w:szCs w:val="20"/>
        </w:rPr>
        <w:t xml:space="preserve"> określonych w Wzorze Umowy stanowiącym </w:t>
      </w:r>
      <w:r>
        <w:rPr>
          <w:rFonts w:ascii="Calibri" w:hAnsi="Calibri" w:cs="Calibri"/>
          <w:sz w:val="20"/>
          <w:szCs w:val="20"/>
        </w:rPr>
        <w:t>C</w:t>
      </w:r>
      <w:r w:rsidRPr="0082200C">
        <w:rPr>
          <w:rFonts w:ascii="Calibri" w:hAnsi="Calibri" w:cs="Calibri"/>
          <w:sz w:val="20"/>
          <w:szCs w:val="20"/>
        </w:rPr>
        <w:t>zęści II Zapytania ofertowego</w:t>
      </w:r>
      <w:r>
        <w:rPr>
          <w:rFonts w:ascii="Calibri" w:hAnsi="Calibri" w:cs="Calibri"/>
          <w:sz w:val="20"/>
          <w:szCs w:val="20"/>
        </w:rPr>
        <w:t xml:space="preserve">, </w:t>
      </w:r>
      <w:r>
        <w:rPr>
          <w:rFonts w:ascii="Calibri" w:hAnsi="Calibri" w:cs="Calibri"/>
          <w:sz w:val="20"/>
          <w:szCs w:val="20"/>
        </w:rPr>
        <w:br/>
      </w:r>
      <w:r w:rsidRPr="00942DED">
        <w:rPr>
          <w:rFonts w:ascii="Calibri" w:hAnsi="Calibri" w:cs="Calibri"/>
          <w:sz w:val="20"/>
          <w:szCs w:val="20"/>
        </w:rPr>
        <w:t>W przypadku wydłużenia terminu, o którym mowa powyżej, Wykonawcy nie przysługuje dodatkowe wynagrodzenie.</w:t>
      </w:r>
    </w:p>
    <w:p w14:paraId="4FA331EC" w14:textId="77777777" w:rsidR="006A18D3" w:rsidRPr="000A4E05" w:rsidRDefault="00616E1A" w:rsidP="00FE795F">
      <w:pPr>
        <w:numPr>
          <w:ilvl w:val="0"/>
          <w:numId w:val="46"/>
        </w:numPr>
        <w:spacing w:line="276" w:lineRule="auto"/>
        <w:ind w:left="714" w:hanging="357"/>
        <w:jc w:val="left"/>
        <w:rPr>
          <w:rFonts w:ascii="Calibri" w:hAnsi="Calibri" w:cs="Calibri"/>
          <w:b/>
          <w:bCs/>
          <w:sz w:val="20"/>
          <w:szCs w:val="20"/>
          <w:lang w:eastAsia="pl-PL"/>
        </w:rPr>
      </w:pPr>
      <w:r w:rsidRPr="000A4E05">
        <w:rPr>
          <w:rFonts w:ascii="Calibri" w:hAnsi="Calibri" w:cs="Calibri"/>
          <w:b/>
          <w:bCs/>
          <w:sz w:val="20"/>
          <w:szCs w:val="20"/>
          <w:lang w:eastAsia="pl-PL"/>
        </w:rPr>
        <w:lastRenderedPageBreak/>
        <w:t xml:space="preserve">Szczegółowy opis przedmiotu zamówienia </w:t>
      </w:r>
    </w:p>
    <w:p w14:paraId="35250CD1" w14:textId="3E010046" w:rsidR="00B80485" w:rsidRPr="002D66D8" w:rsidRDefault="00412DA0" w:rsidP="000F7CC1">
      <w:pPr>
        <w:numPr>
          <w:ilvl w:val="1"/>
          <w:numId w:val="42"/>
        </w:numPr>
        <w:spacing w:line="278" w:lineRule="auto"/>
        <w:ind w:left="998" w:hanging="352"/>
        <w:jc w:val="left"/>
        <w:rPr>
          <w:rFonts w:ascii="Calibri" w:hAnsi="Calibri" w:cs="Calibri"/>
          <w:b/>
          <w:bCs/>
          <w:sz w:val="20"/>
          <w:szCs w:val="20"/>
        </w:rPr>
      </w:pPr>
      <w:r w:rsidRPr="002D66D8">
        <w:rPr>
          <w:rFonts w:ascii="Calibri" w:hAnsi="Calibri" w:cs="Calibri"/>
          <w:b/>
          <w:bCs/>
          <w:sz w:val="20"/>
          <w:szCs w:val="20"/>
        </w:rPr>
        <w:t>Serwery fizyczne wraz z oprogramowaniem do wi</w:t>
      </w:r>
      <w:r w:rsidR="00B73E19" w:rsidRPr="002D66D8">
        <w:rPr>
          <w:rFonts w:ascii="Calibri" w:hAnsi="Calibri" w:cs="Calibri"/>
          <w:b/>
          <w:bCs/>
          <w:sz w:val="20"/>
          <w:szCs w:val="20"/>
        </w:rPr>
        <w:t>rtualizacji</w:t>
      </w:r>
      <w:r w:rsidRPr="002D66D8">
        <w:rPr>
          <w:rFonts w:ascii="Calibri" w:hAnsi="Calibri" w:cs="Calibri"/>
          <w:b/>
          <w:bCs/>
          <w:sz w:val="20"/>
          <w:szCs w:val="20"/>
        </w:rPr>
        <w:t xml:space="preserve"> </w:t>
      </w:r>
      <w:r w:rsidR="000F7CC1" w:rsidRPr="004514D9">
        <w:rPr>
          <w:rFonts w:ascii="Calibri" w:hAnsi="Calibri" w:cs="Calibri"/>
          <w:b/>
          <w:sz w:val="20"/>
          <w:szCs w:val="20"/>
          <w:lang w:val="x-none"/>
        </w:rPr>
        <w:t>–</w:t>
      </w:r>
      <w:r w:rsidR="000F7CC1">
        <w:rPr>
          <w:rFonts w:ascii="Calibri" w:hAnsi="Calibri" w:cs="Calibri"/>
          <w:b/>
          <w:sz w:val="20"/>
          <w:szCs w:val="20"/>
          <w:lang w:val="x-none"/>
        </w:rPr>
        <w:t xml:space="preserve"> </w:t>
      </w:r>
      <w:r w:rsidR="002434E3" w:rsidRPr="002D66D8">
        <w:rPr>
          <w:rFonts w:ascii="Calibri" w:hAnsi="Calibri" w:cs="Calibri"/>
          <w:b/>
          <w:bCs/>
          <w:sz w:val="20"/>
          <w:szCs w:val="20"/>
        </w:rPr>
        <w:t>3 szt.</w:t>
      </w:r>
    </w:p>
    <w:p w14:paraId="69697F12" w14:textId="77518907" w:rsidR="0098470C" w:rsidRPr="000C5BFB" w:rsidRDefault="0098470C" w:rsidP="00273BA2">
      <w:pPr>
        <w:spacing w:before="240" w:after="160" w:line="278" w:lineRule="auto"/>
        <w:ind w:firstLine="0"/>
        <w:contextualSpacing/>
        <w:jc w:val="left"/>
        <w:rPr>
          <w:rFonts w:ascii="Calibri" w:hAnsi="Calibri" w:cs="Calibri"/>
          <w:sz w:val="20"/>
          <w:szCs w:val="20"/>
        </w:rPr>
      </w:pPr>
      <w:r w:rsidRPr="000C5BFB">
        <w:rPr>
          <w:rFonts w:ascii="Calibri" w:hAnsi="Calibri" w:cs="Calibri"/>
          <w:sz w:val="20"/>
          <w:szCs w:val="20"/>
        </w:rPr>
        <w:t xml:space="preserve">Zamawiający wymaga dostawy trzech serwerów </w:t>
      </w:r>
      <w:proofErr w:type="spellStart"/>
      <w:r w:rsidRPr="000C5BFB">
        <w:rPr>
          <w:rFonts w:ascii="Calibri" w:hAnsi="Calibri" w:cs="Calibri"/>
          <w:sz w:val="20"/>
          <w:szCs w:val="20"/>
        </w:rPr>
        <w:t>rackowych</w:t>
      </w:r>
      <w:proofErr w:type="spellEnd"/>
      <w:r w:rsidRPr="000C5BFB">
        <w:rPr>
          <w:rFonts w:ascii="Calibri" w:hAnsi="Calibri" w:cs="Calibri"/>
          <w:sz w:val="20"/>
          <w:szCs w:val="20"/>
        </w:rPr>
        <w:t xml:space="preserve"> przeznaczonych do pracy w środowisku </w:t>
      </w:r>
      <w:proofErr w:type="spellStart"/>
      <w:r w:rsidR="00B73E19" w:rsidRPr="000C5BFB">
        <w:rPr>
          <w:rFonts w:ascii="Calibri" w:hAnsi="Calibri" w:cs="Calibri"/>
          <w:sz w:val="20"/>
          <w:szCs w:val="20"/>
        </w:rPr>
        <w:t>z</w:t>
      </w:r>
      <w:r w:rsidRPr="000C5BFB">
        <w:rPr>
          <w:rFonts w:ascii="Calibri" w:hAnsi="Calibri" w:cs="Calibri"/>
          <w:sz w:val="20"/>
          <w:szCs w:val="20"/>
        </w:rPr>
        <w:t>wirtualiz</w:t>
      </w:r>
      <w:r w:rsidR="00B73E19" w:rsidRPr="000C5BFB">
        <w:rPr>
          <w:rFonts w:ascii="Calibri" w:hAnsi="Calibri" w:cs="Calibri"/>
          <w:sz w:val="20"/>
          <w:szCs w:val="20"/>
        </w:rPr>
        <w:t>owanym</w:t>
      </w:r>
      <w:proofErr w:type="spellEnd"/>
      <w:r w:rsidR="00B73E19" w:rsidRPr="000C5BFB">
        <w:rPr>
          <w:rFonts w:ascii="Calibri" w:hAnsi="Calibri" w:cs="Calibri"/>
          <w:sz w:val="20"/>
          <w:szCs w:val="20"/>
        </w:rPr>
        <w:t xml:space="preserve"> </w:t>
      </w:r>
      <w:r w:rsidRPr="000C5BFB">
        <w:rPr>
          <w:rFonts w:ascii="Calibri" w:hAnsi="Calibri" w:cs="Calibri"/>
          <w:sz w:val="20"/>
          <w:szCs w:val="20"/>
        </w:rPr>
        <w:t>oraz klastrowym, spełniających następujące minimalne wymagania funkcjonalno-techniczne: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7"/>
        <w:gridCol w:w="6813"/>
      </w:tblGrid>
      <w:tr w:rsidR="00DA084A" w:rsidRPr="00D165B7" w14:paraId="1619286F" w14:textId="77777777" w:rsidTr="00032E8B">
        <w:tc>
          <w:tcPr>
            <w:tcW w:w="5000" w:type="pct"/>
            <w:gridSpan w:val="2"/>
            <w:vAlign w:val="center"/>
          </w:tcPr>
          <w:p w14:paraId="0940CD85" w14:textId="09E67AFB" w:rsidR="00DA084A" w:rsidRPr="00EC2A02" w:rsidRDefault="00EC2A02" w:rsidP="00EC2A02">
            <w:pPr>
              <w:spacing w:before="120" w:line="276" w:lineRule="auto"/>
              <w:jc w:val="center"/>
              <w:textAlignment w:val="baseline"/>
              <w:rPr>
                <w:rFonts w:ascii="Calibri" w:hAnsi="Calibri" w:cs="Calibri"/>
                <w:b/>
                <w:bCs/>
                <w:sz w:val="20"/>
                <w:szCs w:val="20"/>
              </w:rPr>
            </w:pPr>
            <w:r w:rsidRPr="00EC2A02">
              <w:rPr>
                <w:rFonts w:ascii="Calibri" w:hAnsi="Calibri" w:cs="Calibri"/>
                <w:b/>
                <w:bCs/>
                <w:sz w:val="20"/>
                <w:szCs w:val="20"/>
              </w:rPr>
              <w:t xml:space="preserve">Serwer </w:t>
            </w:r>
            <w:proofErr w:type="spellStart"/>
            <w:r w:rsidRPr="00EC2A02">
              <w:rPr>
                <w:rFonts w:ascii="Calibri" w:hAnsi="Calibri" w:cs="Calibri"/>
                <w:b/>
                <w:bCs/>
                <w:sz w:val="20"/>
                <w:szCs w:val="20"/>
              </w:rPr>
              <w:t>rackowy</w:t>
            </w:r>
            <w:proofErr w:type="spellEnd"/>
            <w:r w:rsidRPr="00EC2A02">
              <w:rPr>
                <w:rFonts w:ascii="Calibri" w:hAnsi="Calibri" w:cs="Calibri"/>
                <w:b/>
                <w:bCs/>
                <w:sz w:val="20"/>
                <w:szCs w:val="20"/>
              </w:rPr>
              <w:t xml:space="preserve"> przeznaczonych do pracy w środowisku </w:t>
            </w:r>
            <w:proofErr w:type="spellStart"/>
            <w:r w:rsidRPr="00EC2A02">
              <w:rPr>
                <w:rFonts w:ascii="Calibri" w:hAnsi="Calibri" w:cs="Calibri"/>
                <w:b/>
                <w:bCs/>
                <w:sz w:val="20"/>
                <w:szCs w:val="20"/>
              </w:rPr>
              <w:t>zwirtualizowanym</w:t>
            </w:r>
            <w:proofErr w:type="spellEnd"/>
            <w:r w:rsidRPr="00EC2A02">
              <w:rPr>
                <w:rFonts w:ascii="Calibri" w:hAnsi="Calibri" w:cs="Calibri"/>
                <w:b/>
                <w:bCs/>
                <w:sz w:val="20"/>
                <w:szCs w:val="20"/>
              </w:rPr>
              <w:t xml:space="preserve"> oraz klastrowym</w:t>
            </w:r>
          </w:p>
        </w:tc>
      </w:tr>
      <w:tr w:rsidR="002434E3" w:rsidRPr="00D165B7" w14:paraId="6F45AAE8" w14:textId="77777777" w:rsidTr="00032E8B">
        <w:tc>
          <w:tcPr>
            <w:tcW w:w="1240" w:type="pct"/>
            <w:vAlign w:val="center"/>
            <w:hideMark/>
          </w:tcPr>
          <w:p w14:paraId="0F3CCAE1" w14:textId="6D97A78B" w:rsidR="002434E3" w:rsidRPr="00D165B7" w:rsidRDefault="002434E3" w:rsidP="0080505F">
            <w:pPr>
              <w:spacing w:after="0" w:line="276" w:lineRule="auto"/>
              <w:jc w:val="center"/>
              <w:textAlignment w:val="baseline"/>
              <w:rPr>
                <w:rFonts w:ascii="Calibri" w:hAnsi="Calibri" w:cs="Calibri"/>
                <w:sz w:val="20"/>
                <w:szCs w:val="20"/>
              </w:rPr>
            </w:pPr>
            <w:r w:rsidRPr="00D165B7">
              <w:rPr>
                <w:rFonts w:ascii="Calibri" w:hAnsi="Calibri" w:cs="Calibri"/>
                <w:b/>
                <w:bCs/>
                <w:sz w:val="20"/>
                <w:szCs w:val="20"/>
              </w:rPr>
              <w:t>Parametr</w:t>
            </w:r>
          </w:p>
        </w:tc>
        <w:tc>
          <w:tcPr>
            <w:tcW w:w="3760" w:type="pct"/>
            <w:vAlign w:val="center"/>
            <w:hideMark/>
          </w:tcPr>
          <w:p w14:paraId="2A3FDE73" w14:textId="6E0377B7" w:rsidR="002434E3" w:rsidRPr="00D165B7" w:rsidRDefault="002434E3" w:rsidP="0080505F">
            <w:pPr>
              <w:spacing w:after="0" w:line="276" w:lineRule="auto"/>
              <w:jc w:val="center"/>
              <w:textAlignment w:val="baseline"/>
              <w:rPr>
                <w:rFonts w:ascii="Calibri" w:hAnsi="Calibri" w:cs="Calibri"/>
                <w:sz w:val="20"/>
                <w:szCs w:val="20"/>
              </w:rPr>
            </w:pPr>
            <w:r w:rsidRPr="00D165B7">
              <w:rPr>
                <w:rFonts w:ascii="Calibri" w:hAnsi="Calibri" w:cs="Calibri"/>
                <w:b/>
                <w:bCs/>
                <w:sz w:val="20"/>
                <w:szCs w:val="20"/>
              </w:rPr>
              <w:t>Charakterystyka (wymagania minimalne)</w:t>
            </w:r>
          </w:p>
        </w:tc>
      </w:tr>
      <w:tr w:rsidR="002434E3" w:rsidRPr="00D165B7" w14:paraId="41A9DB4B" w14:textId="77777777" w:rsidTr="00032E8B">
        <w:trPr>
          <w:trHeight w:val="359"/>
        </w:trPr>
        <w:tc>
          <w:tcPr>
            <w:tcW w:w="1240" w:type="pct"/>
            <w:vAlign w:val="center"/>
            <w:hideMark/>
          </w:tcPr>
          <w:p w14:paraId="5EBA6AE9" w14:textId="77777777" w:rsidR="002434E3" w:rsidRPr="00D165B7" w:rsidRDefault="002434E3" w:rsidP="00E739E4">
            <w:pPr>
              <w:spacing w:after="0"/>
              <w:jc w:val="center"/>
              <w:textAlignment w:val="baseline"/>
              <w:rPr>
                <w:rFonts w:ascii="Calibri" w:hAnsi="Calibri" w:cs="Calibri"/>
                <w:sz w:val="20"/>
                <w:szCs w:val="20"/>
              </w:rPr>
            </w:pPr>
            <w:r w:rsidRPr="00D165B7">
              <w:rPr>
                <w:rFonts w:ascii="Calibri" w:hAnsi="Calibri" w:cs="Calibri"/>
                <w:b/>
                <w:bCs/>
                <w:sz w:val="20"/>
                <w:szCs w:val="20"/>
              </w:rPr>
              <w:t>Obudowa</w:t>
            </w:r>
          </w:p>
        </w:tc>
        <w:tc>
          <w:tcPr>
            <w:tcW w:w="3760" w:type="pct"/>
            <w:vAlign w:val="center"/>
            <w:hideMark/>
          </w:tcPr>
          <w:p w14:paraId="28E05857" w14:textId="5BABDBD1" w:rsidR="002434E3" w:rsidRPr="00D165B7" w:rsidRDefault="002434E3" w:rsidP="00541C0B">
            <w:pPr>
              <w:spacing w:before="120"/>
              <w:ind w:left="161" w:firstLine="0"/>
              <w:jc w:val="left"/>
              <w:textAlignment w:val="baseline"/>
              <w:rPr>
                <w:rFonts w:ascii="Calibri" w:hAnsi="Calibri" w:cs="Calibri"/>
                <w:color w:val="000000"/>
                <w:sz w:val="20"/>
                <w:szCs w:val="20"/>
              </w:rPr>
            </w:pPr>
            <w:r w:rsidRPr="00D165B7">
              <w:rPr>
                <w:rFonts w:ascii="Calibri" w:hAnsi="Calibri" w:cs="Calibri"/>
                <w:color w:val="000000"/>
                <w:sz w:val="20"/>
                <w:szCs w:val="20"/>
              </w:rPr>
              <w:t xml:space="preserve">Obudowa </w:t>
            </w:r>
            <w:proofErr w:type="spellStart"/>
            <w:r w:rsidRPr="00D165B7">
              <w:rPr>
                <w:rFonts w:ascii="Calibri" w:hAnsi="Calibri" w:cs="Calibri"/>
                <w:color w:val="000000"/>
                <w:sz w:val="20"/>
                <w:szCs w:val="20"/>
              </w:rPr>
              <w:t>Rack</w:t>
            </w:r>
            <w:proofErr w:type="spellEnd"/>
            <w:r w:rsidRPr="00D165B7">
              <w:rPr>
                <w:rFonts w:ascii="Calibri" w:hAnsi="Calibri" w:cs="Calibri"/>
                <w:color w:val="000000"/>
                <w:sz w:val="20"/>
                <w:szCs w:val="20"/>
              </w:rPr>
              <w:t xml:space="preserve"> </w:t>
            </w:r>
            <w:r w:rsidRPr="00B73E19">
              <w:rPr>
                <w:rFonts w:ascii="Calibri" w:hAnsi="Calibri" w:cs="Calibri"/>
                <w:color w:val="000000"/>
                <w:sz w:val="20"/>
                <w:szCs w:val="20"/>
              </w:rPr>
              <w:t>o wysokości max. 1U</w:t>
            </w:r>
            <w:r w:rsidRPr="00D165B7">
              <w:rPr>
                <w:rFonts w:ascii="Calibri" w:hAnsi="Calibri" w:cs="Calibri"/>
                <w:color w:val="000000"/>
                <w:sz w:val="20"/>
                <w:szCs w:val="20"/>
              </w:rPr>
              <w:t xml:space="preserve"> umożliwiającą </w:t>
            </w:r>
            <w:r w:rsidRPr="007331E6">
              <w:rPr>
                <w:rFonts w:ascii="Calibri" w:hAnsi="Calibri" w:cs="Calibri"/>
                <w:color w:val="000000"/>
                <w:sz w:val="20"/>
                <w:szCs w:val="20"/>
              </w:rPr>
              <w:t>instalację min. 8 dysków 2,5”</w:t>
            </w:r>
            <w:r w:rsidRPr="00D165B7">
              <w:rPr>
                <w:rFonts w:ascii="Calibri" w:hAnsi="Calibri" w:cs="Calibri"/>
                <w:color w:val="000000"/>
                <w:sz w:val="20"/>
                <w:szCs w:val="20"/>
              </w:rPr>
              <w:t xml:space="preserve"> </w:t>
            </w:r>
            <w:r>
              <w:rPr>
                <w:rFonts w:ascii="Calibri" w:hAnsi="Calibri" w:cs="Calibri"/>
                <w:color w:val="000000"/>
                <w:sz w:val="20"/>
                <w:szCs w:val="20"/>
              </w:rPr>
              <w:br/>
            </w:r>
            <w:r w:rsidRPr="00D165B7">
              <w:rPr>
                <w:rFonts w:ascii="Calibri" w:hAnsi="Calibri" w:cs="Calibri"/>
                <w:color w:val="000000"/>
                <w:sz w:val="20"/>
                <w:szCs w:val="20"/>
              </w:rPr>
              <w:t xml:space="preserve">z kompletem wysuwanych szyn umożliwiających montaż w szafie </w:t>
            </w:r>
            <w:proofErr w:type="spellStart"/>
            <w:r w:rsidRPr="00D165B7">
              <w:rPr>
                <w:rFonts w:ascii="Calibri" w:hAnsi="Calibri" w:cs="Calibri"/>
                <w:color w:val="000000"/>
                <w:sz w:val="20"/>
                <w:szCs w:val="20"/>
              </w:rPr>
              <w:t>rack</w:t>
            </w:r>
            <w:proofErr w:type="spellEnd"/>
            <w:r w:rsidRPr="00D165B7">
              <w:rPr>
                <w:rFonts w:ascii="Calibri" w:hAnsi="Calibri" w:cs="Calibri"/>
                <w:color w:val="000000"/>
                <w:sz w:val="20"/>
                <w:szCs w:val="20"/>
              </w:rPr>
              <w:t xml:space="preserve"> i wysuwanie serwera do celów serwisowych. </w:t>
            </w:r>
          </w:p>
        </w:tc>
      </w:tr>
      <w:tr w:rsidR="00032E8B" w:rsidRPr="00D165B7" w14:paraId="024CF46D" w14:textId="77777777" w:rsidTr="00032E8B">
        <w:tc>
          <w:tcPr>
            <w:tcW w:w="1240" w:type="pct"/>
            <w:vAlign w:val="center"/>
            <w:hideMark/>
          </w:tcPr>
          <w:p w14:paraId="2C4EB659" w14:textId="46F95BBB" w:rsidR="00032E8B" w:rsidRPr="00D165B7" w:rsidRDefault="00032E8B" w:rsidP="00E739E4">
            <w:pPr>
              <w:spacing w:after="0"/>
              <w:jc w:val="center"/>
              <w:textAlignment w:val="baseline"/>
              <w:rPr>
                <w:rFonts w:ascii="Calibri" w:hAnsi="Calibri" w:cs="Calibri"/>
                <w:sz w:val="20"/>
                <w:szCs w:val="20"/>
              </w:rPr>
            </w:pPr>
            <w:r w:rsidRPr="00D165B7">
              <w:rPr>
                <w:rFonts w:ascii="Calibri" w:hAnsi="Calibri" w:cs="Calibri"/>
                <w:b/>
                <w:bCs/>
                <w:sz w:val="20"/>
                <w:szCs w:val="20"/>
              </w:rPr>
              <w:t>Chipset</w:t>
            </w:r>
          </w:p>
        </w:tc>
        <w:tc>
          <w:tcPr>
            <w:tcW w:w="3760" w:type="pct"/>
            <w:vAlign w:val="center"/>
            <w:hideMark/>
          </w:tcPr>
          <w:p w14:paraId="62B62F99" w14:textId="4159F07F" w:rsidR="00032E8B" w:rsidRPr="00D165B7" w:rsidRDefault="00032E8B" w:rsidP="00465183">
            <w:pPr>
              <w:spacing w:before="120"/>
              <w:ind w:left="161" w:firstLine="0"/>
              <w:jc w:val="left"/>
              <w:textAlignment w:val="baseline"/>
              <w:rPr>
                <w:rFonts w:ascii="Calibri" w:hAnsi="Calibri" w:cs="Calibri"/>
                <w:sz w:val="20"/>
                <w:szCs w:val="20"/>
              </w:rPr>
            </w:pPr>
            <w:r w:rsidRPr="00D165B7">
              <w:rPr>
                <w:rFonts w:ascii="Calibri" w:hAnsi="Calibri" w:cs="Calibri"/>
                <w:sz w:val="20"/>
                <w:szCs w:val="20"/>
              </w:rPr>
              <w:t>Dedykowany przez producenta procesor</w:t>
            </w:r>
            <w:r>
              <w:rPr>
                <w:rFonts w:ascii="Calibri" w:hAnsi="Calibri" w:cs="Calibri"/>
                <w:sz w:val="20"/>
                <w:szCs w:val="20"/>
              </w:rPr>
              <w:t>a</w:t>
            </w:r>
            <w:r w:rsidRPr="00D165B7">
              <w:rPr>
                <w:rFonts w:ascii="Calibri" w:hAnsi="Calibri" w:cs="Calibri"/>
                <w:sz w:val="20"/>
                <w:szCs w:val="20"/>
              </w:rPr>
              <w:t xml:space="preserve"> do pracy w serwerach</w:t>
            </w:r>
            <w:r>
              <w:rPr>
                <w:rFonts w:ascii="Calibri" w:hAnsi="Calibri" w:cs="Calibri"/>
                <w:sz w:val="20"/>
                <w:szCs w:val="20"/>
              </w:rPr>
              <w:t xml:space="preserve">. </w:t>
            </w:r>
          </w:p>
        </w:tc>
      </w:tr>
      <w:tr w:rsidR="00032E8B" w:rsidRPr="00D165B7" w14:paraId="7BC6AD12" w14:textId="77777777" w:rsidTr="00032E8B">
        <w:trPr>
          <w:trHeight w:val="422"/>
        </w:trPr>
        <w:tc>
          <w:tcPr>
            <w:tcW w:w="1240" w:type="pct"/>
            <w:vAlign w:val="center"/>
            <w:hideMark/>
          </w:tcPr>
          <w:p w14:paraId="5D49A607" w14:textId="79561A55" w:rsidR="00032E8B" w:rsidRPr="00D165B7" w:rsidRDefault="00032E8B" w:rsidP="00E739E4">
            <w:pPr>
              <w:spacing w:after="0"/>
              <w:jc w:val="center"/>
              <w:textAlignment w:val="baseline"/>
              <w:rPr>
                <w:rFonts w:ascii="Calibri" w:hAnsi="Calibri" w:cs="Calibri"/>
                <w:sz w:val="20"/>
                <w:szCs w:val="20"/>
              </w:rPr>
            </w:pPr>
            <w:r w:rsidRPr="00D165B7">
              <w:rPr>
                <w:rFonts w:ascii="Calibri" w:hAnsi="Calibri" w:cs="Calibri"/>
                <w:b/>
                <w:bCs/>
                <w:sz w:val="20"/>
                <w:szCs w:val="20"/>
              </w:rPr>
              <w:t>Procesor</w:t>
            </w:r>
          </w:p>
        </w:tc>
        <w:tc>
          <w:tcPr>
            <w:tcW w:w="3760" w:type="pct"/>
            <w:vAlign w:val="center"/>
            <w:hideMark/>
          </w:tcPr>
          <w:p w14:paraId="6D734FBB" w14:textId="2A1D71DB" w:rsidR="00032E8B" w:rsidRPr="00D165B7" w:rsidRDefault="00032E8B" w:rsidP="00465183">
            <w:pPr>
              <w:spacing w:after="0"/>
              <w:ind w:left="161" w:firstLine="0"/>
              <w:jc w:val="left"/>
              <w:textAlignment w:val="baseline"/>
              <w:rPr>
                <w:rFonts w:ascii="Calibri" w:hAnsi="Calibri" w:cs="Calibri"/>
                <w:sz w:val="20"/>
                <w:szCs w:val="20"/>
              </w:rPr>
            </w:pPr>
            <w:r w:rsidRPr="007331E6">
              <w:rPr>
                <w:rFonts w:ascii="Calibri" w:hAnsi="Calibri" w:cs="Calibri"/>
                <w:sz w:val="20"/>
                <w:szCs w:val="20"/>
              </w:rPr>
              <w:t>Zainstalowany procesor klasy x86 do</w:t>
            </w:r>
            <w:r w:rsidRPr="00D165B7">
              <w:rPr>
                <w:rFonts w:ascii="Calibri" w:hAnsi="Calibri" w:cs="Calibri"/>
                <w:sz w:val="20"/>
                <w:szCs w:val="20"/>
              </w:rPr>
              <w:t xml:space="preserve"> pracy z zaoferowanym serwerem</w:t>
            </w:r>
            <w:r>
              <w:rPr>
                <w:rFonts w:ascii="Calibri" w:hAnsi="Calibri" w:cs="Calibri"/>
                <w:sz w:val="20"/>
                <w:szCs w:val="20"/>
              </w:rPr>
              <w:t xml:space="preserve"> </w:t>
            </w:r>
            <w:r w:rsidRPr="00D165B7">
              <w:rPr>
                <w:rFonts w:ascii="Calibri" w:hAnsi="Calibri" w:cs="Calibri"/>
                <w:sz w:val="20"/>
                <w:szCs w:val="20"/>
              </w:rPr>
              <w:t xml:space="preserve">umożliwiające osiągnięcie wyniku </w:t>
            </w:r>
            <w:r w:rsidRPr="00D64EF6">
              <w:rPr>
                <w:rFonts w:ascii="Calibri" w:hAnsi="Calibri" w:cs="Calibri"/>
                <w:b/>
                <w:bCs/>
                <w:sz w:val="20"/>
                <w:szCs w:val="20"/>
              </w:rPr>
              <w:t xml:space="preserve">min. </w:t>
            </w:r>
            <w:r w:rsidR="003D7BF6">
              <w:rPr>
                <w:rFonts w:ascii="Calibri" w:hAnsi="Calibri" w:cs="Calibri"/>
                <w:b/>
                <w:bCs/>
                <w:sz w:val="20"/>
                <w:szCs w:val="20"/>
              </w:rPr>
              <w:t>230</w:t>
            </w:r>
            <w:r w:rsidRPr="00D64EF6">
              <w:rPr>
                <w:rFonts w:ascii="Calibri" w:hAnsi="Calibri" w:cs="Calibri"/>
                <w:b/>
                <w:bCs/>
                <w:sz w:val="20"/>
                <w:szCs w:val="20"/>
              </w:rPr>
              <w:t xml:space="preserve"> punktów</w:t>
            </w:r>
            <w:r w:rsidRPr="002533FC">
              <w:rPr>
                <w:rFonts w:ascii="Calibri" w:hAnsi="Calibri" w:cs="Calibri"/>
                <w:sz w:val="20"/>
                <w:szCs w:val="20"/>
              </w:rPr>
              <w:t xml:space="preserve"> w teście </w:t>
            </w:r>
            <w:r w:rsidR="008C70D8" w:rsidRPr="0042176D">
              <w:rPr>
                <w:rFonts w:ascii="Calibri" w:hAnsi="Calibri" w:cs="Calibri"/>
                <w:sz w:val="20"/>
                <w:szCs w:val="20"/>
              </w:rPr>
              <w:t>SPECrate2017_int_base</w:t>
            </w:r>
            <w:r w:rsidR="008C70D8" w:rsidRPr="002533FC">
              <w:rPr>
                <w:rFonts w:ascii="Calibri" w:hAnsi="Calibri" w:cs="Calibri"/>
                <w:sz w:val="20"/>
                <w:szCs w:val="20"/>
              </w:rPr>
              <w:t xml:space="preserve"> </w:t>
            </w:r>
            <w:r w:rsidRPr="002533FC">
              <w:rPr>
                <w:rFonts w:ascii="Calibri" w:hAnsi="Calibri" w:cs="Calibri"/>
                <w:sz w:val="20"/>
                <w:szCs w:val="20"/>
              </w:rPr>
              <w:t xml:space="preserve">dostępnym na stronie </w:t>
            </w:r>
            <w:hyperlink r:id="rId35" w:history="1">
              <w:r w:rsidRPr="002533FC">
                <w:rPr>
                  <w:rStyle w:val="Hipercze"/>
                  <w:rFonts w:ascii="Calibri" w:hAnsi="Calibri" w:cs="Calibri"/>
                  <w:sz w:val="20"/>
                  <w:szCs w:val="20"/>
                </w:rPr>
                <w:t>www.spec.org</w:t>
              </w:r>
            </w:hyperlink>
            <w:r w:rsidRPr="002533FC">
              <w:rPr>
                <w:rFonts w:ascii="Calibri" w:hAnsi="Calibri" w:cs="Calibri"/>
                <w:sz w:val="20"/>
                <w:szCs w:val="20"/>
              </w:rPr>
              <w:t xml:space="preserve"> dla </w:t>
            </w:r>
            <w:r>
              <w:rPr>
                <w:rFonts w:ascii="Calibri" w:hAnsi="Calibri" w:cs="Calibri"/>
                <w:sz w:val="20"/>
                <w:szCs w:val="20"/>
              </w:rPr>
              <w:t xml:space="preserve">jednego </w:t>
            </w:r>
            <w:r w:rsidR="003D7BF6">
              <w:rPr>
                <w:rFonts w:ascii="Calibri" w:hAnsi="Calibri" w:cs="Calibri"/>
                <w:sz w:val="20"/>
                <w:szCs w:val="20"/>
              </w:rPr>
              <w:t xml:space="preserve">lub dwóch </w:t>
            </w:r>
            <w:r>
              <w:rPr>
                <w:rFonts w:ascii="Calibri" w:hAnsi="Calibri" w:cs="Calibri"/>
                <w:sz w:val="20"/>
                <w:szCs w:val="20"/>
              </w:rPr>
              <w:t>procesor</w:t>
            </w:r>
            <w:r w:rsidR="003D7BF6">
              <w:rPr>
                <w:rFonts w:ascii="Calibri" w:hAnsi="Calibri" w:cs="Calibri"/>
                <w:sz w:val="20"/>
                <w:szCs w:val="20"/>
              </w:rPr>
              <w:t>ów</w:t>
            </w:r>
            <w:r w:rsidRPr="002533FC">
              <w:rPr>
                <w:rFonts w:ascii="Calibri" w:hAnsi="Calibri" w:cs="Calibri"/>
                <w:sz w:val="20"/>
                <w:szCs w:val="20"/>
              </w:rPr>
              <w:t xml:space="preserve"> – </w:t>
            </w:r>
            <w:r w:rsidRPr="0014331B">
              <w:rPr>
                <w:rFonts w:ascii="Calibri" w:hAnsi="Calibri" w:cs="Calibri"/>
                <w:b/>
                <w:bCs/>
                <w:sz w:val="20"/>
                <w:szCs w:val="20"/>
              </w:rPr>
              <w:t>wyniki załączyć do oferty.</w:t>
            </w:r>
            <w:r w:rsidRPr="00D165B7">
              <w:rPr>
                <w:rFonts w:ascii="Calibri" w:hAnsi="Calibri" w:cs="Calibri"/>
                <w:sz w:val="20"/>
                <w:szCs w:val="20"/>
              </w:rPr>
              <w:t xml:space="preserve"> </w:t>
            </w:r>
          </w:p>
        </w:tc>
      </w:tr>
      <w:tr w:rsidR="00032E8B" w:rsidRPr="00D165B7" w14:paraId="071C744B" w14:textId="77777777" w:rsidTr="00032E8B">
        <w:trPr>
          <w:trHeight w:val="705"/>
        </w:trPr>
        <w:tc>
          <w:tcPr>
            <w:tcW w:w="1240" w:type="pct"/>
            <w:vAlign w:val="center"/>
            <w:hideMark/>
          </w:tcPr>
          <w:p w14:paraId="0FEA7A5C" w14:textId="6CB45DA3" w:rsidR="00032E8B" w:rsidRPr="00D165B7" w:rsidRDefault="00032E8B" w:rsidP="00E739E4">
            <w:pPr>
              <w:spacing w:after="0"/>
              <w:jc w:val="center"/>
              <w:textAlignment w:val="baseline"/>
              <w:rPr>
                <w:rFonts w:ascii="Calibri" w:hAnsi="Calibri" w:cs="Calibri"/>
                <w:sz w:val="20"/>
                <w:szCs w:val="20"/>
              </w:rPr>
            </w:pPr>
            <w:r w:rsidRPr="00D165B7">
              <w:rPr>
                <w:rFonts w:ascii="Calibri" w:hAnsi="Calibri" w:cs="Calibri"/>
                <w:b/>
                <w:bCs/>
                <w:sz w:val="20"/>
                <w:szCs w:val="20"/>
              </w:rPr>
              <w:t>RAM</w:t>
            </w:r>
          </w:p>
        </w:tc>
        <w:tc>
          <w:tcPr>
            <w:tcW w:w="3760" w:type="pct"/>
            <w:vAlign w:val="center"/>
            <w:hideMark/>
          </w:tcPr>
          <w:p w14:paraId="3164E7C6" w14:textId="68693860" w:rsidR="00032E8B" w:rsidRPr="00D165B7" w:rsidRDefault="00032E8B" w:rsidP="00465183">
            <w:pPr>
              <w:spacing w:before="120"/>
              <w:ind w:left="159" w:firstLine="0"/>
              <w:jc w:val="left"/>
              <w:textAlignment w:val="baseline"/>
              <w:rPr>
                <w:rFonts w:ascii="Calibri" w:hAnsi="Calibri" w:cs="Calibri"/>
                <w:sz w:val="20"/>
                <w:szCs w:val="20"/>
              </w:rPr>
            </w:pPr>
            <w:r w:rsidRPr="00D165B7">
              <w:rPr>
                <w:rFonts w:ascii="Calibri" w:hAnsi="Calibri" w:cs="Calibri"/>
                <w:sz w:val="20"/>
                <w:szCs w:val="20"/>
              </w:rPr>
              <w:t>Min</w:t>
            </w:r>
            <w:r w:rsidRPr="002156AF">
              <w:rPr>
                <w:rFonts w:ascii="Calibri" w:hAnsi="Calibri" w:cs="Calibri"/>
                <w:sz w:val="20"/>
                <w:szCs w:val="20"/>
              </w:rPr>
              <w:t>. 128GB</w:t>
            </w:r>
            <w:r w:rsidRPr="00D165B7">
              <w:rPr>
                <w:rFonts w:ascii="Calibri" w:hAnsi="Calibri" w:cs="Calibri"/>
                <w:sz w:val="20"/>
                <w:szCs w:val="20"/>
              </w:rPr>
              <w:t xml:space="preserve"> DDR5</w:t>
            </w:r>
            <w:r w:rsidRPr="002156AF">
              <w:rPr>
                <w:rFonts w:ascii="Calibri" w:hAnsi="Calibri" w:cs="Calibri"/>
                <w:sz w:val="20"/>
                <w:szCs w:val="20"/>
              </w:rPr>
              <w:t>,</w:t>
            </w:r>
            <w:r w:rsidRPr="00D165B7">
              <w:rPr>
                <w:rFonts w:ascii="Calibri" w:hAnsi="Calibri" w:cs="Calibri"/>
                <w:sz w:val="20"/>
                <w:szCs w:val="20"/>
              </w:rPr>
              <w:t xml:space="preserve"> na płycie głównej powinno znajdować się minimum 16 slotów przeznaczonych do instalacji pamięci. Płyta główna powinna obsługiwać do 1TB pamięci RAM. </w:t>
            </w:r>
          </w:p>
        </w:tc>
      </w:tr>
      <w:tr w:rsidR="00032E8B" w:rsidRPr="00D165B7" w14:paraId="7B3710F9" w14:textId="77777777" w:rsidTr="00032E8B">
        <w:trPr>
          <w:trHeight w:val="885"/>
        </w:trPr>
        <w:tc>
          <w:tcPr>
            <w:tcW w:w="1240" w:type="pct"/>
            <w:vAlign w:val="center"/>
            <w:hideMark/>
          </w:tcPr>
          <w:p w14:paraId="69A62128" w14:textId="73C3F5CA" w:rsidR="00032E8B" w:rsidRPr="00D165B7" w:rsidRDefault="00032E8B" w:rsidP="00E739E4">
            <w:pPr>
              <w:spacing w:after="0"/>
              <w:jc w:val="center"/>
              <w:textAlignment w:val="baseline"/>
              <w:rPr>
                <w:rFonts w:ascii="Calibri" w:hAnsi="Calibri" w:cs="Calibri"/>
                <w:sz w:val="20"/>
                <w:szCs w:val="20"/>
              </w:rPr>
            </w:pPr>
            <w:r w:rsidRPr="00D165B7">
              <w:rPr>
                <w:rFonts w:ascii="Calibri" w:hAnsi="Calibri" w:cs="Calibri"/>
                <w:b/>
                <w:bCs/>
                <w:sz w:val="20"/>
                <w:szCs w:val="20"/>
              </w:rPr>
              <w:t>Zabezpieczenia pamięci RAM</w:t>
            </w:r>
          </w:p>
        </w:tc>
        <w:tc>
          <w:tcPr>
            <w:tcW w:w="3760" w:type="pct"/>
            <w:vAlign w:val="center"/>
            <w:hideMark/>
          </w:tcPr>
          <w:p w14:paraId="2552F96A" w14:textId="42A790B9" w:rsidR="00032E8B" w:rsidRPr="00D165B7" w:rsidRDefault="00032E8B" w:rsidP="00874E4F">
            <w:pPr>
              <w:spacing w:before="120"/>
              <w:ind w:left="159" w:firstLine="0"/>
              <w:jc w:val="left"/>
              <w:textAlignment w:val="baseline"/>
              <w:rPr>
                <w:rFonts w:ascii="Calibri" w:hAnsi="Calibri" w:cs="Calibri"/>
                <w:sz w:val="20"/>
                <w:szCs w:val="20"/>
              </w:rPr>
            </w:pPr>
            <w:r w:rsidRPr="00541C0B">
              <w:rPr>
                <w:rFonts w:ascii="Calibri" w:hAnsi="Calibri" w:cs="Calibri"/>
                <w:sz w:val="20"/>
                <w:szCs w:val="20"/>
              </w:rPr>
              <w:t>Funkcje wykrywania i naprawy błędów w pamięci.</w:t>
            </w:r>
          </w:p>
        </w:tc>
      </w:tr>
      <w:tr w:rsidR="00032E8B" w:rsidRPr="00541C0B" w14:paraId="2468227D" w14:textId="77777777" w:rsidTr="00032E8B">
        <w:tc>
          <w:tcPr>
            <w:tcW w:w="1240" w:type="pct"/>
            <w:vAlign w:val="center"/>
            <w:hideMark/>
          </w:tcPr>
          <w:p w14:paraId="0A932CE0" w14:textId="7A55AB54" w:rsidR="00032E8B" w:rsidRPr="00D165B7" w:rsidRDefault="00032E8B" w:rsidP="00E739E4">
            <w:pPr>
              <w:spacing w:after="0"/>
              <w:jc w:val="center"/>
              <w:textAlignment w:val="baseline"/>
              <w:rPr>
                <w:rFonts w:ascii="Calibri" w:hAnsi="Calibri" w:cs="Calibri"/>
                <w:sz w:val="20"/>
                <w:szCs w:val="20"/>
              </w:rPr>
            </w:pPr>
            <w:r w:rsidRPr="00D165B7">
              <w:rPr>
                <w:rFonts w:ascii="Calibri" w:hAnsi="Calibri" w:cs="Calibri"/>
                <w:b/>
                <w:bCs/>
                <w:sz w:val="20"/>
                <w:szCs w:val="20"/>
              </w:rPr>
              <w:t xml:space="preserve">Gniazda </w:t>
            </w:r>
            <w:proofErr w:type="spellStart"/>
            <w:r w:rsidRPr="00D165B7">
              <w:rPr>
                <w:rFonts w:ascii="Calibri" w:hAnsi="Calibri" w:cs="Calibri"/>
                <w:b/>
                <w:bCs/>
                <w:sz w:val="20"/>
                <w:szCs w:val="20"/>
              </w:rPr>
              <w:t>PCIe</w:t>
            </w:r>
            <w:proofErr w:type="spellEnd"/>
          </w:p>
        </w:tc>
        <w:tc>
          <w:tcPr>
            <w:tcW w:w="3760" w:type="pct"/>
            <w:hideMark/>
          </w:tcPr>
          <w:p w14:paraId="4B2D5023" w14:textId="20D58A0B" w:rsidR="00032E8B" w:rsidRPr="00541C0B" w:rsidRDefault="00032E8B" w:rsidP="00465183">
            <w:pPr>
              <w:spacing w:after="0"/>
              <w:ind w:left="161" w:firstLine="0"/>
              <w:jc w:val="left"/>
              <w:textAlignment w:val="baseline"/>
              <w:rPr>
                <w:rFonts w:ascii="Calibri" w:hAnsi="Calibri" w:cs="Calibri"/>
                <w:sz w:val="20"/>
                <w:szCs w:val="20"/>
              </w:rPr>
            </w:pPr>
            <w:r w:rsidRPr="00541C0B">
              <w:rPr>
                <w:rFonts w:ascii="Calibri" w:hAnsi="Calibri" w:cs="Calibri"/>
                <w:sz w:val="20"/>
                <w:szCs w:val="20"/>
              </w:rPr>
              <w:t xml:space="preserve">minimum dwa slot </w:t>
            </w:r>
            <w:proofErr w:type="spellStart"/>
            <w:r w:rsidRPr="00D165B7">
              <w:rPr>
                <w:rFonts w:ascii="Calibri" w:hAnsi="Calibri" w:cs="Calibri"/>
                <w:color w:val="000000"/>
                <w:sz w:val="20"/>
                <w:szCs w:val="20"/>
              </w:rPr>
              <w:t>PCIe</w:t>
            </w:r>
            <w:proofErr w:type="spellEnd"/>
            <w:r w:rsidRPr="00D165B7">
              <w:rPr>
                <w:rFonts w:ascii="Calibri" w:hAnsi="Calibri" w:cs="Calibri"/>
                <w:color w:val="000000"/>
                <w:sz w:val="20"/>
                <w:szCs w:val="20"/>
              </w:rPr>
              <w:t xml:space="preserve"> x16</w:t>
            </w:r>
            <w:r>
              <w:rPr>
                <w:rFonts w:ascii="Calibri" w:hAnsi="Calibri" w:cs="Calibri"/>
                <w:color w:val="000000"/>
                <w:sz w:val="20"/>
                <w:szCs w:val="20"/>
              </w:rPr>
              <w:t>.</w:t>
            </w:r>
          </w:p>
        </w:tc>
      </w:tr>
      <w:tr w:rsidR="00032E8B" w:rsidRPr="00D165B7" w14:paraId="75C995F2" w14:textId="77777777" w:rsidTr="00032E8B">
        <w:tc>
          <w:tcPr>
            <w:tcW w:w="1240" w:type="pct"/>
            <w:vAlign w:val="center"/>
            <w:hideMark/>
          </w:tcPr>
          <w:p w14:paraId="49FFCBBC" w14:textId="79639118" w:rsidR="00032E8B" w:rsidRPr="00D165B7" w:rsidRDefault="00032E8B" w:rsidP="00B73E19">
            <w:pPr>
              <w:spacing w:after="0"/>
              <w:jc w:val="center"/>
              <w:textAlignment w:val="baseline"/>
              <w:rPr>
                <w:rFonts w:ascii="Calibri" w:hAnsi="Calibri" w:cs="Calibri"/>
                <w:sz w:val="20"/>
                <w:szCs w:val="20"/>
              </w:rPr>
            </w:pPr>
            <w:r w:rsidRPr="00D165B7">
              <w:rPr>
                <w:rFonts w:ascii="Calibri" w:hAnsi="Calibri" w:cs="Calibri"/>
                <w:b/>
                <w:bCs/>
                <w:sz w:val="20"/>
                <w:szCs w:val="20"/>
              </w:rPr>
              <w:t>Interfejsy sieciowe</w:t>
            </w:r>
          </w:p>
        </w:tc>
        <w:tc>
          <w:tcPr>
            <w:tcW w:w="3760" w:type="pct"/>
            <w:vAlign w:val="center"/>
            <w:hideMark/>
          </w:tcPr>
          <w:p w14:paraId="661E2A9F" w14:textId="77777777" w:rsidR="00032E8B" w:rsidRPr="00874E4F" w:rsidRDefault="00032E8B" w:rsidP="00E141C0">
            <w:pPr>
              <w:pStyle w:val="Akapitzlist"/>
              <w:numPr>
                <w:ilvl w:val="0"/>
                <w:numId w:val="149"/>
              </w:numPr>
              <w:spacing w:after="0" w:line="276" w:lineRule="auto"/>
              <w:ind w:left="302" w:hanging="142"/>
              <w:jc w:val="left"/>
              <w:textAlignment w:val="baseline"/>
              <w:rPr>
                <w:rFonts w:ascii="Calibri" w:hAnsi="Calibri" w:cs="Calibri"/>
                <w:sz w:val="20"/>
                <w:szCs w:val="20"/>
              </w:rPr>
            </w:pPr>
            <w:r w:rsidRPr="00874E4F">
              <w:rPr>
                <w:rFonts w:ascii="Calibri" w:hAnsi="Calibri" w:cs="Calibri"/>
                <w:sz w:val="20"/>
                <w:szCs w:val="20"/>
              </w:rPr>
              <w:t xml:space="preserve">Obsługa protokołu </w:t>
            </w:r>
            <w:proofErr w:type="spellStart"/>
            <w:r w:rsidRPr="00874E4F">
              <w:rPr>
                <w:rFonts w:ascii="Calibri" w:hAnsi="Calibri" w:cs="Calibri"/>
                <w:sz w:val="20"/>
                <w:szCs w:val="20"/>
              </w:rPr>
              <w:t>iSCSI</w:t>
            </w:r>
            <w:proofErr w:type="spellEnd"/>
            <w:r>
              <w:rPr>
                <w:rFonts w:ascii="Calibri" w:hAnsi="Calibri" w:cs="Calibri"/>
                <w:sz w:val="20"/>
                <w:szCs w:val="20"/>
              </w:rPr>
              <w:t>,</w:t>
            </w:r>
          </w:p>
          <w:p w14:paraId="2E5601E2" w14:textId="77777777" w:rsidR="00032E8B" w:rsidRPr="00874E4F" w:rsidRDefault="00032E8B" w:rsidP="00E141C0">
            <w:pPr>
              <w:pStyle w:val="Akapitzlist"/>
              <w:numPr>
                <w:ilvl w:val="0"/>
                <w:numId w:val="149"/>
              </w:numPr>
              <w:spacing w:after="0" w:line="276" w:lineRule="auto"/>
              <w:ind w:left="302" w:hanging="142"/>
              <w:jc w:val="left"/>
              <w:textAlignment w:val="baseline"/>
              <w:rPr>
                <w:rFonts w:ascii="Calibri" w:hAnsi="Calibri" w:cs="Calibri"/>
                <w:sz w:val="20"/>
                <w:szCs w:val="20"/>
              </w:rPr>
            </w:pPr>
            <w:r w:rsidRPr="00874E4F">
              <w:rPr>
                <w:rFonts w:ascii="Calibri" w:hAnsi="Calibri" w:cs="Calibri"/>
                <w:sz w:val="20"/>
                <w:szCs w:val="20"/>
              </w:rPr>
              <w:t xml:space="preserve">Dedykowanie interfejsów sieciowych do ruchu </w:t>
            </w:r>
            <w:proofErr w:type="spellStart"/>
            <w:r w:rsidRPr="00874E4F">
              <w:rPr>
                <w:rFonts w:ascii="Calibri" w:hAnsi="Calibri" w:cs="Calibri"/>
                <w:sz w:val="20"/>
                <w:szCs w:val="20"/>
              </w:rPr>
              <w:t>iSCSI</w:t>
            </w:r>
            <w:proofErr w:type="spellEnd"/>
            <w:r>
              <w:rPr>
                <w:rFonts w:ascii="Calibri" w:hAnsi="Calibri" w:cs="Calibri"/>
                <w:sz w:val="20"/>
                <w:szCs w:val="20"/>
              </w:rPr>
              <w:t>,</w:t>
            </w:r>
          </w:p>
          <w:p w14:paraId="34931910" w14:textId="77777777" w:rsidR="00032E8B" w:rsidRPr="00874E4F" w:rsidRDefault="00032E8B" w:rsidP="00E141C0">
            <w:pPr>
              <w:pStyle w:val="Akapitzlist"/>
              <w:numPr>
                <w:ilvl w:val="0"/>
                <w:numId w:val="149"/>
              </w:numPr>
              <w:spacing w:after="0" w:line="276" w:lineRule="auto"/>
              <w:ind w:left="302" w:hanging="142"/>
              <w:jc w:val="left"/>
              <w:textAlignment w:val="baseline"/>
              <w:rPr>
                <w:rFonts w:ascii="Calibri" w:hAnsi="Calibri" w:cs="Calibri"/>
                <w:sz w:val="20"/>
                <w:szCs w:val="20"/>
              </w:rPr>
            </w:pPr>
            <w:r w:rsidRPr="00874E4F">
              <w:rPr>
                <w:rFonts w:ascii="Calibri" w:hAnsi="Calibri" w:cs="Calibri"/>
                <w:sz w:val="20"/>
                <w:szCs w:val="20"/>
              </w:rPr>
              <w:t xml:space="preserve">Pełna kompatybilność z mechanizmami </w:t>
            </w:r>
            <w:proofErr w:type="spellStart"/>
            <w:r w:rsidRPr="00874E4F">
              <w:rPr>
                <w:rFonts w:ascii="Calibri" w:hAnsi="Calibri" w:cs="Calibri"/>
                <w:sz w:val="20"/>
                <w:szCs w:val="20"/>
              </w:rPr>
              <w:t>multipath</w:t>
            </w:r>
            <w:proofErr w:type="spellEnd"/>
            <w:r w:rsidRPr="00874E4F">
              <w:rPr>
                <w:rFonts w:ascii="Calibri" w:hAnsi="Calibri" w:cs="Calibri"/>
                <w:sz w:val="20"/>
                <w:szCs w:val="20"/>
              </w:rPr>
              <w:t xml:space="preserve"> (MPIO) oraz ALUA </w:t>
            </w:r>
          </w:p>
          <w:p w14:paraId="39B5AB15" w14:textId="7CB4AD5D" w:rsidR="00032E8B" w:rsidRPr="00E141C0" w:rsidRDefault="00032E8B" w:rsidP="00E141C0">
            <w:pPr>
              <w:pStyle w:val="Akapitzlist"/>
              <w:numPr>
                <w:ilvl w:val="0"/>
                <w:numId w:val="149"/>
              </w:numPr>
              <w:spacing w:after="0" w:line="276" w:lineRule="auto"/>
              <w:ind w:left="302" w:hanging="142"/>
              <w:jc w:val="left"/>
              <w:textAlignment w:val="baseline"/>
              <w:rPr>
                <w:rFonts w:ascii="Calibri" w:hAnsi="Calibri" w:cs="Calibri"/>
                <w:sz w:val="20"/>
                <w:szCs w:val="20"/>
              </w:rPr>
            </w:pPr>
            <w:r w:rsidRPr="00874E4F">
              <w:rPr>
                <w:rFonts w:ascii="Calibri" w:hAnsi="Calibri" w:cs="Calibri"/>
                <w:sz w:val="20"/>
                <w:szCs w:val="20"/>
              </w:rPr>
              <w:t>(</w:t>
            </w:r>
            <w:proofErr w:type="spellStart"/>
            <w:r w:rsidRPr="00874E4F">
              <w:rPr>
                <w:rFonts w:ascii="Calibri" w:hAnsi="Calibri" w:cs="Calibri"/>
                <w:sz w:val="20"/>
                <w:szCs w:val="20"/>
              </w:rPr>
              <w:t>Asymmetric</w:t>
            </w:r>
            <w:proofErr w:type="spellEnd"/>
            <w:r w:rsidRPr="00874E4F">
              <w:rPr>
                <w:rFonts w:ascii="Calibri" w:hAnsi="Calibri" w:cs="Calibri"/>
                <w:sz w:val="20"/>
                <w:szCs w:val="20"/>
              </w:rPr>
              <w:t xml:space="preserve"> </w:t>
            </w:r>
            <w:proofErr w:type="spellStart"/>
            <w:r w:rsidRPr="00874E4F">
              <w:rPr>
                <w:rFonts w:ascii="Calibri" w:hAnsi="Calibri" w:cs="Calibri"/>
                <w:sz w:val="20"/>
                <w:szCs w:val="20"/>
              </w:rPr>
              <w:t>Logical</w:t>
            </w:r>
            <w:proofErr w:type="spellEnd"/>
            <w:r w:rsidRPr="00874E4F">
              <w:rPr>
                <w:rFonts w:ascii="Calibri" w:hAnsi="Calibri" w:cs="Calibri"/>
                <w:sz w:val="20"/>
                <w:szCs w:val="20"/>
              </w:rPr>
              <w:t xml:space="preserve"> Unit Access) po stronie macierzy,</w:t>
            </w:r>
          </w:p>
          <w:p w14:paraId="09712777" w14:textId="77777777" w:rsidR="00032E8B" w:rsidRPr="00874E4F" w:rsidRDefault="00032E8B" w:rsidP="00E141C0">
            <w:pPr>
              <w:pStyle w:val="Akapitzlist"/>
              <w:numPr>
                <w:ilvl w:val="0"/>
                <w:numId w:val="149"/>
              </w:numPr>
              <w:spacing w:after="0"/>
              <w:ind w:left="302" w:hanging="142"/>
              <w:jc w:val="left"/>
              <w:textAlignment w:val="baseline"/>
              <w:rPr>
                <w:rFonts w:ascii="Calibri" w:hAnsi="Calibri" w:cs="Calibri"/>
                <w:sz w:val="20"/>
                <w:szCs w:val="20"/>
              </w:rPr>
            </w:pPr>
            <w:r w:rsidRPr="00874E4F">
              <w:rPr>
                <w:rFonts w:ascii="Calibri" w:hAnsi="Calibri" w:cs="Calibri"/>
                <w:sz w:val="20"/>
                <w:szCs w:val="20"/>
              </w:rPr>
              <w:t xml:space="preserve">Serwer musi być wyposażony w kartę sieciową z 4 portami 10 </w:t>
            </w:r>
            <w:proofErr w:type="spellStart"/>
            <w:r w:rsidRPr="00874E4F">
              <w:rPr>
                <w:rFonts w:ascii="Calibri" w:hAnsi="Calibri" w:cs="Calibri"/>
                <w:sz w:val="20"/>
                <w:szCs w:val="20"/>
              </w:rPr>
              <w:t>Gb</w:t>
            </w:r>
            <w:proofErr w:type="spellEnd"/>
            <w:r w:rsidRPr="00874E4F">
              <w:rPr>
                <w:rFonts w:ascii="Calibri" w:hAnsi="Calibri" w:cs="Calibri"/>
                <w:sz w:val="20"/>
                <w:szCs w:val="20"/>
              </w:rPr>
              <w:t xml:space="preserve"> SFP28</w:t>
            </w:r>
            <w:r>
              <w:rPr>
                <w:rFonts w:ascii="Calibri" w:hAnsi="Calibri" w:cs="Calibri"/>
                <w:sz w:val="20"/>
                <w:szCs w:val="20"/>
              </w:rPr>
              <w:t>,</w:t>
            </w:r>
          </w:p>
          <w:p w14:paraId="7537B938" w14:textId="5503A3BF" w:rsidR="00032E8B" w:rsidRPr="00D165B7" w:rsidRDefault="00032E8B" w:rsidP="00465183">
            <w:pPr>
              <w:spacing w:before="120"/>
              <w:ind w:left="161" w:firstLine="0"/>
              <w:jc w:val="left"/>
              <w:textAlignment w:val="baseline"/>
              <w:rPr>
                <w:rFonts w:ascii="Calibri" w:hAnsi="Calibri" w:cs="Calibri"/>
                <w:sz w:val="20"/>
                <w:szCs w:val="20"/>
              </w:rPr>
            </w:pPr>
            <w:r w:rsidRPr="00874E4F">
              <w:rPr>
                <w:rFonts w:ascii="Calibri" w:hAnsi="Calibri" w:cs="Calibri"/>
                <w:sz w:val="20"/>
                <w:szCs w:val="20"/>
              </w:rPr>
              <w:t>Serwer musi być wyposażony w 1 dodatkową kartę sieciową z 2 portami SFP28.</w:t>
            </w:r>
          </w:p>
        </w:tc>
      </w:tr>
      <w:tr w:rsidR="00032E8B" w:rsidRPr="00D165B7" w14:paraId="1C6690A5" w14:textId="77777777" w:rsidTr="00032E8B">
        <w:tc>
          <w:tcPr>
            <w:tcW w:w="1240" w:type="pct"/>
            <w:vAlign w:val="center"/>
            <w:hideMark/>
          </w:tcPr>
          <w:p w14:paraId="518A67D0" w14:textId="2DDE2C47" w:rsidR="00032E8B" w:rsidRPr="00D165B7" w:rsidRDefault="00032E8B" w:rsidP="00E739E4">
            <w:pPr>
              <w:spacing w:after="0"/>
              <w:jc w:val="center"/>
              <w:textAlignment w:val="baseline"/>
              <w:rPr>
                <w:rFonts w:ascii="Calibri" w:hAnsi="Calibri" w:cs="Calibri"/>
                <w:sz w:val="20"/>
                <w:szCs w:val="20"/>
              </w:rPr>
            </w:pPr>
            <w:r w:rsidRPr="00D165B7">
              <w:rPr>
                <w:rFonts w:ascii="Calibri" w:hAnsi="Calibri" w:cs="Calibri"/>
                <w:b/>
                <w:bCs/>
                <w:sz w:val="20"/>
                <w:szCs w:val="20"/>
              </w:rPr>
              <w:t>Dyski twarde</w:t>
            </w:r>
          </w:p>
        </w:tc>
        <w:tc>
          <w:tcPr>
            <w:tcW w:w="3760" w:type="pct"/>
            <w:vAlign w:val="center"/>
            <w:hideMark/>
          </w:tcPr>
          <w:p w14:paraId="0A23D9C8" w14:textId="4AF4A6DF" w:rsidR="00032E8B" w:rsidRPr="00E141C0" w:rsidRDefault="00032E8B" w:rsidP="00E141C0">
            <w:pPr>
              <w:pStyle w:val="Akapitzlist"/>
              <w:numPr>
                <w:ilvl w:val="0"/>
                <w:numId w:val="150"/>
              </w:numPr>
              <w:ind w:left="302" w:hanging="142"/>
              <w:jc w:val="left"/>
              <w:textAlignment w:val="baseline"/>
              <w:rPr>
                <w:rFonts w:ascii="Calibri" w:hAnsi="Calibri" w:cs="Calibri"/>
                <w:sz w:val="20"/>
                <w:szCs w:val="20"/>
              </w:rPr>
            </w:pPr>
            <w:r w:rsidRPr="00E141C0">
              <w:rPr>
                <w:rFonts w:ascii="Calibri" w:hAnsi="Calibri" w:cs="Calibri"/>
                <w:color w:val="000000"/>
                <w:sz w:val="20"/>
                <w:szCs w:val="20"/>
              </w:rPr>
              <w:t>Zainstalowane min. 2 x 480GB SSD hot-plug.</w:t>
            </w:r>
          </w:p>
        </w:tc>
      </w:tr>
      <w:tr w:rsidR="00032E8B" w:rsidRPr="00D165B7" w14:paraId="4F468EE9" w14:textId="77777777" w:rsidTr="00032E8B">
        <w:tc>
          <w:tcPr>
            <w:tcW w:w="1240" w:type="pct"/>
            <w:vAlign w:val="center"/>
            <w:hideMark/>
          </w:tcPr>
          <w:p w14:paraId="25C7CC41" w14:textId="2BF7C406" w:rsidR="00032E8B" w:rsidRPr="00D165B7" w:rsidRDefault="00032E8B" w:rsidP="00E739E4">
            <w:pPr>
              <w:spacing w:after="0"/>
              <w:jc w:val="center"/>
              <w:textAlignment w:val="baseline"/>
              <w:rPr>
                <w:rFonts w:ascii="Calibri" w:hAnsi="Calibri" w:cs="Calibri"/>
                <w:sz w:val="20"/>
                <w:szCs w:val="20"/>
              </w:rPr>
            </w:pPr>
            <w:r w:rsidRPr="00D165B7">
              <w:rPr>
                <w:rFonts w:ascii="Calibri" w:hAnsi="Calibri" w:cs="Calibri"/>
                <w:b/>
                <w:bCs/>
                <w:sz w:val="20"/>
                <w:szCs w:val="20"/>
              </w:rPr>
              <w:t>Kontroler RAID</w:t>
            </w:r>
          </w:p>
        </w:tc>
        <w:tc>
          <w:tcPr>
            <w:tcW w:w="3760" w:type="pct"/>
            <w:vAlign w:val="center"/>
            <w:hideMark/>
          </w:tcPr>
          <w:p w14:paraId="24A14E52" w14:textId="77777777" w:rsidR="00032E8B" w:rsidRPr="00A41A05" w:rsidRDefault="00032E8B" w:rsidP="00874E4F">
            <w:pPr>
              <w:spacing w:before="120" w:after="0" w:line="276" w:lineRule="auto"/>
              <w:ind w:left="159" w:firstLine="0"/>
              <w:jc w:val="left"/>
              <w:textAlignment w:val="baseline"/>
              <w:rPr>
                <w:rFonts w:ascii="Calibri" w:hAnsi="Calibri" w:cs="Calibri"/>
                <w:color w:val="000000"/>
                <w:sz w:val="20"/>
                <w:szCs w:val="20"/>
                <w:lang w:eastAsia="en-US"/>
              </w:rPr>
            </w:pPr>
            <w:r w:rsidRPr="00D165B7">
              <w:rPr>
                <w:rFonts w:ascii="Calibri" w:hAnsi="Calibri" w:cs="Calibri"/>
                <w:color w:val="000000"/>
                <w:sz w:val="20"/>
                <w:szCs w:val="20"/>
                <w:lang w:eastAsia="en-US"/>
              </w:rPr>
              <w:t xml:space="preserve">Sprzętowy kontroler dyskowy możliwe konfiguracje poziomów </w:t>
            </w:r>
            <w:r w:rsidRPr="00A41A05">
              <w:rPr>
                <w:rFonts w:ascii="Calibri" w:hAnsi="Calibri" w:cs="Calibri"/>
                <w:color w:val="000000"/>
                <w:sz w:val="20"/>
                <w:szCs w:val="20"/>
                <w:lang w:eastAsia="en-US"/>
              </w:rPr>
              <w:t>RAID: 0,1</w:t>
            </w:r>
            <w:r>
              <w:rPr>
                <w:rFonts w:ascii="Calibri" w:hAnsi="Calibri" w:cs="Calibri"/>
                <w:color w:val="000000"/>
                <w:sz w:val="20"/>
                <w:szCs w:val="20"/>
                <w:lang w:eastAsia="en-US"/>
              </w:rPr>
              <w:t>,</w:t>
            </w:r>
            <w:r w:rsidRPr="00A41A05">
              <w:rPr>
                <w:rFonts w:ascii="Calibri" w:hAnsi="Calibri" w:cs="Calibri"/>
                <w:color w:val="000000"/>
                <w:sz w:val="20"/>
                <w:szCs w:val="20"/>
                <w:lang w:eastAsia="en-US"/>
              </w:rPr>
              <w:t>10.</w:t>
            </w:r>
          </w:p>
          <w:p w14:paraId="2ACB2B3D" w14:textId="5B466ACA" w:rsidR="00032E8B" w:rsidRPr="004702FB" w:rsidRDefault="00032E8B" w:rsidP="004702FB">
            <w:pPr>
              <w:spacing w:before="120"/>
              <w:ind w:left="159" w:firstLine="0"/>
              <w:jc w:val="left"/>
              <w:textAlignment w:val="baseline"/>
              <w:rPr>
                <w:rFonts w:ascii="Calibri" w:hAnsi="Calibri" w:cs="Calibri"/>
                <w:color w:val="000000"/>
                <w:sz w:val="20"/>
                <w:szCs w:val="20"/>
              </w:rPr>
            </w:pPr>
            <w:r w:rsidRPr="00A41A05">
              <w:rPr>
                <w:rFonts w:ascii="Calibri" w:hAnsi="Calibri" w:cs="Calibri"/>
                <w:color w:val="000000"/>
                <w:sz w:val="20"/>
                <w:szCs w:val="20"/>
              </w:rPr>
              <w:t>Pamięć cache</w:t>
            </w:r>
            <w:r>
              <w:rPr>
                <w:rFonts w:ascii="Calibri" w:hAnsi="Calibri" w:cs="Calibri"/>
                <w:color w:val="000000"/>
                <w:sz w:val="20"/>
                <w:szCs w:val="20"/>
              </w:rPr>
              <w:t>.</w:t>
            </w:r>
          </w:p>
        </w:tc>
      </w:tr>
      <w:tr w:rsidR="00032E8B" w:rsidRPr="00D165B7" w14:paraId="04075255" w14:textId="77777777" w:rsidTr="00032E8B">
        <w:tc>
          <w:tcPr>
            <w:tcW w:w="1240" w:type="pct"/>
            <w:vAlign w:val="center"/>
          </w:tcPr>
          <w:p w14:paraId="60E572FC" w14:textId="219F02EF" w:rsidR="00032E8B" w:rsidRPr="00D165B7" w:rsidRDefault="00032E8B" w:rsidP="00E739E4">
            <w:pPr>
              <w:spacing w:after="0"/>
              <w:jc w:val="center"/>
              <w:textAlignment w:val="baseline"/>
              <w:rPr>
                <w:rFonts w:ascii="Calibri" w:hAnsi="Calibri" w:cs="Calibri"/>
                <w:b/>
                <w:bCs/>
                <w:sz w:val="20"/>
                <w:szCs w:val="20"/>
              </w:rPr>
            </w:pPr>
            <w:r w:rsidRPr="00D165B7">
              <w:rPr>
                <w:rFonts w:ascii="Calibri" w:hAnsi="Calibri" w:cs="Calibri"/>
                <w:b/>
                <w:bCs/>
                <w:sz w:val="20"/>
                <w:szCs w:val="20"/>
              </w:rPr>
              <w:t>Wbudowane porty</w:t>
            </w:r>
          </w:p>
        </w:tc>
        <w:tc>
          <w:tcPr>
            <w:tcW w:w="3760" w:type="pct"/>
            <w:vAlign w:val="center"/>
          </w:tcPr>
          <w:p w14:paraId="082B667C" w14:textId="7C06CF13" w:rsidR="00032E8B" w:rsidRPr="00D165B7" w:rsidRDefault="00032E8B" w:rsidP="00874E4F">
            <w:pPr>
              <w:ind w:left="159" w:firstLine="0"/>
              <w:jc w:val="left"/>
              <w:textAlignment w:val="baseline"/>
              <w:rPr>
                <w:rFonts w:ascii="Calibri" w:hAnsi="Calibri" w:cs="Calibri"/>
                <w:color w:val="000000"/>
                <w:sz w:val="20"/>
                <w:szCs w:val="20"/>
              </w:rPr>
            </w:pPr>
            <w:r w:rsidRPr="00D165B7">
              <w:rPr>
                <w:rFonts w:ascii="Calibri" w:hAnsi="Calibri" w:cs="Calibri"/>
                <w:color w:val="000000"/>
                <w:sz w:val="20"/>
                <w:szCs w:val="20"/>
              </w:rPr>
              <w:t>min. port USB 2.0 oraz port USB 3.0</w:t>
            </w:r>
            <w:r>
              <w:rPr>
                <w:rFonts w:ascii="Calibri" w:hAnsi="Calibri" w:cs="Calibri"/>
                <w:color w:val="000000"/>
                <w:sz w:val="20"/>
                <w:szCs w:val="20"/>
              </w:rPr>
              <w:t>.</w:t>
            </w:r>
          </w:p>
        </w:tc>
      </w:tr>
      <w:tr w:rsidR="00032E8B" w:rsidRPr="00D165B7" w14:paraId="05AB10DE" w14:textId="77777777" w:rsidTr="00032E8B">
        <w:tc>
          <w:tcPr>
            <w:tcW w:w="1240" w:type="pct"/>
            <w:vAlign w:val="center"/>
            <w:hideMark/>
          </w:tcPr>
          <w:p w14:paraId="27EE2B98" w14:textId="2322FA55" w:rsidR="00032E8B" w:rsidRPr="00D165B7" w:rsidRDefault="00032E8B" w:rsidP="00E739E4">
            <w:pPr>
              <w:spacing w:after="0"/>
              <w:jc w:val="center"/>
              <w:textAlignment w:val="baseline"/>
              <w:rPr>
                <w:rFonts w:ascii="Calibri" w:hAnsi="Calibri" w:cs="Calibri"/>
                <w:sz w:val="20"/>
                <w:szCs w:val="20"/>
              </w:rPr>
            </w:pPr>
            <w:r w:rsidRPr="00D165B7">
              <w:rPr>
                <w:rFonts w:ascii="Calibri" w:hAnsi="Calibri" w:cs="Calibri"/>
                <w:b/>
                <w:bCs/>
                <w:sz w:val="20"/>
                <w:szCs w:val="20"/>
              </w:rPr>
              <w:t>Video</w:t>
            </w:r>
          </w:p>
        </w:tc>
        <w:tc>
          <w:tcPr>
            <w:tcW w:w="3760" w:type="pct"/>
            <w:hideMark/>
          </w:tcPr>
          <w:p w14:paraId="770B4034" w14:textId="2DAF18CE" w:rsidR="00032E8B" w:rsidRPr="00D165B7" w:rsidRDefault="00032E8B" w:rsidP="00465183">
            <w:pPr>
              <w:spacing w:before="120"/>
              <w:ind w:left="161" w:firstLine="0"/>
              <w:jc w:val="left"/>
              <w:textAlignment w:val="baseline"/>
              <w:rPr>
                <w:rFonts w:ascii="Calibri" w:hAnsi="Calibri" w:cs="Calibri"/>
                <w:sz w:val="20"/>
                <w:szCs w:val="20"/>
              </w:rPr>
            </w:pPr>
            <w:r w:rsidRPr="00D165B7">
              <w:rPr>
                <w:rFonts w:ascii="Calibri" w:hAnsi="Calibri" w:cs="Calibri"/>
                <w:color w:val="000000"/>
                <w:sz w:val="20"/>
                <w:szCs w:val="20"/>
              </w:rPr>
              <w:t>Zintegrowana karta graficzna umożliwiająca wyświetlenie rozdzielczości min. 1600x900 </w:t>
            </w:r>
          </w:p>
        </w:tc>
      </w:tr>
      <w:tr w:rsidR="00032E8B" w:rsidRPr="00D165B7" w14:paraId="55EB52AE" w14:textId="77777777" w:rsidTr="00032E8B">
        <w:tc>
          <w:tcPr>
            <w:tcW w:w="1240" w:type="pct"/>
            <w:vAlign w:val="center"/>
            <w:hideMark/>
          </w:tcPr>
          <w:p w14:paraId="0EB2BF70" w14:textId="7DE743ED" w:rsidR="00032E8B" w:rsidRPr="00D165B7" w:rsidRDefault="00032E8B" w:rsidP="00465183">
            <w:pPr>
              <w:spacing w:after="0"/>
              <w:jc w:val="center"/>
              <w:textAlignment w:val="baseline"/>
              <w:rPr>
                <w:rFonts w:ascii="Calibri" w:hAnsi="Calibri" w:cs="Calibri"/>
                <w:sz w:val="20"/>
                <w:szCs w:val="20"/>
              </w:rPr>
            </w:pPr>
            <w:r w:rsidRPr="00D165B7">
              <w:rPr>
                <w:rFonts w:ascii="Calibri" w:hAnsi="Calibri" w:cs="Calibri"/>
                <w:b/>
                <w:bCs/>
                <w:sz w:val="20"/>
                <w:szCs w:val="20"/>
              </w:rPr>
              <w:t>Wentylatory</w:t>
            </w:r>
          </w:p>
        </w:tc>
        <w:tc>
          <w:tcPr>
            <w:tcW w:w="3760" w:type="pct"/>
            <w:vAlign w:val="center"/>
            <w:hideMark/>
          </w:tcPr>
          <w:p w14:paraId="7A66D44C" w14:textId="4563333D" w:rsidR="00032E8B" w:rsidRPr="00D165B7" w:rsidRDefault="00032E8B" w:rsidP="00465183">
            <w:pPr>
              <w:spacing w:before="120"/>
              <w:ind w:left="159" w:firstLine="0"/>
              <w:jc w:val="left"/>
              <w:textAlignment w:val="baseline"/>
              <w:rPr>
                <w:rFonts w:ascii="Calibri" w:hAnsi="Calibri" w:cs="Calibri"/>
                <w:sz w:val="20"/>
                <w:szCs w:val="20"/>
              </w:rPr>
            </w:pPr>
            <w:r w:rsidRPr="00D165B7">
              <w:rPr>
                <w:rFonts w:ascii="Calibri" w:hAnsi="Calibri" w:cs="Calibri"/>
                <w:color w:val="000000"/>
                <w:sz w:val="20"/>
                <w:szCs w:val="20"/>
              </w:rPr>
              <w:t>Redundantne </w:t>
            </w:r>
          </w:p>
        </w:tc>
      </w:tr>
      <w:tr w:rsidR="00032E8B" w:rsidRPr="00D165B7" w14:paraId="0986D360" w14:textId="77777777" w:rsidTr="00032E8B">
        <w:tc>
          <w:tcPr>
            <w:tcW w:w="1240" w:type="pct"/>
            <w:vAlign w:val="center"/>
            <w:hideMark/>
          </w:tcPr>
          <w:p w14:paraId="3FCFCCC8" w14:textId="77AA60CD" w:rsidR="00032E8B" w:rsidRPr="00D165B7" w:rsidRDefault="00032E8B" w:rsidP="00A41A05">
            <w:pPr>
              <w:spacing w:before="120"/>
              <w:jc w:val="center"/>
              <w:textAlignment w:val="baseline"/>
              <w:rPr>
                <w:rFonts w:ascii="Calibri" w:hAnsi="Calibri" w:cs="Calibri"/>
                <w:sz w:val="20"/>
                <w:szCs w:val="20"/>
              </w:rPr>
            </w:pPr>
            <w:r w:rsidRPr="00D165B7">
              <w:rPr>
                <w:rFonts w:ascii="Calibri" w:hAnsi="Calibri" w:cs="Calibri"/>
                <w:b/>
                <w:bCs/>
                <w:sz w:val="20"/>
                <w:szCs w:val="20"/>
              </w:rPr>
              <w:t>Zasilacze</w:t>
            </w:r>
          </w:p>
        </w:tc>
        <w:tc>
          <w:tcPr>
            <w:tcW w:w="3760" w:type="pct"/>
            <w:vAlign w:val="center"/>
            <w:hideMark/>
          </w:tcPr>
          <w:p w14:paraId="5517D55B" w14:textId="77777777" w:rsidR="00032E8B" w:rsidRPr="00D165B7" w:rsidRDefault="00032E8B" w:rsidP="00FE795F">
            <w:pPr>
              <w:pStyle w:val="Akapitzlist"/>
              <w:numPr>
                <w:ilvl w:val="0"/>
                <w:numId w:val="123"/>
              </w:numPr>
              <w:spacing w:after="0"/>
              <w:ind w:left="444" w:hanging="284"/>
              <w:jc w:val="left"/>
              <w:textAlignment w:val="baseline"/>
              <w:rPr>
                <w:rFonts w:ascii="Calibri" w:hAnsi="Calibri" w:cs="Calibri"/>
                <w:sz w:val="20"/>
                <w:szCs w:val="20"/>
              </w:rPr>
            </w:pPr>
            <w:r w:rsidRPr="00D165B7">
              <w:rPr>
                <w:rFonts w:ascii="Calibri" w:hAnsi="Calibri" w:cs="Calibri"/>
                <w:sz w:val="20"/>
                <w:szCs w:val="20"/>
              </w:rPr>
              <w:t>Min. dwa zasilacze Hot-Plug max. 700W</w:t>
            </w:r>
            <w:r>
              <w:rPr>
                <w:rFonts w:ascii="Calibri" w:hAnsi="Calibri" w:cs="Calibri"/>
                <w:sz w:val="20"/>
                <w:szCs w:val="20"/>
              </w:rPr>
              <w:t>,</w:t>
            </w:r>
          </w:p>
          <w:p w14:paraId="21EFD9E4" w14:textId="0E60DEBA" w:rsidR="00032E8B" w:rsidRPr="00D165B7" w:rsidRDefault="00032E8B" w:rsidP="00465183">
            <w:pPr>
              <w:spacing w:before="120"/>
              <w:ind w:left="161" w:firstLine="0"/>
              <w:jc w:val="left"/>
              <w:textAlignment w:val="baseline"/>
              <w:rPr>
                <w:rFonts w:ascii="Calibri" w:hAnsi="Calibri" w:cs="Calibri"/>
                <w:sz w:val="20"/>
                <w:szCs w:val="20"/>
              </w:rPr>
            </w:pPr>
            <w:r w:rsidRPr="00A41A05">
              <w:rPr>
                <w:rFonts w:ascii="Calibri" w:hAnsi="Calibri" w:cs="Calibri"/>
                <w:sz w:val="20"/>
                <w:szCs w:val="20"/>
              </w:rPr>
              <w:t>Komplet przewodów zasilających.</w:t>
            </w:r>
          </w:p>
        </w:tc>
      </w:tr>
      <w:tr w:rsidR="00032E8B" w:rsidRPr="00D165B7" w14:paraId="0F192550" w14:textId="77777777" w:rsidTr="00032E8B">
        <w:tc>
          <w:tcPr>
            <w:tcW w:w="1240" w:type="pct"/>
            <w:vAlign w:val="center"/>
            <w:hideMark/>
          </w:tcPr>
          <w:p w14:paraId="1467D1A9" w14:textId="6D562141" w:rsidR="00032E8B" w:rsidRPr="00D165B7" w:rsidRDefault="00032E8B" w:rsidP="00465183">
            <w:pPr>
              <w:spacing w:before="240"/>
              <w:jc w:val="center"/>
              <w:textAlignment w:val="baseline"/>
              <w:rPr>
                <w:rFonts w:ascii="Calibri" w:hAnsi="Calibri" w:cs="Calibri"/>
                <w:sz w:val="20"/>
                <w:szCs w:val="20"/>
              </w:rPr>
            </w:pPr>
            <w:r w:rsidRPr="00D165B7">
              <w:rPr>
                <w:rFonts w:ascii="Calibri" w:hAnsi="Calibri" w:cs="Calibri"/>
                <w:b/>
                <w:bCs/>
                <w:sz w:val="20"/>
                <w:szCs w:val="20"/>
              </w:rPr>
              <w:t>Bezpieczeństwo</w:t>
            </w:r>
          </w:p>
        </w:tc>
        <w:tc>
          <w:tcPr>
            <w:tcW w:w="3760" w:type="pct"/>
            <w:vAlign w:val="center"/>
            <w:hideMark/>
          </w:tcPr>
          <w:p w14:paraId="5F5A429B" w14:textId="77777777" w:rsidR="00032E8B" w:rsidRPr="00874E4F" w:rsidRDefault="00032E8B" w:rsidP="00FE795F">
            <w:pPr>
              <w:pStyle w:val="Akapitzlist"/>
              <w:numPr>
                <w:ilvl w:val="0"/>
                <w:numId w:val="124"/>
              </w:numPr>
              <w:spacing w:before="120" w:after="0" w:line="276" w:lineRule="auto"/>
              <w:ind w:left="444" w:hanging="284"/>
              <w:jc w:val="left"/>
              <w:rPr>
                <w:rFonts w:ascii="Calibri" w:hAnsi="Calibri" w:cs="Calibri"/>
                <w:sz w:val="20"/>
                <w:szCs w:val="20"/>
              </w:rPr>
            </w:pPr>
            <w:r w:rsidRPr="00874E4F">
              <w:rPr>
                <w:rFonts w:ascii="Calibri" w:hAnsi="Calibri" w:cs="Calibri"/>
                <w:sz w:val="20"/>
                <w:szCs w:val="20"/>
              </w:rPr>
              <w:t xml:space="preserve">Zatrzask górnej pokrywy oraz blokada na ramce </w:t>
            </w:r>
            <w:proofErr w:type="spellStart"/>
            <w:r w:rsidRPr="00874E4F">
              <w:rPr>
                <w:rFonts w:ascii="Calibri" w:hAnsi="Calibri" w:cs="Calibri"/>
                <w:sz w:val="20"/>
                <w:szCs w:val="20"/>
              </w:rPr>
              <w:t>panela</w:t>
            </w:r>
            <w:proofErr w:type="spellEnd"/>
            <w:r w:rsidRPr="00874E4F">
              <w:rPr>
                <w:rFonts w:ascii="Calibri" w:hAnsi="Calibri" w:cs="Calibri"/>
                <w:sz w:val="20"/>
                <w:szCs w:val="20"/>
              </w:rPr>
              <w:t xml:space="preserve"> zamykana na klucz służąca do ochrony nieautoryzowanego dostępu do dysków twardych</w:t>
            </w:r>
            <w:r>
              <w:rPr>
                <w:rFonts w:ascii="Calibri" w:hAnsi="Calibri" w:cs="Calibri"/>
                <w:sz w:val="20"/>
                <w:szCs w:val="20"/>
              </w:rPr>
              <w:t>,</w:t>
            </w:r>
          </w:p>
          <w:p w14:paraId="24BA0AC7" w14:textId="77777777" w:rsidR="00032E8B" w:rsidRPr="00874E4F" w:rsidRDefault="00032E8B" w:rsidP="00FE795F">
            <w:pPr>
              <w:pStyle w:val="Akapitzlist"/>
              <w:numPr>
                <w:ilvl w:val="0"/>
                <w:numId w:val="124"/>
              </w:numPr>
              <w:spacing w:after="0" w:line="276" w:lineRule="auto"/>
              <w:ind w:left="444" w:hanging="284"/>
              <w:jc w:val="left"/>
              <w:rPr>
                <w:rFonts w:ascii="Calibri" w:hAnsi="Calibri" w:cs="Calibri"/>
                <w:sz w:val="20"/>
                <w:szCs w:val="20"/>
              </w:rPr>
            </w:pPr>
            <w:r w:rsidRPr="00874E4F">
              <w:rPr>
                <w:rFonts w:ascii="Calibri" w:hAnsi="Calibri" w:cs="Calibri"/>
                <w:color w:val="000000"/>
                <w:sz w:val="20"/>
                <w:szCs w:val="20"/>
              </w:rPr>
              <w:t>Możliwość wyłączenia w BIOS funkcji przycisku zasilania</w:t>
            </w:r>
            <w:r>
              <w:rPr>
                <w:rFonts w:ascii="Calibri" w:hAnsi="Calibri" w:cs="Calibri"/>
                <w:color w:val="000000"/>
                <w:sz w:val="20"/>
                <w:szCs w:val="20"/>
              </w:rPr>
              <w:t>,</w:t>
            </w:r>
          </w:p>
          <w:p w14:paraId="103C3F4D" w14:textId="77777777" w:rsidR="00032E8B" w:rsidRPr="00874E4F" w:rsidRDefault="00032E8B" w:rsidP="00FE795F">
            <w:pPr>
              <w:pStyle w:val="Akapitzlist"/>
              <w:numPr>
                <w:ilvl w:val="0"/>
                <w:numId w:val="124"/>
              </w:numPr>
              <w:spacing w:after="0" w:line="276" w:lineRule="auto"/>
              <w:ind w:left="444" w:hanging="284"/>
              <w:jc w:val="left"/>
              <w:rPr>
                <w:rFonts w:ascii="Calibri" w:hAnsi="Calibri" w:cs="Calibri"/>
                <w:sz w:val="20"/>
                <w:szCs w:val="20"/>
              </w:rPr>
            </w:pPr>
            <w:r w:rsidRPr="00874E4F">
              <w:rPr>
                <w:rFonts w:ascii="Calibri" w:hAnsi="Calibri" w:cs="Calibri"/>
                <w:sz w:val="20"/>
                <w:szCs w:val="20"/>
              </w:rPr>
              <w:lastRenderedPageBreak/>
              <w:t>BIOS ma możliwość przejścia do bezpiecznego trybu rozruchowego z możliwością zarządzania blokadą zasilania, panelem sterowania oraz zmianą hasła</w:t>
            </w:r>
            <w:r>
              <w:rPr>
                <w:rFonts w:ascii="Calibri" w:hAnsi="Calibri" w:cs="Calibri"/>
                <w:sz w:val="20"/>
                <w:szCs w:val="20"/>
              </w:rPr>
              <w:t>,</w:t>
            </w:r>
          </w:p>
          <w:p w14:paraId="725519A1" w14:textId="77777777" w:rsidR="00032E8B" w:rsidRPr="00874E4F" w:rsidRDefault="00032E8B" w:rsidP="00FE795F">
            <w:pPr>
              <w:pStyle w:val="Akapitzlist"/>
              <w:numPr>
                <w:ilvl w:val="0"/>
                <w:numId w:val="124"/>
              </w:numPr>
              <w:spacing w:after="0" w:line="276" w:lineRule="auto"/>
              <w:ind w:left="444" w:hanging="284"/>
              <w:jc w:val="left"/>
              <w:rPr>
                <w:rFonts w:ascii="Calibri" w:hAnsi="Calibri" w:cs="Calibri"/>
                <w:sz w:val="20"/>
                <w:szCs w:val="20"/>
              </w:rPr>
            </w:pPr>
            <w:r w:rsidRPr="00874E4F">
              <w:rPr>
                <w:rFonts w:ascii="Calibri" w:hAnsi="Calibri" w:cs="Calibri"/>
                <w:sz w:val="20"/>
                <w:szCs w:val="20"/>
              </w:rPr>
              <w:t>Wbudowany czujnik otwarcia obudowy współpracujący z BIOS i kartą zarządzającą</w:t>
            </w:r>
            <w:r>
              <w:rPr>
                <w:rFonts w:ascii="Calibri" w:hAnsi="Calibri" w:cs="Calibri"/>
                <w:sz w:val="20"/>
                <w:szCs w:val="20"/>
              </w:rPr>
              <w:t>,</w:t>
            </w:r>
          </w:p>
          <w:p w14:paraId="35654A31" w14:textId="77777777" w:rsidR="00032E8B" w:rsidRPr="00874E4F" w:rsidRDefault="00032E8B" w:rsidP="00FE795F">
            <w:pPr>
              <w:pStyle w:val="Akapitzlist"/>
              <w:numPr>
                <w:ilvl w:val="0"/>
                <w:numId w:val="124"/>
              </w:numPr>
              <w:spacing w:after="0" w:line="276" w:lineRule="auto"/>
              <w:ind w:left="444" w:hanging="284"/>
              <w:jc w:val="left"/>
              <w:rPr>
                <w:rFonts w:ascii="Calibri" w:hAnsi="Calibri" w:cs="Calibri"/>
                <w:sz w:val="20"/>
                <w:szCs w:val="20"/>
              </w:rPr>
            </w:pPr>
            <w:r w:rsidRPr="00874E4F">
              <w:rPr>
                <w:rFonts w:ascii="Calibri" w:hAnsi="Calibri" w:cs="Calibri"/>
                <w:sz w:val="20"/>
                <w:szCs w:val="20"/>
              </w:rPr>
              <w:t xml:space="preserve">Możliwość wymazania danych ze znajdujących się dysków wewnątrz serwera – niezależne od zainstalowanego systemu operacyjnego, uruchamiane </w:t>
            </w:r>
            <w:r>
              <w:rPr>
                <w:rFonts w:ascii="Calibri" w:hAnsi="Calibri" w:cs="Calibri"/>
                <w:sz w:val="20"/>
                <w:szCs w:val="20"/>
              </w:rPr>
              <w:br/>
            </w:r>
            <w:r w:rsidRPr="00874E4F">
              <w:rPr>
                <w:rFonts w:ascii="Calibri" w:hAnsi="Calibri" w:cs="Calibri"/>
                <w:sz w:val="20"/>
                <w:szCs w:val="20"/>
              </w:rPr>
              <w:t>z poziomu zarządzania serwerem</w:t>
            </w:r>
            <w:r>
              <w:rPr>
                <w:rFonts w:ascii="Calibri" w:hAnsi="Calibri" w:cs="Calibri"/>
                <w:sz w:val="20"/>
                <w:szCs w:val="20"/>
              </w:rPr>
              <w:t>,</w:t>
            </w:r>
          </w:p>
          <w:p w14:paraId="36C3C2E9" w14:textId="09DC1345" w:rsidR="00032E8B" w:rsidRPr="00D165B7" w:rsidRDefault="00032E8B" w:rsidP="00032E8B">
            <w:pPr>
              <w:pStyle w:val="Akapitzlist"/>
              <w:numPr>
                <w:ilvl w:val="0"/>
                <w:numId w:val="123"/>
              </w:numPr>
              <w:ind w:left="444" w:hanging="284"/>
              <w:jc w:val="left"/>
              <w:textAlignment w:val="baseline"/>
              <w:rPr>
                <w:rFonts w:ascii="Calibri" w:hAnsi="Calibri" w:cs="Calibri"/>
                <w:sz w:val="20"/>
                <w:szCs w:val="20"/>
              </w:rPr>
            </w:pPr>
            <w:r w:rsidRPr="00874E4F">
              <w:rPr>
                <w:rFonts w:ascii="Calibri" w:hAnsi="Calibri" w:cs="Calibri"/>
                <w:sz w:val="20"/>
                <w:szCs w:val="20"/>
              </w:rPr>
              <w:t xml:space="preserve">Możliwość integracji z RSA </w:t>
            </w:r>
            <w:proofErr w:type="spellStart"/>
            <w:r w:rsidRPr="00874E4F">
              <w:rPr>
                <w:rFonts w:ascii="Calibri" w:hAnsi="Calibri" w:cs="Calibri"/>
                <w:sz w:val="20"/>
                <w:szCs w:val="20"/>
              </w:rPr>
              <w:t>SecurID</w:t>
            </w:r>
            <w:proofErr w:type="spellEnd"/>
            <w:r w:rsidRPr="00874E4F">
              <w:rPr>
                <w:rFonts w:ascii="Calibri" w:hAnsi="Calibri" w:cs="Calibri"/>
                <w:sz w:val="20"/>
                <w:szCs w:val="20"/>
              </w:rPr>
              <w:t>.</w:t>
            </w:r>
          </w:p>
        </w:tc>
      </w:tr>
      <w:tr w:rsidR="00032E8B" w:rsidRPr="00D165B7" w14:paraId="22631790" w14:textId="77777777" w:rsidTr="00032E8B">
        <w:tc>
          <w:tcPr>
            <w:tcW w:w="1240" w:type="pct"/>
            <w:vAlign w:val="center"/>
          </w:tcPr>
          <w:p w14:paraId="52B9182C" w14:textId="421BFB30" w:rsidR="00032E8B" w:rsidRPr="00D165B7" w:rsidRDefault="00032E8B" w:rsidP="00465183">
            <w:pPr>
              <w:spacing w:before="240"/>
              <w:jc w:val="center"/>
              <w:textAlignment w:val="baseline"/>
              <w:rPr>
                <w:rFonts w:ascii="Calibri" w:hAnsi="Calibri" w:cs="Calibri"/>
                <w:b/>
                <w:bCs/>
                <w:sz w:val="20"/>
                <w:szCs w:val="20"/>
              </w:rPr>
            </w:pPr>
            <w:r w:rsidRPr="00D165B7">
              <w:rPr>
                <w:rFonts w:ascii="Calibri" w:hAnsi="Calibri" w:cs="Calibri"/>
                <w:b/>
                <w:bCs/>
                <w:sz w:val="20"/>
                <w:szCs w:val="20"/>
              </w:rPr>
              <w:lastRenderedPageBreak/>
              <w:t>Karta Zarządzania</w:t>
            </w:r>
            <w:r w:rsidRPr="00D165B7">
              <w:rPr>
                <w:rFonts w:ascii="Calibri" w:hAnsi="Calibri" w:cs="Calibri"/>
                <w:sz w:val="20"/>
                <w:szCs w:val="20"/>
              </w:rPr>
              <w:t xml:space="preserve"> – </w:t>
            </w:r>
            <w:r>
              <w:rPr>
                <w:rFonts w:ascii="Calibri" w:hAnsi="Calibri" w:cs="Calibri"/>
                <w:sz w:val="20"/>
                <w:szCs w:val="20"/>
              </w:rPr>
              <w:br/>
            </w:r>
            <w:r w:rsidRPr="00C77830">
              <w:rPr>
                <w:rFonts w:ascii="Calibri" w:hAnsi="Calibri" w:cs="Calibri"/>
                <w:bCs/>
                <w:sz w:val="20"/>
                <w:szCs w:val="20"/>
              </w:rPr>
              <w:t>w formularzu oferty należy podać pełną nazwę</w:t>
            </w:r>
            <w:r w:rsidRPr="00C77830">
              <w:rPr>
                <w:rFonts w:ascii="Calibri" w:hAnsi="Calibri" w:cs="Calibri"/>
                <w:sz w:val="20"/>
                <w:szCs w:val="20"/>
              </w:rPr>
              <w:t xml:space="preserve"> oferowanej karty</w:t>
            </w:r>
          </w:p>
        </w:tc>
        <w:tc>
          <w:tcPr>
            <w:tcW w:w="3760" w:type="pct"/>
            <w:vAlign w:val="center"/>
          </w:tcPr>
          <w:p w14:paraId="3E431EBE" w14:textId="77777777" w:rsidR="00032E8B" w:rsidRPr="00D165B7" w:rsidRDefault="00032E8B" w:rsidP="00667EB2">
            <w:pPr>
              <w:spacing w:before="120" w:after="0" w:line="276" w:lineRule="auto"/>
              <w:ind w:left="159" w:firstLine="0"/>
              <w:jc w:val="left"/>
              <w:textAlignment w:val="baseline"/>
              <w:rPr>
                <w:rFonts w:ascii="Calibri" w:hAnsi="Calibri" w:cs="Calibri"/>
                <w:color w:val="000000"/>
                <w:sz w:val="20"/>
                <w:szCs w:val="20"/>
              </w:rPr>
            </w:pPr>
            <w:r w:rsidRPr="00D165B7">
              <w:rPr>
                <w:rFonts w:ascii="Calibri" w:hAnsi="Calibri" w:cs="Calibri"/>
                <w:color w:val="000000"/>
                <w:sz w:val="20"/>
                <w:szCs w:val="20"/>
              </w:rPr>
              <w:t>Niezależna karta zarządzająca od zainstalowanego na serwerze systemu operacyjnego posiadającej dedykowany port RJ-45 Gigabit Ethernet umożliwiającej:</w:t>
            </w:r>
          </w:p>
          <w:p w14:paraId="2FFF454D"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zdalny dostęp do graficznego interfejsu Web karty zarządzającej</w:t>
            </w:r>
            <w:r>
              <w:rPr>
                <w:rFonts w:ascii="Calibri" w:hAnsi="Calibri" w:cs="Calibri"/>
                <w:color w:val="000000"/>
                <w:sz w:val="20"/>
                <w:szCs w:val="20"/>
              </w:rPr>
              <w:t>,</w:t>
            </w:r>
          </w:p>
          <w:p w14:paraId="6F12727D" w14:textId="77777777" w:rsidR="00032E8B" w:rsidRPr="00A41A05"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A41A05">
              <w:rPr>
                <w:rFonts w:ascii="Calibri" w:hAnsi="Calibri" w:cs="Calibri"/>
                <w:sz w:val="20"/>
                <w:szCs w:val="20"/>
              </w:rPr>
              <w:t>pełny podgląd obrazu ekranu serwera,</w:t>
            </w:r>
          </w:p>
          <w:p w14:paraId="31BF053F"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szyfrowane połączenie (TLS) oraz autentykacje i autoryzację użytkownika</w:t>
            </w:r>
            <w:r>
              <w:rPr>
                <w:rFonts w:ascii="Calibri" w:hAnsi="Calibri" w:cs="Calibri"/>
                <w:color w:val="000000"/>
                <w:sz w:val="20"/>
                <w:szCs w:val="20"/>
              </w:rPr>
              <w:t>,</w:t>
            </w:r>
          </w:p>
          <w:p w14:paraId="083901A8"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możliwość podmontowania zdalnych wirtualnych napędów</w:t>
            </w:r>
            <w:r>
              <w:rPr>
                <w:rFonts w:ascii="Calibri" w:hAnsi="Calibri" w:cs="Calibri"/>
                <w:color w:val="000000"/>
                <w:sz w:val="20"/>
                <w:szCs w:val="20"/>
              </w:rPr>
              <w:t>,</w:t>
            </w:r>
          </w:p>
          <w:p w14:paraId="0E012D40"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wirtualną konsolę z dostępem do myszy, klawiatury</w:t>
            </w:r>
            <w:r>
              <w:rPr>
                <w:rFonts w:ascii="Calibri" w:hAnsi="Calibri" w:cs="Calibri"/>
                <w:color w:val="000000"/>
                <w:sz w:val="20"/>
                <w:szCs w:val="20"/>
              </w:rPr>
              <w:t>,</w:t>
            </w:r>
          </w:p>
          <w:p w14:paraId="5E31B1F6"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wsparcie dla IPv6</w:t>
            </w:r>
            <w:r>
              <w:rPr>
                <w:rFonts w:ascii="Calibri" w:hAnsi="Calibri" w:cs="Calibri"/>
                <w:color w:val="000000"/>
                <w:sz w:val="20"/>
                <w:szCs w:val="20"/>
              </w:rPr>
              <w:t>,</w:t>
            </w:r>
          </w:p>
          <w:p w14:paraId="33850FAC"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 xml:space="preserve">wsparcie dla SNMP; IPMI2.0, VLAN </w:t>
            </w:r>
            <w:proofErr w:type="spellStart"/>
            <w:r w:rsidRPr="00D165B7">
              <w:rPr>
                <w:rFonts w:ascii="Calibri" w:hAnsi="Calibri" w:cs="Calibri"/>
                <w:color w:val="000000"/>
                <w:sz w:val="20"/>
                <w:szCs w:val="20"/>
              </w:rPr>
              <w:t>tagging</w:t>
            </w:r>
            <w:proofErr w:type="spellEnd"/>
            <w:r w:rsidRPr="00D165B7">
              <w:rPr>
                <w:rFonts w:ascii="Calibri" w:hAnsi="Calibri" w:cs="Calibri"/>
                <w:color w:val="000000"/>
                <w:sz w:val="20"/>
                <w:szCs w:val="20"/>
              </w:rPr>
              <w:t>, SSH</w:t>
            </w:r>
            <w:r>
              <w:rPr>
                <w:rFonts w:ascii="Calibri" w:hAnsi="Calibri" w:cs="Calibri"/>
                <w:color w:val="000000"/>
                <w:sz w:val="20"/>
                <w:szCs w:val="20"/>
              </w:rPr>
              <w:t>,</w:t>
            </w:r>
          </w:p>
          <w:p w14:paraId="12B70324"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integracja z Active Directory</w:t>
            </w:r>
            <w:r>
              <w:rPr>
                <w:rFonts w:ascii="Calibri" w:hAnsi="Calibri" w:cs="Calibri"/>
                <w:color w:val="000000"/>
                <w:sz w:val="20"/>
                <w:szCs w:val="20"/>
              </w:rPr>
              <w:t>,</w:t>
            </w:r>
          </w:p>
          <w:p w14:paraId="120044C3"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Wsparcie dla automatycznej rejestracji DNS</w:t>
            </w:r>
            <w:r>
              <w:rPr>
                <w:rFonts w:ascii="Calibri" w:hAnsi="Calibri" w:cs="Calibri"/>
                <w:color w:val="000000"/>
                <w:sz w:val="20"/>
                <w:szCs w:val="20"/>
              </w:rPr>
              <w:t>,</w:t>
            </w:r>
          </w:p>
          <w:p w14:paraId="2F5AA7A9"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wsparcie dla LLDP</w:t>
            </w:r>
            <w:r>
              <w:rPr>
                <w:rFonts w:ascii="Calibri" w:hAnsi="Calibri" w:cs="Calibri"/>
                <w:color w:val="000000"/>
                <w:sz w:val="20"/>
                <w:szCs w:val="20"/>
              </w:rPr>
              <w:t>,</w:t>
            </w:r>
          </w:p>
          <w:p w14:paraId="43DEC86C"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wysyłanie do administratora maila z powiadomieniem o awarii lub zmianie konfiguracji sprzętowej</w:t>
            </w:r>
            <w:r>
              <w:rPr>
                <w:rFonts w:ascii="Calibri" w:hAnsi="Calibri" w:cs="Calibri"/>
                <w:color w:val="000000"/>
                <w:sz w:val="20"/>
                <w:szCs w:val="20"/>
              </w:rPr>
              <w:t>,</w:t>
            </w:r>
          </w:p>
          <w:p w14:paraId="54BBC2C1"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możliwość zarządzania bezpośredniego poprzez złącze umieszczone na froncie obudowy</w:t>
            </w:r>
            <w:r>
              <w:rPr>
                <w:rFonts w:ascii="Calibri" w:hAnsi="Calibri" w:cs="Calibri"/>
                <w:color w:val="000000"/>
                <w:sz w:val="20"/>
                <w:szCs w:val="20"/>
              </w:rPr>
              <w:t>,</w:t>
            </w:r>
          </w:p>
          <w:p w14:paraId="422B590E" w14:textId="77777777" w:rsidR="00032E8B" w:rsidRPr="00D165B7"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Pr>
                <w:rFonts w:ascii="Calibri" w:hAnsi="Calibri" w:cs="Calibri"/>
                <w:color w:val="000000"/>
                <w:sz w:val="20"/>
                <w:szCs w:val="20"/>
              </w:rPr>
              <w:t>m</w:t>
            </w:r>
            <w:r w:rsidRPr="00D165B7">
              <w:rPr>
                <w:rFonts w:ascii="Calibri" w:hAnsi="Calibri" w:cs="Calibri"/>
                <w:color w:val="000000"/>
                <w:sz w:val="20"/>
                <w:szCs w:val="20"/>
              </w:rPr>
              <w:t>onitorowanie zużycia dysków SSD</w:t>
            </w:r>
            <w:r>
              <w:rPr>
                <w:rFonts w:ascii="Calibri" w:hAnsi="Calibri" w:cs="Calibri"/>
                <w:color w:val="000000"/>
                <w:sz w:val="20"/>
                <w:szCs w:val="20"/>
              </w:rPr>
              <w:t>,</w:t>
            </w:r>
          </w:p>
          <w:p w14:paraId="140439FE" w14:textId="77777777" w:rsidR="00032E8B" w:rsidRPr="00890503" w:rsidRDefault="00032E8B" w:rsidP="00FE795F">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sidRPr="00D165B7">
              <w:rPr>
                <w:rFonts w:ascii="Calibri" w:hAnsi="Calibri" w:cs="Calibri"/>
                <w:color w:val="000000"/>
                <w:sz w:val="20"/>
                <w:szCs w:val="20"/>
              </w:rPr>
              <w:t xml:space="preserve">Możliwość przywrócenia poprzednich wersji </w:t>
            </w:r>
            <w:proofErr w:type="spellStart"/>
            <w:r w:rsidRPr="00D165B7">
              <w:rPr>
                <w:rFonts w:ascii="Calibri" w:hAnsi="Calibri" w:cs="Calibri"/>
                <w:color w:val="000000"/>
                <w:sz w:val="20"/>
                <w:szCs w:val="20"/>
              </w:rPr>
              <w:t>firmware</w:t>
            </w:r>
            <w:proofErr w:type="spellEnd"/>
            <w:r>
              <w:rPr>
                <w:rFonts w:ascii="Calibri" w:hAnsi="Calibri" w:cs="Calibri"/>
                <w:color w:val="000000"/>
                <w:sz w:val="20"/>
                <w:szCs w:val="20"/>
              </w:rPr>
              <w:t>,</w:t>
            </w:r>
          </w:p>
          <w:p w14:paraId="7CD21456" w14:textId="09BBB80F" w:rsidR="00032E8B" w:rsidRPr="00143B78" w:rsidRDefault="00890503" w:rsidP="00143B78">
            <w:pPr>
              <w:numPr>
                <w:ilvl w:val="0"/>
                <w:numId w:val="125"/>
              </w:numPr>
              <w:tabs>
                <w:tab w:val="clear" w:pos="720"/>
                <w:tab w:val="num" w:pos="444"/>
              </w:tabs>
              <w:spacing w:after="0" w:line="276" w:lineRule="auto"/>
              <w:ind w:left="444" w:hanging="284"/>
              <w:jc w:val="left"/>
              <w:textAlignment w:val="baseline"/>
              <w:rPr>
                <w:rFonts w:ascii="Calibri" w:hAnsi="Calibri" w:cs="Calibri"/>
                <w:sz w:val="20"/>
                <w:szCs w:val="20"/>
              </w:rPr>
            </w:pPr>
            <w:r>
              <w:rPr>
                <w:rFonts w:ascii="Calibri" w:hAnsi="Calibri" w:cs="Calibri"/>
                <w:sz w:val="20"/>
                <w:szCs w:val="20"/>
              </w:rPr>
              <w:t>R</w:t>
            </w:r>
            <w:r w:rsidRPr="00890503">
              <w:rPr>
                <w:rFonts w:ascii="Calibri" w:hAnsi="Calibri" w:cs="Calibri"/>
                <w:sz w:val="20"/>
                <w:szCs w:val="20"/>
              </w:rPr>
              <w:t>ozszerzona funkcja o  zaawansowane zdalne zarządzanie w tym wirtualną konsole graficzną KVM, wirtualne nośniki i podwyższone bezpieczeństwo</w:t>
            </w:r>
            <w:r w:rsidR="00143B78">
              <w:rPr>
                <w:rFonts w:ascii="Calibri" w:hAnsi="Calibri" w:cs="Calibri"/>
                <w:sz w:val="20"/>
                <w:szCs w:val="20"/>
              </w:rPr>
              <w:t>.</w:t>
            </w:r>
          </w:p>
        </w:tc>
      </w:tr>
      <w:tr w:rsidR="00032E8B" w:rsidRPr="00D165B7" w14:paraId="5D4B10B3" w14:textId="77777777" w:rsidTr="00032E8B">
        <w:tc>
          <w:tcPr>
            <w:tcW w:w="1240" w:type="pct"/>
            <w:vAlign w:val="center"/>
            <w:hideMark/>
          </w:tcPr>
          <w:p w14:paraId="3E9037CE" w14:textId="77777777" w:rsidR="00032E8B" w:rsidRPr="00C77830" w:rsidRDefault="00032E8B" w:rsidP="00634E38">
            <w:pPr>
              <w:spacing w:after="0"/>
              <w:jc w:val="center"/>
              <w:textAlignment w:val="baseline"/>
              <w:rPr>
                <w:rFonts w:ascii="Calibri" w:hAnsi="Calibri" w:cs="Calibri"/>
                <w:bCs/>
                <w:sz w:val="20"/>
                <w:szCs w:val="20"/>
              </w:rPr>
            </w:pPr>
            <w:r w:rsidRPr="00C77830">
              <w:rPr>
                <w:rFonts w:ascii="Calibri" w:hAnsi="Calibri" w:cs="Calibri"/>
                <w:b/>
                <w:bCs/>
                <w:sz w:val="20"/>
                <w:szCs w:val="20"/>
              </w:rPr>
              <w:t xml:space="preserve">Oprogramowanie do zarządzania </w:t>
            </w:r>
            <w:r w:rsidRPr="00C77830">
              <w:rPr>
                <w:rFonts w:ascii="Calibri" w:hAnsi="Calibri" w:cs="Calibri"/>
                <w:bCs/>
                <w:sz w:val="20"/>
                <w:szCs w:val="20"/>
              </w:rPr>
              <w:t xml:space="preserve">– </w:t>
            </w:r>
          </w:p>
          <w:p w14:paraId="4E8BAD94" w14:textId="3DB9B2DA" w:rsidR="00032E8B" w:rsidRPr="00D165B7" w:rsidRDefault="00032E8B" w:rsidP="00EC0911">
            <w:pPr>
              <w:spacing w:after="0"/>
              <w:ind w:left="0" w:firstLine="0"/>
              <w:jc w:val="center"/>
              <w:textAlignment w:val="baseline"/>
              <w:rPr>
                <w:rFonts w:ascii="Calibri" w:hAnsi="Calibri" w:cs="Calibri"/>
                <w:sz w:val="20"/>
                <w:szCs w:val="20"/>
              </w:rPr>
            </w:pPr>
            <w:r w:rsidRPr="00C77830">
              <w:rPr>
                <w:rFonts w:ascii="Calibri" w:hAnsi="Calibri" w:cs="Calibri"/>
                <w:bCs/>
                <w:sz w:val="20"/>
                <w:szCs w:val="20"/>
              </w:rPr>
              <w:t>w formularzu oferty należy podać pełną nazwę oferowanego oprogramowania</w:t>
            </w:r>
          </w:p>
        </w:tc>
        <w:tc>
          <w:tcPr>
            <w:tcW w:w="3760" w:type="pct"/>
            <w:hideMark/>
          </w:tcPr>
          <w:p w14:paraId="1855CBE9" w14:textId="77777777" w:rsidR="00032E8B" w:rsidRPr="00D165B7" w:rsidRDefault="00032E8B" w:rsidP="00667EB2">
            <w:pPr>
              <w:pStyle w:val="Akapitzlist"/>
              <w:spacing w:before="120" w:after="0" w:line="276" w:lineRule="auto"/>
              <w:ind w:left="159" w:firstLine="0"/>
              <w:contextualSpacing/>
              <w:jc w:val="left"/>
              <w:rPr>
                <w:rFonts w:ascii="Calibri" w:hAnsi="Calibri" w:cs="Calibri"/>
                <w:sz w:val="20"/>
                <w:szCs w:val="20"/>
                <w:lang w:val="pl-PL"/>
              </w:rPr>
            </w:pPr>
            <w:r w:rsidRPr="00D165B7">
              <w:rPr>
                <w:rFonts w:ascii="Calibri" w:hAnsi="Calibri" w:cs="Calibri"/>
                <w:sz w:val="20"/>
                <w:szCs w:val="20"/>
                <w:lang w:val="pl-PL"/>
              </w:rPr>
              <w:t>Możliwość zainstalowania oprogramowania producenta do zarządzania, spełniającego poniższe wymagania:</w:t>
            </w:r>
          </w:p>
          <w:p w14:paraId="2E7C73C0"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Wsparcie dla serwerów, urządzeń sieciowych oraz pamięci masowych,</w:t>
            </w:r>
          </w:p>
          <w:p w14:paraId="777158E0"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integracja z Active Directory,</w:t>
            </w:r>
          </w:p>
          <w:p w14:paraId="526B7831"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Możliwość zarządzania dostarczonymi serwerami bez udziału dedykowanego agenta,</w:t>
            </w:r>
          </w:p>
          <w:p w14:paraId="7FEEE283"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 xml:space="preserve">Wsparcie dla protokołów SNMP, IPMI, Linux SSH, </w:t>
            </w:r>
            <w:proofErr w:type="spellStart"/>
            <w:r w:rsidRPr="00F17EF2">
              <w:rPr>
                <w:rFonts w:ascii="Calibri" w:hAnsi="Calibri" w:cs="Calibri"/>
                <w:color w:val="000000"/>
                <w:sz w:val="20"/>
                <w:szCs w:val="20"/>
              </w:rPr>
              <w:t>Redfish</w:t>
            </w:r>
            <w:proofErr w:type="spellEnd"/>
            <w:r w:rsidRPr="00F17EF2">
              <w:rPr>
                <w:rFonts w:ascii="Calibri" w:hAnsi="Calibri" w:cs="Calibri"/>
                <w:color w:val="000000"/>
                <w:sz w:val="20"/>
                <w:szCs w:val="20"/>
              </w:rPr>
              <w:t>,</w:t>
            </w:r>
          </w:p>
          <w:p w14:paraId="3BDC467D"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Szczegółowy opis wykrytych systemów oraz ich komponentów,</w:t>
            </w:r>
          </w:p>
          <w:p w14:paraId="0C890EDE" w14:textId="3C541819"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 xml:space="preserve">Możliwość eksportu </w:t>
            </w:r>
            <w:r w:rsidRPr="000B0516">
              <w:rPr>
                <w:rFonts w:ascii="Calibri" w:hAnsi="Calibri" w:cs="Calibri"/>
                <w:sz w:val="20"/>
                <w:szCs w:val="20"/>
              </w:rPr>
              <w:t xml:space="preserve">raportu do </w:t>
            </w:r>
            <w:r w:rsidR="00890503" w:rsidRPr="000B0516">
              <w:rPr>
                <w:rFonts w:ascii="Calibri" w:hAnsi="Calibri" w:cs="Calibri"/>
                <w:sz w:val="20"/>
                <w:szCs w:val="20"/>
              </w:rPr>
              <w:t>minimum CSV, XLS</w:t>
            </w:r>
            <w:r w:rsidR="000B0516" w:rsidRPr="000B0516">
              <w:rPr>
                <w:rFonts w:ascii="Calibri" w:hAnsi="Calibri" w:cs="Calibri"/>
                <w:sz w:val="20"/>
                <w:szCs w:val="20"/>
              </w:rPr>
              <w:t>,</w:t>
            </w:r>
          </w:p>
          <w:p w14:paraId="4630772D"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Grupowanie urządzeń w oparciu o kryteria użytkownika,</w:t>
            </w:r>
          </w:p>
          <w:p w14:paraId="4C58DB48"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Tworzenie automatycznie grup urządzeń w oparciu o dowolny element konfiguracji serwera np. Nazwa, lokalizacja, system operacyjny,</w:t>
            </w:r>
          </w:p>
          <w:p w14:paraId="07E1279C"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 xml:space="preserve">obsadzenie slotów </w:t>
            </w:r>
            <w:proofErr w:type="spellStart"/>
            <w:r w:rsidRPr="00F17EF2">
              <w:rPr>
                <w:rFonts w:ascii="Calibri" w:hAnsi="Calibri" w:cs="Calibri"/>
                <w:color w:val="000000"/>
                <w:sz w:val="20"/>
                <w:szCs w:val="20"/>
              </w:rPr>
              <w:t>PCIe</w:t>
            </w:r>
            <w:proofErr w:type="spellEnd"/>
            <w:r w:rsidRPr="00F17EF2">
              <w:rPr>
                <w:rFonts w:ascii="Calibri" w:hAnsi="Calibri" w:cs="Calibri"/>
                <w:color w:val="000000"/>
                <w:sz w:val="20"/>
                <w:szCs w:val="20"/>
              </w:rPr>
              <w:t>, pozostałego czasu gwarancji,</w:t>
            </w:r>
          </w:p>
          <w:p w14:paraId="63B945F7"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Możliwość uruchamiania narzędzi zarządzających w poszczególnych urządzeniach,</w:t>
            </w:r>
          </w:p>
          <w:p w14:paraId="55BDFAB5"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Szybki podgląd stanu środowiska,</w:t>
            </w:r>
          </w:p>
          <w:p w14:paraId="7447D3C2"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Podsumowanie stanu dla każdego urządzenia,</w:t>
            </w:r>
          </w:p>
          <w:p w14:paraId="0293A9CC"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Szczegółowy status urządzenia/elementu/komponentu,</w:t>
            </w:r>
          </w:p>
          <w:p w14:paraId="086BFB8C"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lastRenderedPageBreak/>
              <w:t>Filtry raportów umożliwiające podgląd najważniejszych zdarzeń,</w:t>
            </w:r>
          </w:p>
          <w:p w14:paraId="319DE1FB"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 xml:space="preserve">Integracja z service </w:t>
            </w:r>
            <w:proofErr w:type="spellStart"/>
            <w:r w:rsidRPr="00F17EF2">
              <w:rPr>
                <w:rFonts w:ascii="Calibri" w:hAnsi="Calibri" w:cs="Calibri"/>
                <w:color w:val="000000"/>
                <w:sz w:val="20"/>
                <w:szCs w:val="20"/>
              </w:rPr>
              <w:t>desk</w:t>
            </w:r>
            <w:proofErr w:type="spellEnd"/>
            <w:r w:rsidRPr="00F17EF2">
              <w:rPr>
                <w:rFonts w:ascii="Calibri" w:hAnsi="Calibri" w:cs="Calibri"/>
                <w:color w:val="000000"/>
                <w:sz w:val="20"/>
                <w:szCs w:val="20"/>
              </w:rPr>
              <w:t xml:space="preserve"> producenta dostarczonej platformy sprzętowej,</w:t>
            </w:r>
          </w:p>
          <w:p w14:paraId="10F335E6"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Możliwość przejęcia zdalnego pulpitu,</w:t>
            </w:r>
          </w:p>
          <w:p w14:paraId="5D67789E"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Możliwość podmontowania wirtualnego napędu,</w:t>
            </w:r>
          </w:p>
          <w:p w14:paraId="1CC80F39"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Możliwość definiowania ról administratorów,</w:t>
            </w:r>
          </w:p>
          <w:p w14:paraId="41FCC0B1"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Możliwość zdalnej aktualizacji oprogramowania wewnętrznego serwerów,</w:t>
            </w:r>
          </w:p>
          <w:p w14:paraId="18792EFA"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Aktualizacja oparta o wybranie źródła bibliotek (lokalna, on-line producenta oferowanego rozwiązania),</w:t>
            </w:r>
          </w:p>
          <w:p w14:paraId="7C0BFD24"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Możliwość instalacji oprogramowania wewnętrznego bez potrzeby instalacji agenta,</w:t>
            </w:r>
          </w:p>
          <w:p w14:paraId="72FB437D"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Możliwość automatycznego generowania i zgłaszania incydentów awarii bezpośrednio do centrum serwisowego producenta serwerów,</w:t>
            </w:r>
          </w:p>
          <w:p w14:paraId="62F22F91"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Wdrażanie serwerów, rozwiązań modularnych oraz przełączników sieciowych w oparciu o profile,</w:t>
            </w:r>
          </w:p>
          <w:p w14:paraId="0017C497"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Możliwość migracji ustawień serwera wraz z wirtualnymi adresami sieciowymi (MAC, WWN, IQN) między urządzeniami,</w:t>
            </w:r>
          </w:p>
          <w:p w14:paraId="2ADD9273"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Tworzenie gotowych paczek informacji umożliwiających zdiagnozowanie awarii urządzenia przez serwis producenta,</w:t>
            </w:r>
          </w:p>
          <w:p w14:paraId="11480519" w14:textId="77777777" w:rsidR="00032E8B" w:rsidRPr="00F17EF2" w:rsidRDefault="00032E8B" w:rsidP="00FE795F">
            <w:pPr>
              <w:numPr>
                <w:ilvl w:val="0"/>
                <w:numId w:val="125"/>
              </w:numPr>
              <w:tabs>
                <w:tab w:val="clear" w:pos="720"/>
                <w:tab w:val="num" w:pos="444"/>
                <w:tab w:val="num" w:pos="586"/>
              </w:tabs>
              <w:spacing w:after="0" w:line="276" w:lineRule="auto"/>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Zdalne uruchamianie diagnostyki serwera,</w:t>
            </w:r>
          </w:p>
          <w:p w14:paraId="0FA8E44D" w14:textId="585BC118" w:rsidR="00032E8B" w:rsidRPr="002533FC" w:rsidRDefault="00032E8B" w:rsidP="00FE795F">
            <w:pPr>
              <w:numPr>
                <w:ilvl w:val="0"/>
                <w:numId w:val="125"/>
              </w:numPr>
              <w:tabs>
                <w:tab w:val="clear" w:pos="720"/>
                <w:tab w:val="num" w:pos="444"/>
                <w:tab w:val="num" w:pos="586"/>
              </w:tabs>
              <w:spacing w:line="276" w:lineRule="auto"/>
              <w:ind w:left="444" w:hanging="284"/>
              <w:jc w:val="left"/>
              <w:textAlignment w:val="baseline"/>
              <w:rPr>
                <w:rFonts w:ascii="Calibri" w:hAnsi="Calibri" w:cs="Calibri"/>
                <w:sz w:val="20"/>
                <w:szCs w:val="20"/>
              </w:rPr>
            </w:pPr>
            <w:r w:rsidRPr="00D165B7">
              <w:rPr>
                <w:rFonts w:ascii="Calibri" w:hAnsi="Calibri" w:cs="Calibri"/>
                <w:sz w:val="20"/>
                <w:szCs w:val="20"/>
              </w:rPr>
              <w:t xml:space="preserve">Oprogramowanie dostarczane jako wirtualny </w:t>
            </w:r>
            <w:proofErr w:type="spellStart"/>
            <w:r w:rsidRPr="00D165B7">
              <w:rPr>
                <w:rFonts w:ascii="Calibri" w:hAnsi="Calibri" w:cs="Calibri"/>
                <w:sz w:val="20"/>
                <w:szCs w:val="20"/>
              </w:rPr>
              <w:t>appliance</w:t>
            </w:r>
            <w:proofErr w:type="spellEnd"/>
            <w:r w:rsidRPr="00D165B7">
              <w:rPr>
                <w:rFonts w:ascii="Calibri" w:hAnsi="Calibri" w:cs="Calibri"/>
                <w:sz w:val="20"/>
                <w:szCs w:val="20"/>
              </w:rPr>
              <w:t xml:space="preserve"> dla KVM, </w:t>
            </w:r>
            <w:proofErr w:type="spellStart"/>
            <w:r w:rsidRPr="00D165B7">
              <w:rPr>
                <w:rFonts w:ascii="Calibri" w:hAnsi="Calibri" w:cs="Calibri"/>
                <w:sz w:val="20"/>
                <w:szCs w:val="20"/>
              </w:rPr>
              <w:t>ESXi</w:t>
            </w:r>
            <w:proofErr w:type="spellEnd"/>
            <w:r w:rsidRPr="00D165B7">
              <w:rPr>
                <w:rFonts w:ascii="Calibri" w:hAnsi="Calibri" w:cs="Calibri"/>
                <w:sz w:val="20"/>
                <w:szCs w:val="20"/>
              </w:rPr>
              <w:t xml:space="preserve"> i Hyper-V.</w:t>
            </w:r>
          </w:p>
        </w:tc>
      </w:tr>
      <w:tr w:rsidR="00032E8B" w:rsidRPr="00D165B7" w14:paraId="6EB44C4C" w14:textId="77777777" w:rsidTr="00032E8B">
        <w:trPr>
          <w:trHeight w:val="525"/>
        </w:trPr>
        <w:tc>
          <w:tcPr>
            <w:tcW w:w="1240" w:type="pct"/>
            <w:vAlign w:val="center"/>
          </w:tcPr>
          <w:p w14:paraId="76B40442" w14:textId="0185E4F9" w:rsidR="00032E8B" w:rsidRPr="00D165B7" w:rsidRDefault="00032E8B" w:rsidP="00634E38">
            <w:pPr>
              <w:spacing w:after="0"/>
              <w:ind w:left="0" w:firstLine="0"/>
              <w:jc w:val="center"/>
              <w:textAlignment w:val="baseline"/>
              <w:rPr>
                <w:rFonts w:ascii="Calibri" w:hAnsi="Calibri" w:cs="Calibri"/>
                <w:b/>
                <w:bCs/>
                <w:sz w:val="20"/>
                <w:szCs w:val="20"/>
              </w:rPr>
            </w:pPr>
            <w:r w:rsidRPr="00D165B7">
              <w:rPr>
                <w:rFonts w:ascii="Calibri" w:hAnsi="Calibri" w:cs="Calibri"/>
                <w:b/>
                <w:bCs/>
                <w:sz w:val="20"/>
                <w:szCs w:val="20"/>
              </w:rPr>
              <w:lastRenderedPageBreak/>
              <w:t>Normy Środowiskowe</w:t>
            </w:r>
          </w:p>
        </w:tc>
        <w:tc>
          <w:tcPr>
            <w:tcW w:w="3760" w:type="pct"/>
            <w:vAlign w:val="center"/>
          </w:tcPr>
          <w:p w14:paraId="3D909516" w14:textId="58B01033" w:rsidR="00032E8B" w:rsidRPr="00D165B7" w:rsidRDefault="00032E8B" w:rsidP="00667EB2">
            <w:pPr>
              <w:spacing w:line="276" w:lineRule="auto"/>
              <w:ind w:hanging="123"/>
              <w:jc w:val="left"/>
              <w:textAlignment w:val="baseline"/>
              <w:rPr>
                <w:rFonts w:ascii="Calibri" w:hAnsi="Calibri" w:cs="Calibri"/>
                <w:sz w:val="20"/>
                <w:szCs w:val="20"/>
              </w:rPr>
            </w:pPr>
            <w:r w:rsidRPr="00C77830">
              <w:rPr>
                <w:rFonts w:ascii="Calibri" w:hAnsi="Calibri" w:cs="Calibri"/>
                <w:color w:val="000000"/>
                <w:sz w:val="20"/>
                <w:szCs w:val="20"/>
              </w:rPr>
              <w:t>Potwierdzenie spełnienia kryteriów środowiskowych, w tym zgodności z</w:t>
            </w:r>
            <w:r w:rsidRPr="00D165B7">
              <w:rPr>
                <w:rFonts w:ascii="Calibri" w:hAnsi="Calibri" w:cs="Calibri"/>
                <w:color w:val="000000"/>
                <w:sz w:val="20"/>
                <w:szCs w:val="20"/>
              </w:rPr>
              <w:t xml:space="preserve"> dyrektywą </w:t>
            </w:r>
            <w:proofErr w:type="spellStart"/>
            <w:r w:rsidRPr="00D165B7">
              <w:rPr>
                <w:rFonts w:ascii="Calibri" w:hAnsi="Calibri" w:cs="Calibri"/>
                <w:color w:val="000000"/>
                <w:sz w:val="20"/>
                <w:szCs w:val="20"/>
              </w:rPr>
              <w:t>RoHS</w:t>
            </w:r>
            <w:proofErr w:type="spellEnd"/>
            <w:r w:rsidRPr="00D165B7">
              <w:rPr>
                <w:rFonts w:ascii="Calibri" w:hAnsi="Calibri" w:cs="Calibri"/>
                <w:color w:val="000000"/>
                <w:sz w:val="20"/>
                <w:szCs w:val="20"/>
              </w:rPr>
              <w:t xml:space="preserve"> Unii Europejskiej o eliminacji substancji niebezpiecznych </w:t>
            </w:r>
            <w:r w:rsidRPr="00D165B7">
              <w:rPr>
                <w:rFonts w:ascii="Calibri" w:hAnsi="Calibri" w:cs="Calibri"/>
                <w:b/>
                <w:bCs/>
                <w:color w:val="000000"/>
                <w:sz w:val="20"/>
                <w:szCs w:val="20"/>
              </w:rPr>
              <w:t>w postaci oświadczenia producenta serwera.</w:t>
            </w:r>
          </w:p>
        </w:tc>
      </w:tr>
      <w:tr w:rsidR="00032E8B" w:rsidRPr="00D165B7" w14:paraId="49B14FF3" w14:textId="77777777" w:rsidTr="00032E8B">
        <w:tc>
          <w:tcPr>
            <w:tcW w:w="1240" w:type="pct"/>
            <w:vAlign w:val="center"/>
          </w:tcPr>
          <w:p w14:paraId="50A2B882" w14:textId="0CB8B1FE" w:rsidR="00032E8B" w:rsidRPr="00D165B7" w:rsidRDefault="00032E8B" w:rsidP="003F6EEB">
            <w:pPr>
              <w:spacing w:after="0"/>
              <w:jc w:val="center"/>
              <w:textAlignment w:val="baseline"/>
              <w:rPr>
                <w:rFonts w:ascii="Calibri" w:hAnsi="Calibri" w:cs="Calibri"/>
                <w:b/>
                <w:bCs/>
                <w:sz w:val="20"/>
                <w:szCs w:val="20"/>
              </w:rPr>
            </w:pPr>
            <w:r w:rsidRPr="00AC48B5">
              <w:rPr>
                <w:rFonts w:ascii="Calibri" w:hAnsi="Calibri" w:cs="Calibri"/>
                <w:b/>
                <w:bCs/>
                <w:sz w:val="20"/>
                <w:szCs w:val="20"/>
              </w:rPr>
              <w:t>Certyfikaty</w:t>
            </w:r>
          </w:p>
        </w:tc>
        <w:tc>
          <w:tcPr>
            <w:tcW w:w="3760" w:type="pct"/>
            <w:vAlign w:val="center"/>
          </w:tcPr>
          <w:p w14:paraId="6BD4EC13" w14:textId="77777777" w:rsidR="00032E8B" w:rsidRPr="00AC48B5" w:rsidRDefault="00032E8B" w:rsidP="00FE795F">
            <w:pPr>
              <w:numPr>
                <w:ilvl w:val="0"/>
                <w:numId w:val="125"/>
              </w:numPr>
              <w:tabs>
                <w:tab w:val="clear" w:pos="720"/>
                <w:tab w:val="num" w:pos="444"/>
                <w:tab w:val="num" w:pos="586"/>
              </w:tabs>
              <w:spacing w:before="120" w:after="0"/>
              <w:ind w:left="443" w:hanging="284"/>
              <w:jc w:val="left"/>
              <w:textAlignment w:val="baseline"/>
              <w:rPr>
                <w:rFonts w:ascii="Calibri" w:hAnsi="Calibri" w:cs="Calibri"/>
                <w:color w:val="000000"/>
                <w:sz w:val="20"/>
                <w:szCs w:val="20"/>
              </w:rPr>
            </w:pPr>
            <w:r w:rsidRPr="00AC48B5">
              <w:rPr>
                <w:rFonts w:ascii="Calibri" w:hAnsi="Calibri" w:cs="Calibri"/>
                <w:color w:val="000000"/>
                <w:sz w:val="20"/>
                <w:szCs w:val="20"/>
              </w:rPr>
              <w:t>Serwer musi być wyprodukowany zgodnie z normą: ISO-9001:2015, ISO-14001,ISO-50 001</w:t>
            </w:r>
            <w:r w:rsidRPr="00F17EF2">
              <w:rPr>
                <w:rFonts w:ascii="Calibri" w:hAnsi="Calibri" w:cs="Calibri"/>
                <w:color w:val="000000"/>
                <w:sz w:val="20"/>
                <w:szCs w:val="20"/>
              </w:rPr>
              <w:t xml:space="preserve"> </w:t>
            </w:r>
            <w:r w:rsidRPr="00AC48B5">
              <w:rPr>
                <w:rFonts w:ascii="Calibri" w:hAnsi="Calibri" w:cs="Calibri"/>
                <w:color w:val="000000"/>
                <w:sz w:val="20"/>
                <w:szCs w:val="20"/>
              </w:rPr>
              <w:t>lub równoważne</w:t>
            </w:r>
            <w:r>
              <w:rPr>
                <w:rFonts w:ascii="Calibri" w:hAnsi="Calibri" w:cs="Calibri"/>
                <w:color w:val="000000"/>
                <w:sz w:val="20"/>
                <w:szCs w:val="20"/>
              </w:rPr>
              <w:t>,</w:t>
            </w:r>
          </w:p>
          <w:p w14:paraId="62718F8F" w14:textId="77777777" w:rsidR="00032E8B" w:rsidRPr="00F17EF2" w:rsidRDefault="00032E8B" w:rsidP="00FE795F">
            <w:pPr>
              <w:numPr>
                <w:ilvl w:val="0"/>
                <w:numId w:val="125"/>
              </w:numPr>
              <w:tabs>
                <w:tab w:val="clear" w:pos="720"/>
                <w:tab w:val="num" w:pos="444"/>
                <w:tab w:val="num" w:pos="586"/>
              </w:tabs>
              <w:spacing w:after="0"/>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Serwer musi posiadać deklaracja CE</w:t>
            </w:r>
            <w:r>
              <w:rPr>
                <w:rFonts w:ascii="Calibri" w:hAnsi="Calibri" w:cs="Calibri"/>
                <w:color w:val="000000"/>
                <w:sz w:val="20"/>
                <w:szCs w:val="20"/>
              </w:rPr>
              <w:t>,</w:t>
            </w:r>
          </w:p>
          <w:p w14:paraId="399D4820" w14:textId="77777777" w:rsidR="00032E8B" w:rsidRPr="00F17EF2" w:rsidRDefault="00032E8B" w:rsidP="00FE795F">
            <w:pPr>
              <w:numPr>
                <w:ilvl w:val="0"/>
                <w:numId w:val="125"/>
              </w:numPr>
              <w:tabs>
                <w:tab w:val="clear" w:pos="720"/>
                <w:tab w:val="num" w:pos="444"/>
                <w:tab w:val="num" w:pos="586"/>
              </w:tabs>
              <w:spacing w:after="0"/>
              <w:ind w:left="444" w:hanging="284"/>
              <w:jc w:val="left"/>
              <w:textAlignment w:val="baseline"/>
              <w:rPr>
                <w:rFonts w:ascii="Calibri" w:hAnsi="Calibri" w:cs="Calibri"/>
                <w:color w:val="000000"/>
                <w:sz w:val="20"/>
                <w:szCs w:val="20"/>
              </w:rPr>
            </w:pPr>
            <w:r w:rsidRPr="00F17EF2">
              <w:rPr>
                <w:rFonts w:ascii="Calibri" w:hAnsi="Calibri" w:cs="Calibri"/>
                <w:color w:val="000000"/>
                <w:sz w:val="20"/>
                <w:szCs w:val="20"/>
              </w:rPr>
              <w:t>Serwer musi spełniać wymagania normy NIST SP 800-193 ochrony przed cyberatakami lub równoważnej</w:t>
            </w:r>
            <w:r>
              <w:rPr>
                <w:rFonts w:ascii="Calibri" w:hAnsi="Calibri" w:cs="Calibri"/>
                <w:color w:val="000000"/>
                <w:sz w:val="20"/>
                <w:szCs w:val="20"/>
              </w:rPr>
              <w:t>,</w:t>
            </w:r>
          </w:p>
          <w:p w14:paraId="7E84DA22" w14:textId="61E4D208" w:rsidR="00032E8B" w:rsidRPr="00D165B7" w:rsidRDefault="00032E8B" w:rsidP="003F6EEB">
            <w:pPr>
              <w:ind w:left="161" w:firstLine="0"/>
              <w:jc w:val="left"/>
              <w:textAlignment w:val="baseline"/>
              <w:rPr>
                <w:rFonts w:ascii="Calibri" w:hAnsi="Calibri" w:cs="Calibri"/>
                <w:color w:val="000000"/>
                <w:sz w:val="20"/>
                <w:szCs w:val="20"/>
              </w:rPr>
            </w:pPr>
            <w:r w:rsidRPr="00AB45FB">
              <w:rPr>
                <w:rFonts w:ascii="Calibri" w:hAnsi="Calibri" w:cs="Calibri"/>
                <w:color w:val="000000"/>
                <w:sz w:val="20"/>
                <w:szCs w:val="20"/>
              </w:rPr>
              <w:t xml:space="preserve">Oferowany serwer musi znajdować się na liście Windows Server </w:t>
            </w:r>
            <w:proofErr w:type="spellStart"/>
            <w:r w:rsidRPr="00AB45FB">
              <w:rPr>
                <w:rFonts w:ascii="Calibri" w:hAnsi="Calibri" w:cs="Calibri"/>
                <w:color w:val="000000"/>
                <w:sz w:val="20"/>
                <w:szCs w:val="20"/>
              </w:rPr>
              <w:t>Catalog</w:t>
            </w:r>
            <w:proofErr w:type="spellEnd"/>
            <w:r w:rsidRPr="00AB45FB">
              <w:rPr>
                <w:rFonts w:ascii="Calibri" w:hAnsi="Calibri" w:cs="Calibri"/>
                <w:color w:val="000000"/>
                <w:sz w:val="20"/>
                <w:szCs w:val="20"/>
              </w:rPr>
              <w:t xml:space="preserve"> i posiadać status „</w:t>
            </w:r>
            <w:proofErr w:type="spellStart"/>
            <w:r w:rsidRPr="00AB45FB">
              <w:rPr>
                <w:rFonts w:ascii="Calibri" w:hAnsi="Calibri" w:cs="Calibri"/>
                <w:color w:val="000000"/>
                <w:sz w:val="20"/>
                <w:szCs w:val="20"/>
              </w:rPr>
              <w:t>Certified</w:t>
            </w:r>
            <w:proofErr w:type="spellEnd"/>
            <w:r w:rsidRPr="00AB45FB">
              <w:rPr>
                <w:rFonts w:ascii="Calibri" w:hAnsi="Calibri" w:cs="Calibri"/>
                <w:color w:val="000000"/>
                <w:sz w:val="20"/>
                <w:szCs w:val="20"/>
              </w:rPr>
              <w:t xml:space="preserve"> for Windows” dla systemów Microsoft Windows 2019 x64, Microsoft Windows 2022 x64, Microsoft Windows 2025 x64.</w:t>
            </w:r>
          </w:p>
        </w:tc>
      </w:tr>
      <w:tr w:rsidR="00032E8B" w:rsidRPr="00D165B7" w14:paraId="26A19D77" w14:textId="77777777" w:rsidTr="00032E8B">
        <w:tc>
          <w:tcPr>
            <w:tcW w:w="1240" w:type="pct"/>
            <w:vAlign w:val="center"/>
            <w:hideMark/>
          </w:tcPr>
          <w:p w14:paraId="3254F206" w14:textId="03BAF5A4" w:rsidR="00032E8B" w:rsidRPr="00AC48B5" w:rsidRDefault="00032E8B" w:rsidP="00CC2352">
            <w:pPr>
              <w:spacing w:after="0"/>
              <w:jc w:val="center"/>
              <w:textAlignment w:val="baseline"/>
              <w:rPr>
                <w:rFonts w:ascii="Calibri" w:hAnsi="Calibri" w:cs="Calibri"/>
                <w:sz w:val="20"/>
                <w:szCs w:val="20"/>
              </w:rPr>
            </w:pPr>
            <w:r w:rsidRPr="00D165B7">
              <w:rPr>
                <w:rFonts w:ascii="Calibri" w:hAnsi="Calibri" w:cs="Calibri"/>
                <w:b/>
                <w:bCs/>
                <w:sz w:val="20"/>
                <w:szCs w:val="20"/>
              </w:rPr>
              <w:t>Warunki gwarancji</w:t>
            </w:r>
          </w:p>
        </w:tc>
        <w:tc>
          <w:tcPr>
            <w:tcW w:w="3760" w:type="pct"/>
            <w:hideMark/>
          </w:tcPr>
          <w:p w14:paraId="417E3F5C" w14:textId="77777777" w:rsidR="00032E8B" w:rsidRPr="000166AA" w:rsidRDefault="00032E8B" w:rsidP="00FE795F">
            <w:pPr>
              <w:pStyle w:val="Akapitzlist"/>
              <w:numPr>
                <w:ilvl w:val="0"/>
                <w:numId w:val="126"/>
              </w:numPr>
              <w:spacing w:after="0" w:line="252" w:lineRule="auto"/>
              <w:ind w:left="444" w:hanging="284"/>
              <w:contextualSpacing/>
              <w:jc w:val="left"/>
              <w:rPr>
                <w:rFonts w:ascii="Calibri" w:hAnsi="Calibri" w:cs="Calibri"/>
                <w:b/>
                <w:bCs/>
                <w:color w:val="000000" w:themeColor="text1"/>
                <w:sz w:val="20"/>
                <w:szCs w:val="20"/>
                <w:lang w:val="pl-PL"/>
              </w:rPr>
            </w:pPr>
            <w:r w:rsidRPr="000166AA">
              <w:rPr>
                <w:rFonts w:ascii="Calibri" w:hAnsi="Calibri" w:cs="Calibri"/>
                <w:color w:val="000000" w:themeColor="text1"/>
                <w:sz w:val="20"/>
                <w:szCs w:val="20"/>
                <w:lang w:val="pl-PL"/>
              </w:rPr>
              <w:t xml:space="preserve">Zamawiający wymaga zapewnienia gwarancji Producenta na okres min. </w:t>
            </w:r>
            <w:r>
              <w:rPr>
                <w:rFonts w:ascii="Calibri" w:hAnsi="Calibri" w:cs="Calibri"/>
                <w:color w:val="000000" w:themeColor="text1"/>
                <w:sz w:val="20"/>
                <w:szCs w:val="20"/>
                <w:lang w:val="pl-PL"/>
              </w:rPr>
              <w:br/>
            </w:r>
            <w:r w:rsidRPr="000166AA">
              <w:rPr>
                <w:rFonts w:ascii="Calibri" w:hAnsi="Calibri" w:cs="Calibri"/>
                <w:b/>
                <w:bCs/>
                <w:color w:val="000000" w:themeColor="text1"/>
                <w:sz w:val="20"/>
                <w:szCs w:val="20"/>
                <w:lang w:val="pl-PL"/>
              </w:rPr>
              <w:t>60 miesięcy</w:t>
            </w:r>
            <w:r>
              <w:rPr>
                <w:rFonts w:ascii="Calibri" w:hAnsi="Calibri" w:cs="Calibri"/>
                <w:b/>
                <w:bCs/>
                <w:color w:val="000000" w:themeColor="text1"/>
                <w:sz w:val="20"/>
                <w:szCs w:val="20"/>
                <w:lang w:val="pl-PL"/>
              </w:rPr>
              <w:t>,</w:t>
            </w:r>
          </w:p>
          <w:p w14:paraId="23518178" w14:textId="4BE3BE85" w:rsidR="00032E8B" w:rsidRPr="00D165B7" w:rsidRDefault="00032E8B" w:rsidP="00FE795F">
            <w:pPr>
              <w:pStyle w:val="Akapitzlist"/>
              <w:numPr>
                <w:ilvl w:val="0"/>
                <w:numId w:val="126"/>
              </w:numPr>
              <w:spacing w:after="0" w:line="252" w:lineRule="auto"/>
              <w:ind w:left="444"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 xml:space="preserve">Zamawiający oczekuje możliwości zgłaszania zdarzeń serwisowych </w:t>
            </w:r>
            <w:r>
              <w:rPr>
                <w:rFonts w:ascii="Calibri" w:hAnsi="Calibri" w:cs="Calibri"/>
                <w:color w:val="000000"/>
                <w:sz w:val="20"/>
                <w:szCs w:val="20"/>
                <w:lang w:val="pl-PL"/>
              </w:rPr>
              <w:br/>
            </w:r>
            <w:r w:rsidRPr="000166AA">
              <w:rPr>
                <w:rFonts w:ascii="Calibri" w:hAnsi="Calibri" w:cs="Calibri"/>
                <w:b/>
                <w:bCs/>
                <w:color w:val="000000" w:themeColor="text1"/>
                <w:sz w:val="20"/>
                <w:szCs w:val="20"/>
                <w:lang w:val="pl-PL"/>
              </w:rPr>
              <w:t>w trybie 24/</w:t>
            </w:r>
            <w:r>
              <w:rPr>
                <w:rFonts w:ascii="Calibri" w:hAnsi="Calibri" w:cs="Calibri"/>
                <w:b/>
                <w:bCs/>
                <w:color w:val="000000" w:themeColor="text1"/>
                <w:sz w:val="20"/>
                <w:szCs w:val="20"/>
                <w:lang w:val="pl-PL"/>
              </w:rPr>
              <w:t>5</w:t>
            </w:r>
            <w:r w:rsidRPr="000166AA">
              <w:rPr>
                <w:rFonts w:ascii="Calibri" w:hAnsi="Calibri" w:cs="Calibri"/>
                <w:b/>
                <w:bCs/>
                <w:color w:val="000000" w:themeColor="text1"/>
                <w:sz w:val="20"/>
                <w:szCs w:val="20"/>
                <w:lang w:val="pl-PL"/>
              </w:rPr>
              <w:t>/365</w:t>
            </w:r>
            <w:r w:rsidRPr="000166AA">
              <w:rPr>
                <w:rFonts w:ascii="Calibri" w:hAnsi="Calibri" w:cs="Calibri"/>
                <w:color w:val="000000" w:themeColor="text1"/>
                <w:sz w:val="20"/>
                <w:szCs w:val="20"/>
                <w:lang w:val="pl-PL"/>
              </w:rPr>
              <w:t xml:space="preserve"> </w:t>
            </w:r>
            <w:r w:rsidRPr="00D165B7">
              <w:rPr>
                <w:rFonts w:ascii="Calibri" w:hAnsi="Calibri" w:cs="Calibri"/>
                <w:color w:val="000000"/>
                <w:sz w:val="20"/>
                <w:szCs w:val="20"/>
                <w:lang w:val="pl-PL"/>
              </w:rPr>
              <w:t xml:space="preserve">następującymi kanałami: </w:t>
            </w:r>
            <w:r w:rsidRPr="000166AA">
              <w:rPr>
                <w:rFonts w:ascii="Calibri" w:hAnsi="Calibri" w:cs="Calibri"/>
                <w:color w:val="000000"/>
                <w:sz w:val="20"/>
                <w:szCs w:val="20"/>
                <w:lang w:val="pl-PL"/>
              </w:rPr>
              <w:t>następującymi kanałami: telefonicznie, przez Internet</w:t>
            </w:r>
            <w:r>
              <w:rPr>
                <w:rFonts w:ascii="Calibri" w:hAnsi="Calibri" w:cs="Calibri"/>
                <w:color w:val="000000"/>
                <w:sz w:val="20"/>
                <w:szCs w:val="20"/>
                <w:lang w:val="pl-PL"/>
              </w:rPr>
              <w:t>,</w:t>
            </w:r>
          </w:p>
          <w:p w14:paraId="08E0924B" w14:textId="77777777" w:rsidR="00032E8B" w:rsidRPr="00D165B7" w:rsidRDefault="00032E8B" w:rsidP="00FE795F">
            <w:pPr>
              <w:pStyle w:val="Akapitzlist"/>
              <w:numPr>
                <w:ilvl w:val="0"/>
                <w:numId w:val="126"/>
              </w:numPr>
              <w:spacing w:after="0" w:line="252" w:lineRule="auto"/>
              <w:ind w:left="444"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Zamawiający wymaga pojedynczego punktu kontaktu dla całego rozwiązania Producenta, w tym także sprzedanego oprogramowania</w:t>
            </w:r>
            <w:r>
              <w:rPr>
                <w:rFonts w:ascii="Calibri" w:hAnsi="Calibri" w:cs="Calibri"/>
                <w:color w:val="000000"/>
                <w:sz w:val="20"/>
                <w:szCs w:val="20"/>
                <w:lang w:val="pl-PL"/>
              </w:rPr>
              <w:t>,</w:t>
            </w:r>
          </w:p>
          <w:p w14:paraId="2A58F57A" w14:textId="77777777" w:rsidR="00032E8B" w:rsidRPr="00D165B7" w:rsidRDefault="00032E8B" w:rsidP="00FE795F">
            <w:pPr>
              <w:pStyle w:val="Akapitzlist"/>
              <w:numPr>
                <w:ilvl w:val="0"/>
                <w:numId w:val="126"/>
              </w:numPr>
              <w:spacing w:after="0" w:line="252" w:lineRule="auto"/>
              <w:ind w:left="444"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Zamawiający oczekuje możliwości samodzielnego kwalifikowania poziomu ważności naprawy</w:t>
            </w:r>
            <w:r>
              <w:rPr>
                <w:rFonts w:ascii="Calibri" w:hAnsi="Calibri" w:cs="Calibri"/>
                <w:color w:val="000000"/>
                <w:sz w:val="20"/>
                <w:szCs w:val="20"/>
                <w:lang w:val="pl-PL"/>
              </w:rPr>
              <w:t>,</w:t>
            </w:r>
          </w:p>
          <w:p w14:paraId="31CE25EF" w14:textId="77777777" w:rsidR="00032E8B" w:rsidRPr="00D165B7" w:rsidRDefault="00032E8B" w:rsidP="00FE795F">
            <w:pPr>
              <w:pStyle w:val="Akapitzlist"/>
              <w:numPr>
                <w:ilvl w:val="0"/>
                <w:numId w:val="126"/>
              </w:numPr>
              <w:spacing w:after="0" w:line="252" w:lineRule="auto"/>
              <w:ind w:left="444"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Certyfikowany Technik Producenta z właściwym zestawem części do naprawy (potwierdzonym na etapie diagnostyki) powinien rozpocząć naprawę w siedzibie zamawiającego najpóźniej w następnym dniu roboczym (NBD) od zakończenia diagnostyki</w:t>
            </w:r>
            <w:r>
              <w:rPr>
                <w:rFonts w:ascii="Calibri" w:hAnsi="Calibri" w:cs="Calibri"/>
                <w:color w:val="000000"/>
                <w:sz w:val="20"/>
                <w:szCs w:val="20"/>
                <w:lang w:val="pl-PL"/>
              </w:rPr>
              <w:t>,</w:t>
            </w:r>
          </w:p>
          <w:p w14:paraId="4C9208C8" w14:textId="77777777" w:rsidR="00032E8B" w:rsidRPr="00D165B7" w:rsidRDefault="00032E8B" w:rsidP="00FE795F">
            <w:pPr>
              <w:pStyle w:val="Akapitzlist"/>
              <w:numPr>
                <w:ilvl w:val="0"/>
                <w:numId w:val="126"/>
              </w:numPr>
              <w:spacing w:after="0" w:line="252" w:lineRule="auto"/>
              <w:ind w:left="444"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Naprawa ma się odbyć w siedzibie zamawiającego, chyba, że zamawiający dla danej naprawy zgodzi się na inną formę</w:t>
            </w:r>
            <w:r>
              <w:rPr>
                <w:rFonts w:ascii="Calibri" w:hAnsi="Calibri" w:cs="Calibri"/>
                <w:color w:val="000000"/>
                <w:sz w:val="20"/>
                <w:szCs w:val="20"/>
                <w:lang w:val="pl-PL"/>
              </w:rPr>
              <w:t>,</w:t>
            </w:r>
          </w:p>
          <w:p w14:paraId="1967BB06" w14:textId="7B10C649" w:rsidR="00032E8B" w:rsidRPr="00D165B7" w:rsidRDefault="00032E8B" w:rsidP="00FE795F">
            <w:pPr>
              <w:pStyle w:val="Akapitzlist"/>
              <w:numPr>
                <w:ilvl w:val="0"/>
                <w:numId w:val="126"/>
              </w:numPr>
              <w:spacing w:after="0" w:line="252" w:lineRule="auto"/>
              <w:ind w:left="444"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 xml:space="preserve">Zamawiający oczekuje nieodpłatnego udostępnienia narzędzi serwisowych i procesów wsparcia umożliwiających: Wykrywanie usterek sprzętowych z predykcją awarii, automatyczną diagnostykę i zdalne otwieranie zgłoszeń </w:t>
            </w:r>
            <w:r w:rsidRPr="00D165B7">
              <w:rPr>
                <w:rFonts w:ascii="Calibri" w:hAnsi="Calibri" w:cs="Calibri"/>
                <w:color w:val="000000"/>
                <w:sz w:val="20"/>
                <w:szCs w:val="20"/>
                <w:lang w:val="pl-PL"/>
              </w:rPr>
              <w:lastRenderedPageBreak/>
              <w:t>serwisowych, wskazówki dotyczące bezpieczeństwa produktów, samodzielne wysyłanie części</w:t>
            </w:r>
            <w:r>
              <w:rPr>
                <w:rFonts w:ascii="Calibri" w:hAnsi="Calibri" w:cs="Calibri"/>
                <w:color w:val="000000"/>
                <w:sz w:val="20"/>
                <w:szCs w:val="20"/>
                <w:lang w:val="pl-PL"/>
              </w:rPr>
              <w:t>,</w:t>
            </w:r>
          </w:p>
          <w:p w14:paraId="3B7E8AE7" w14:textId="77777777" w:rsidR="00032E8B" w:rsidRPr="00101151" w:rsidRDefault="00032E8B" w:rsidP="00FE795F">
            <w:pPr>
              <w:pStyle w:val="Akapitzlist"/>
              <w:numPr>
                <w:ilvl w:val="0"/>
                <w:numId w:val="126"/>
              </w:numPr>
              <w:spacing w:after="0" w:line="252" w:lineRule="auto"/>
              <w:ind w:left="444" w:hanging="284"/>
              <w:contextualSpacing/>
              <w:jc w:val="left"/>
              <w:rPr>
                <w:rFonts w:ascii="Calibri" w:hAnsi="Calibri" w:cs="Calibri"/>
                <w:color w:val="000000"/>
                <w:sz w:val="20"/>
                <w:szCs w:val="20"/>
                <w:lang w:val="pl-PL"/>
              </w:rPr>
            </w:pPr>
            <w:r w:rsidRPr="00101151">
              <w:rPr>
                <w:rFonts w:ascii="Calibri" w:hAnsi="Calibri" w:cs="Calibri"/>
                <w:color w:val="000000"/>
                <w:sz w:val="20"/>
                <w:szCs w:val="20"/>
                <w:lang w:val="pl-PL"/>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r>
              <w:rPr>
                <w:rFonts w:ascii="Calibri" w:hAnsi="Calibri" w:cs="Calibri"/>
                <w:color w:val="000000"/>
                <w:sz w:val="20"/>
                <w:szCs w:val="20"/>
                <w:lang w:val="pl-PL"/>
              </w:rPr>
              <w:t>,</w:t>
            </w:r>
          </w:p>
          <w:p w14:paraId="00A3A2D4" w14:textId="77777777" w:rsidR="00032E8B" w:rsidRPr="00D165B7" w:rsidRDefault="00032E8B" w:rsidP="00FE795F">
            <w:pPr>
              <w:pStyle w:val="Akapitzlist"/>
              <w:numPr>
                <w:ilvl w:val="0"/>
                <w:numId w:val="126"/>
              </w:numPr>
              <w:spacing w:after="0" w:line="259" w:lineRule="auto"/>
              <w:ind w:left="444"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 xml:space="preserve">Możliwość rozszerzenia gwarancji producenta o usługę diagnostyki sprzętu na miejscu w przypadku awarii. Charakterystyka usługi diagnostyki: </w:t>
            </w:r>
          </w:p>
          <w:p w14:paraId="20AA4981" w14:textId="77777777" w:rsidR="00032E8B" w:rsidRPr="00D165B7" w:rsidRDefault="00032E8B" w:rsidP="00FE795F">
            <w:pPr>
              <w:pStyle w:val="Akapitzlist"/>
              <w:numPr>
                <w:ilvl w:val="0"/>
                <w:numId w:val="127"/>
              </w:numPr>
              <w:spacing w:after="0" w:line="259" w:lineRule="auto"/>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 xml:space="preserve">Możliwości utworzenia zgłaszania serwisowego w wyniku, którego proces diagnostyki odbędzie się na miejscu w siedzibie </w:t>
            </w:r>
            <w:r>
              <w:rPr>
                <w:rFonts w:ascii="Calibri" w:hAnsi="Calibri" w:cs="Calibri"/>
                <w:color w:val="000000"/>
                <w:sz w:val="20"/>
                <w:szCs w:val="20"/>
                <w:lang w:val="pl-PL"/>
              </w:rPr>
              <w:t>Z</w:t>
            </w:r>
            <w:r w:rsidRPr="00D165B7">
              <w:rPr>
                <w:rFonts w:ascii="Calibri" w:hAnsi="Calibri" w:cs="Calibri"/>
                <w:color w:val="000000"/>
                <w:sz w:val="20"/>
                <w:szCs w:val="20"/>
                <w:lang w:val="pl-PL"/>
              </w:rPr>
              <w:t>amawiającego</w:t>
            </w:r>
            <w:r>
              <w:rPr>
                <w:rFonts w:ascii="Calibri" w:hAnsi="Calibri" w:cs="Calibri"/>
                <w:color w:val="000000"/>
                <w:sz w:val="20"/>
                <w:szCs w:val="20"/>
                <w:lang w:val="pl-PL"/>
              </w:rPr>
              <w:t>,</w:t>
            </w:r>
          </w:p>
          <w:p w14:paraId="3FD28CF7" w14:textId="77777777" w:rsidR="00032E8B" w:rsidRPr="00D165B7" w:rsidRDefault="00032E8B" w:rsidP="00FE795F">
            <w:pPr>
              <w:pStyle w:val="Akapitzlist"/>
              <w:numPr>
                <w:ilvl w:val="0"/>
                <w:numId w:val="127"/>
              </w:numPr>
              <w:spacing w:after="0" w:line="259" w:lineRule="auto"/>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r>
              <w:rPr>
                <w:rFonts w:ascii="Calibri" w:hAnsi="Calibri" w:cs="Calibri"/>
                <w:color w:val="000000"/>
                <w:sz w:val="20"/>
                <w:szCs w:val="20"/>
                <w:lang w:val="pl-PL"/>
              </w:rPr>
              <w:t>,</w:t>
            </w:r>
          </w:p>
          <w:p w14:paraId="0B76C06E" w14:textId="77777777" w:rsidR="00032E8B" w:rsidRPr="00D165B7" w:rsidRDefault="00032E8B" w:rsidP="00FE795F">
            <w:pPr>
              <w:pStyle w:val="Akapitzlist"/>
              <w:numPr>
                <w:ilvl w:val="0"/>
                <w:numId w:val="127"/>
              </w:numPr>
              <w:spacing w:after="0" w:line="259" w:lineRule="auto"/>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Reakcja na miejscu u Zamawiającego powinna nastąpić w okresie zgodnym z czasem reakcji przypisanym do urządzenia, które posiada wykupioną usługę serwisową</w:t>
            </w:r>
            <w:r>
              <w:rPr>
                <w:rFonts w:ascii="Calibri" w:hAnsi="Calibri" w:cs="Calibri"/>
                <w:color w:val="000000"/>
                <w:sz w:val="20"/>
                <w:szCs w:val="20"/>
                <w:lang w:val="pl-PL"/>
              </w:rPr>
              <w:t>,</w:t>
            </w:r>
          </w:p>
          <w:p w14:paraId="65C0EBEA" w14:textId="77777777" w:rsidR="00032E8B" w:rsidRDefault="00032E8B" w:rsidP="00FE795F">
            <w:pPr>
              <w:pStyle w:val="Akapitzlist"/>
              <w:numPr>
                <w:ilvl w:val="0"/>
                <w:numId w:val="127"/>
              </w:numPr>
              <w:spacing w:after="0" w:line="259" w:lineRule="auto"/>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Pracownik serwisu powinien skontaktować się z Zamawiającym przed przyjazdem na miejsce w celu sprawdzenia zgłoszenia, ustalenia harmonogramu i potwierdzenia wszelkich informacji niezbędnych do realizacji wizyty technika na miejscu</w:t>
            </w:r>
            <w:r>
              <w:rPr>
                <w:rFonts w:ascii="Calibri" w:hAnsi="Calibri" w:cs="Calibri"/>
                <w:color w:val="000000"/>
                <w:sz w:val="20"/>
                <w:szCs w:val="20"/>
                <w:lang w:val="pl-PL"/>
              </w:rPr>
              <w:t>,</w:t>
            </w:r>
          </w:p>
          <w:p w14:paraId="3B46CFE0" w14:textId="35275370" w:rsidR="00032E8B" w:rsidRPr="00AC48B5" w:rsidRDefault="00032E8B" w:rsidP="00FE795F">
            <w:pPr>
              <w:numPr>
                <w:ilvl w:val="0"/>
                <w:numId w:val="125"/>
              </w:numPr>
              <w:tabs>
                <w:tab w:val="clear" w:pos="720"/>
                <w:tab w:val="num" w:pos="444"/>
                <w:tab w:val="num" w:pos="586"/>
              </w:tabs>
              <w:ind w:left="444" w:hanging="284"/>
              <w:jc w:val="left"/>
              <w:textAlignment w:val="baseline"/>
              <w:rPr>
                <w:rFonts w:ascii="Calibri" w:hAnsi="Calibri" w:cs="Calibri"/>
                <w:sz w:val="20"/>
                <w:szCs w:val="20"/>
              </w:rPr>
            </w:pPr>
            <w:r w:rsidRPr="000166AA">
              <w:rPr>
                <w:rFonts w:ascii="Calibri" w:hAnsi="Calibri" w:cs="Calibri"/>
                <w:color w:val="000000"/>
                <w:sz w:val="20"/>
                <w:szCs w:val="20"/>
              </w:rPr>
              <w:t xml:space="preserve">Firma serwisująca musi posiadać ISO 9001:2015 oraz ISO-27001 na świadczenie usług serwisowych lub równoważny oraz posiadać autoryzacje producenta urządzeń – </w:t>
            </w:r>
            <w:r w:rsidRPr="00C77830">
              <w:rPr>
                <w:rFonts w:ascii="Calibri" w:hAnsi="Calibri" w:cs="Calibri"/>
                <w:b/>
                <w:bCs/>
                <w:color w:val="000000"/>
                <w:sz w:val="20"/>
                <w:szCs w:val="20"/>
              </w:rPr>
              <w:t>dokumenty potwierdzające należy załączyć do oferty.</w:t>
            </w:r>
          </w:p>
        </w:tc>
      </w:tr>
      <w:tr w:rsidR="00032E8B" w:rsidRPr="00D165B7" w14:paraId="1727815D" w14:textId="77777777" w:rsidTr="00DE4285">
        <w:trPr>
          <w:trHeight w:val="1189"/>
        </w:trPr>
        <w:tc>
          <w:tcPr>
            <w:tcW w:w="1240" w:type="pct"/>
            <w:vAlign w:val="center"/>
            <w:hideMark/>
          </w:tcPr>
          <w:p w14:paraId="44183866" w14:textId="0C4EAF43" w:rsidR="00032E8B" w:rsidRPr="00D165B7" w:rsidRDefault="00032E8B" w:rsidP="000166AA">
            <w:pPr>
              <w:spacing w:after="0"/>
              <w:jc w:val="center"/>
              <w:textAlignment w:val="baseline"/>
              <w:rPr>
                <w:rFonts w:ascii="Calibri" w:hAnsi="Calibri" w:cs="Calibri"/>
                <w:sz w:val="20"/>
                <w:szCs w:val="20"/>
              </w:rPr>
            </w:pPr>
            <w:r w:rsidRPr="00D165B7">
              <w:rPr>
                <w:rFonts w:ascii="Calibri" w:hAnsi="Calibri" w:cs="Calibri"/>
                <w:b/>
                <w:bCs/>
                <w:sz w:val="20"/>
                <w:szCs w:val="20"/>
              </w:rPr>
              <w:lastRenderedPageBreak/>
              <w:t>Dokumentacja użytkownika</w:t>
            </w:r>
          </w:p>
        </w:tc>
        <w:tc>
          <w:tcPr>
            <w:tcW w:w="3760" w:type="pct"/>
            <w:vAlign w:val="center"/>
            <w:hideMark/>
          </w:tcPr>
          <w:p w14:paraId="20206DF8" w14:textId="15810E07" w:rsidR="00032E8B" w:rsidRPr="000166AA" w:rsidRDefault="00032E8B" w:rsidP="00E0349A">
            <w:pPr>
              <w:numPr>
                <w:ilvl w:val="0"/>
                <w:numId w:val="128"/>
              </w:numPr>
              <w:spacing w:before="120" w:after="0"/>
              <w:ind w:left="444" w:hanging="284"/>
              <w:jc w:val="left"/>
              <w:textAlignment w:val="baseline"/>
              <w:rPr>
                <w:rFonts w:ascii="Calibri" w:hAnsi="Calibri" w:cs="Calibri"/>
                <w:color w:val="000000"/>
                <w:sz w:val="20"/>
                <w:szCs w:val="20"/>
              </w:rPr>
            </w:pPr>
            <w:r w:rsidRPr="00FA7E6F">
              <w:rPr>
                <w:rFonts w:ascii="Calibri" w:hAnsi="Calibri" w:cs="Calibri"/>
                <w:sz w:val="20"/>
                <w:szCs w:val="20"/>
              </w:rPr>
              <w:t>Zamawiający wymaga dokumentacji w języku polskim lub angi</w:t>
            </w:r>
            <w:r w:rsidRPr="00E0349A">
              <w:rPr>
                <w:rFonts w:ascii="Calibri" w:hAnsi="Calibri" w:cs="Calibri"/>
                <w:sz w:val="20"/>
                <w:szCs w:val="20"/>
              </w:rPr>
              <w:t>el</w:t>
            </w:r>
            <w:r w:rsidRPr="00FA7E6F">
              <w:rPr>
                <w:rFonts w:ascii="Calibri" w:hAnsi="Calibri" w:cs="Calibri"/>
                <w:sz w:val="20"/>
                <w:szCs w:val="20"/>
              </w:rPr>
              <w:t>skim</w:t>
            </w:r>
            <w:r w:rsidR="00E0349A">
              <w:rPr>
                <w:rFonts w:ascii="Calibri" w:hAnsi="Calibri" w:cs="Calibri"/>
                <w:sz w:val="20"/>
                <w:szCs w:val="20"/>
              </w:rPr>
              <w:t xml:space="preserve">. </w:t>
            </w:r>
            <w:r w:rsidRPr="00FA7E6F">
              <w:rPr>
                <w:rFonts w:ascii="Calibri" w:hAnsi="Calibri" w:cs="Calibri"/>
                <w:sz w:val="20"/>
                <w:szCs w:val="20"/>
              </w:rPr>
              <w:t>Możliwość sprawdzenia konfiguracji sprzętowej serwera oraz warunków gwarancji po podaniu numeru seryjnego bezpośrednio u producenta lub jego przedstawiciela. </w:t>
            </w:r>
          </w:p>
        </w:tc>
      </w:tr>
    </w:tbl>
    <w:p w14:paraId="2AB994B3" w14:textId="77777777" w:rsidR="002434E3" w:rsidRDefault="002434E3" w:rsidP="002434E3">
      <w:pPr>
        <w:rPr>
          <w:rFonts w:ascii="Calibri" w:hAnsi="Calibri" w:cs="Calibri"/>
          <w:sz w:val="20"/>
          <w:szCs w:val="20"/>
        </w:rPr>
      </w:pPr>
    </w:p>
    <w:tbl>
      <w:tblPr>
        <w:tblStyle w:val="Tabela-Siatka"/>
        <w:tblW w:w="0" w:type="auto"/>
        <w:tblInd w:w="-5" w:type="dxa"/>
        <w:tblLook w:val="04A0" w:firstRow="1" w:lastRow="0" w:firstColumn="1" w:lastColumn="0" w:noHBand="0" w:noVBand="1"/>
      </w:tblPr>
      <w:tblGrid>
        <w:gridCol w:w="2268"/>
        <w:gridCol w:w="6797"/>
      </w:tblGrid>
      <w:tr w:rsidR="000C5BFB" w14:paraId="14C144EA" w14:textId="77777777" w:rsidTr="00556B68">
        <w:tc>
          <w:tcPr>
            <w:tcW w:w="9065" w:type="dxa"/>
            <w:gridSpan w:val="2"/>
          </w:tcPr>
          <w:p w14:paraId="78B2BF0D" w14:textId="77777777" w:rsidR="002533FC" w:rsidRPr="00E42840" w:rsidRDefault="000C5BFB" w:rsidP="000C5BFB">
            <w:pPr>
              <w:spacing w:after="160" w:line="278" w:lineRule="auto"/>
              <w:contextualSpacing/>
              <w:jc w:val="center"/>
              <w:rPr>
                <w:rFonts w:ascii="Calibri" w:hAnsi="Calibri" w:cs="Calibri"/>
                <w:b/>
                <w:bCs/>
                <w:sz w:val="20"/>
                <w:szCs w:val="20"/>
              </w:rPr>
            </w:pPr>
            <w:r w:rsidRPr="007331E6">
              <w:rPr>
                <w:rFonts w:ascii="Calibri" w:hAnsi="Calibri" w:cs="Calibri"/>
                <w:b/>
                <w:bCs/>
                <w:sz w:val="20"/>
                <w:szCs w:val="20"/>
              </w:rPr>
              <w:t xml:space="preserve">Oprogramowanie do wirtualizacji serwerów – środowisko klastrowe HA – </w:t>
            </w:r>
            <w:r w:rsidRPr="00E42840">
              <w:rPr>
                <w:rFonts w:ascii="Calibri" w:hAnsi="Calibri" w:cs="Calibri"/>
                <w:b/>
                <w:bCs/>
                <w:sz w:val="20"/>
                <w:szCs w:val="20"/>
              </w:rPr>
              <w:t>1 szt.</w:t>
            </w:r>
            <w:r w:rsidR="002533FC" w:rsidRPr="00E42840">
              <w:rPr>
                <w:rFonts w:ascii="Calibri" w:hAnsi="Calibri" w:cs="Calibri"/>
                <w:b/>
                <w:bCs/>
                <w:sz w:val="20"/>
                <w:szCs w:val="20"/>
              </w:rPr>
              <w:t xml:space="preserve"> </w:t>
            </w:r>
          </w:p>
          <w:p w14:paraId="4C69CFA1" w14:textId="6017C0F9" w:rsidR="000C5BFB" w:rsidRPr="007331E6" w:rsidRDefault="004514D9" w:rsidP="000C5BFB">
            <w:pPr>
              <w:spacing w:after="160" w:line="278" w:lineRule="auto"/>
              <w:contextualSpacing/>
              <w:jc w:val="center"/>
              <w:rPr>
                <w:rFonts w:ascii="Calibri" w:hAnsi="Calibri" w:cs="Calibri"/>
                <w:b/>
                <w:bCs/>
                <w:sz w:val="20"/>
                <w:szCs w:val="20"/>
              </w:rPr>
            </w:pPr>
            <w:r w:rsidRPr="00E42840">
              <w:rPr>
                <w:rFonts w:ascii="Calibri" w:hAnsi="Calibri" w:cs="Calibri"/>
                <w:b/>
                <w:bCs/>
                <w:sz w:val="20"/>
                <w:szCs w:val="20"/>
              </w:rPr>
              <w:t xml:space="preserve">z 12 </w:t>
            </w:r>
            <w:r w:rsidR="00E42840" w:rsidRPr="00E42840">
              <w:rPr>
                <w:rFonts w:ascii="Calibri" w:hAnsi="Calibri" w:cs="Calibri"/>
                <w:b/>
                <w:bCs/>
                <w:sz w:val="20"/>
                <w:szCs w:val="20"/>
              </w:rPr>
              <w:t>miesięczną subskrypcją</w:t>
            </w:r>
          </w:p>
          <w:p w14:paraId="19D4D377" w14:textId="2A0EC16A" w:rsidR="000C5BFB" w:rsidRPr="000C5BFB" w:rsidRDefault="004514D9" w:rsidP="00667EB2">
            <w:pPr>
              <w:spacing w:before="120" w:line="276" w:lineRule="auto"/>
              <w:ind w:left="0" w:firstLine="0"/>
              <w:jc w:val="left"/>
              <w:rPr>
                <w:rFonts w:ascii="Calibri" w:hAnsi="Calibri" w:cs="Calibri"/>
                <w:sz w:val="20"/>
                <w:szCs w:val="20"/>
              </w:rPr>
            </w:pPr>
            <w:r w:rsidRPr="004514D9">
              <w:rPr>
                <w:rFonts w:ascii="Calibri" w:hAnsi="Calibri" w:cs="Calibri"/>
                <w:sz w:val="20"/>
                <w:szCs w:val="20"/>
              </w:rPr>
              <w:t xml:space="preserve">Zamawiający wymaga dostawy oprogramowania do wirtualizacji serwerów, przeznaczonego do pracy </w:t>
            </w:r>
            <w:r>
              <w:rPr>
                <w:rFonts w:ascii="Calibri" w:hAnsi="Calibri" w:cs="Calibri"/>
                <w:sz w:val="20"/>
                <w:szCs w:val="20"/>
              </w:rPr>
              <w:br/>
            </w:r>
            <w:r w:rsidRPr="004514D9">
              <w:rPr>
                <w:rFonts w:ascii="Calibri" w:hAnsi="Calibri" w:cs="Calibri"/>
                <w:sz w:val="20"/>
                <w:szCs w:val="20"/>
              </w:rPr>
              <w:t xml:space="preserve">w środowisku klastra wysokiej dostępności (HA), zbudowanego z 3 serwerów (opisanych </w:t>
            </w:r>
            <w:r>
              <w:rPr>
                <w:rFonts w:ascii="Calibri" w:hAnsi="Calibri" w:cs="Calibri"/>
                <w:sz w:val="20"/>
                <w:szCs w:val="20"/>
              </w:rPr>
              <w:t xml:space="preserve">w tabeli powyżej. </w:t>
            </w:r>
            <w:r w:rsidRPr="004514D9">
              <w:rPr>
                <w:rFonts w:ascii="Calibri" w:hAnsi="Calibri" w:cs="Calibri"/>
                <w:i/>
                <w:iCs/>
                <w:sz w:val="20"/>
                <w:szCs w:val="20"/>
              </w:rPr>
              <w:t>1)</w:t>
            </w:r>
            <w:r>
              <w:rPr>
                <w:rFonts w:ascii="Calibri" w:hAnsi="Calibri" w:cs="Calibri"/>
                <w:sz w:val="20"/>
                <w:szCs w:val="20"/>
              </w:rPr>
              <w:t xml:space="preserve"> </w:t>
            </w:r>
            <w:r w:rsidRPr="004514D9">
              <w:rPr>
                <w:rFonts w:ascii="Calibri" w:hAnsi="Calibri" w:cs="Calibri"/>
                <w:i/>
                <w:iCs/>
                <w:sz w:val="20"/>
                <w:szCs w:val="20"/>
              </w:rPr>
              <w:t>Serwery fizyczne wraz z oprogramowaniem do wirtualizacji - 3 szt</w:t>
            </w:r>
            <w:r w:rsidRPr="004514D9">
              <w:rPr>
                <w:rFonts w:ascii="Calibri" w:hAnsi="Calibri" w:cs="Calibri"/>
                <w:sz w:val="20"/>
                <w:szCs w:val="20"/>
              </w:rPr>
              <w:t>.), spełniającego następujące minimalne wymagania funkcjonalno-techniczne:</w:t>
            </w:r>
          </w:p>
        </w:tc>
      </w:tr>
      <w:tr w:rsidR="000C5BFB" w14:paraId="048A0904" w14:textId="77777777" w:rsidTr="002F3DEC">
        <w:tc>
          <w:tcPr>
            <w:tcW w:w="2268" w:type="dxa"/>
          </w:tcPr>
          <w:p w14:paraId="6C9B690E" w14:textId="77777777" w:rsidR="000C5BFB" w:rsidRPr="00FE36A5" w:rsidRDefault="000C5BFB" w:rsidP="002F3DEC">
            <w:pPr>
              <w:spacing w:before="120"/>
              <w:jc w:val="center"/>
              <w:rPr>
                <w:rFonts w:ascii="Calibri" w:hAnsi="Calibri" w:cs="Calibri"/>
                <w:b/>
                <w:sz w:val="20"/>
                <w:szCs w:val="20"/>
              </w:rPr>
            </w:pPr>
            <w:r w:rsidRPr="00FE36A5">
              <w:rPr>
                <w:rFonts w:ascii="Calibri" w:hAnsi="Calibri" w:cs="Calibri"/>
                <w:b/>
                <w:sz w:val="20"/>
                <w:szCs w:val="20"/>
              </w:rPr>
              <w:t>Parametr</w:t>
            </w:r>
          </w:p>
        </w:tc>
        <w:tc>
          <w:tcPr>
            <w:tcW w:w="6797" w:type="dxa"/>
          </w:tcPr>
          <w:p w14:paraId="211A2F01" w14:textId="77777777" w:rsidR="000C5BFB" w:rsidRPr="00FE36A5" w:rsidRDefault="000C5BFB" w:rsidP="002F3DEC">
            <w:pPr>
              <w:spacing w:before="120"/>
              <w:jc w:val="center"/>
              <w:rPr>
                <w:rFonts w:ascii="Calibri" w:hAnsi="Calibri" w:cs="Calibri"/>
                <w:b/>
                <w:sz w:val="20"/>
                <w:szCs w:val="20"/>
              </w:rPr>
            </w:pPr>
            <w:r w:rsidRPr="00FE36A5">
              <w:rPr>
                <w:rFonts w:ascii="Calibri" w:hAnsi="Calibri" w:cs="Calibri"/>
                <w:b/>
                <w:sz w:val="20"/>
                <w:szCs w:val="20"/>
              </w:rPr>
              <w:t>Charakterystyka (wymagania minimalne)</w:t>
            </w:r>
          </w:p>
        </w:tc>
      </w:tr>
      <w:tr w:rsidR="000C5BFB" w14:paraId="2267F46A" w14:textId="77777777" w:rsidTr="002F3DEC">
        <w:tc>
          <w:tcPr>
            <w:tcW w:w="2268" w:type="dxa"/>
            <w:vAlign w:val="center"/>
          </w:tcPr>
          <w:p w14:paraId="3E889527" w14:textId="77777777" w:rsidR="000C5BFB" w:rsidRPr="00FE36A5" w:rsidRDefault="000C5BFB" w:rsidP="002F3DEC">
            <w:pPr>
              <w:ind w:left="0" w:firstLine="0"/>
              <w:jc w:val="center"/>
              <w:rPr>
                <w:rFonts w:ascii="Calibri" w:hAnsi="Calibri" w:cs="Calibri"/>
                <w:b/>
                <w:bCs/>
                <w:sz w:val="20"/>
                <w:szCs w:val="20"/>
                <w:highlight w:val="green"/>
              </w:rPr>
            </w:pPr>
            <w:r w:rsidRPr="00FE36A5">
              <w:rPr>
                <w:rFonts w:ascii="Calibri" w:hAnsi="Calibri" w:cs="Calibri"/>
                <w:b/>
                <w:bCs/>
                <w:sz w:val="20"/>
                <w:szCs w:val="20"/>
              </w:rPr>
              <w:t>Oprogramowanie do wirtualizacji serwerów – środowisko klastrowe HA</w:t>
            </w:r>
          </w:p>
        </w:tc>
        <w:tc>
          <w:tcPr>
            <w:tcW w:w="6797" w:type="dxa"/>
          </w:tcPr>
          <w:p w14:paraId="18CEC393" w14:textId="77777777" w:rsidR="000C5BFB" w:rsidRPr="00FE36A5" w:rsidRDefault="000C5BFB" w:rsidP="00FE795F">
            <w:pPr>
              <w:pStyle w:val="Akapitzlist"/>
              <w:numPr>
                <w:ilvl w:val="0"/>
                <w:numId w:val="56"/>
              </w:numPr>
              <w:spacing w:line="276" w:lineRule="auto"/>
              <w:ind w:left="314" w:hanging="284"/>
              <w:jc w:val="left"/>
              <w:rPr>
                <w:rFonts w:ascii="Calibri" w:hAnsi="Calibri" w:cs="Calibri"/>
                <w:sz w:val="20"/>
                <w:szCs w:val="20"/>
              </w:rPr>
            </w:pPr>
            <w:r w:rsidRPr="00FE36A5">
              <w:rPr>
                <w:rFonts w:ascii="Calibri" w:hAnsi="Calibri" w:cs="Calibri"/>
                <w:sz w:val="20"/>
                <w:szCs w:val="20"/>
              </w:rPr>
              <w:t>Wymagana jest dostawa, wdrożenie oraz konfiguracja platformy do wirtualizacji serwerów przeznaczonej do pracy w środowisku klastrowym, wraz z uruchomieniem mechanizmów wysokiej dostępności (HA), migracji maszyn wirtualnych (w tym migracji „na żywo”) oraz integracją z infrastrukturą sieciową i pamięcią masową Zamawiającego. Środowisko ma zapewniać centralne zarządzanie z poziomu przeglądarki WWW, możliwość uruchomienia co najmniej 20 maszyn wirtualnych, pracę w trybie 24/7 oraz możliwość dalszej rozbudowy klastra o kolejne hosty bez konieczności przebudowy architektury.</w:t>
            </w:r>
          </w:p>
          <w:p w14:paraId="4F31A00A" w14:textId="77777777" w:rsidR="000C5BFB" w:rsidRPr="00FE36A5" w:rsidRDefault="000C5BFB" w:rsidP="00FE795F">
            <w:pPr>
              <w:pStyle w:val="Akapitzlist"/>
              <w:numPr>
                <w:ilvl w:val="0"/>
                <w:numId w:val="56"/>
              </w:numPr>
              <w:spacing w:line="276" w:lineRule="auto"/>
              <w:ind w:left="314" w:hanging="284"/>
              <w:jc w:val="left"/>
              <w:rPr>
                <w:rFonts w:ascii="Calibri" w:hAnsi="Calibri" w:cs="Calibri"/>
                <w:sz w:val="20"/>
                <w:szCs w:val="20"/>
              </w:rPr>
            </w:pPr>
            <w:r w:rsidRPr="00FE36A5">
              <w:rPr>
                <w:rFonts w:ascii="Calibri" w:hAnsi="Calibri" w:cs="Calibri"/>
                <w:sz w:val="20"/>
                <w:szCs w:val="20"/>
              </w:rPr>
              <w:t xml:space="preserve">Wymaga się, aby rozwiązanie realizowało pracę w klastrze obejmującym co najmniej trzy hosty, co zapewnia prawidłowe działanie mechanizmu quorum dla scenariuszy wysokiej dostępności. Dopuszcza się wariant równoważny </w:t>
            </w:r>
            <w:r w:rsidRPr="00FE36A5">
              <w:rPr>
                <w:rFonts w:ascii="Calibri" w:hAnsi="Calibri" w:cs="Calibri"/>
                <w:sz w:val="20"/>
                <w:szCs w:val="20"/>
              </w:rPr>
              <w:lastRenderedPageBreak/>
              <w:t>wyłącznie w przypadku zastosowania mechanizmu zapewniającego „trzeci głos” quorum dla klastra dwuwęzłowego, pod warunkiem zachowania funkcjonalności wymaganych dla HA. Platforma musi umożliwiać centralne zarządzanie wszystkimi węzłami i maszynami wirtualnymi z wykorzystaniem wbudowanego interfejsu WWW, przy czym zarządzanie klastrem nie może wymagać utrzymywania odrębnego, dedykowanego serwera zarządzającego jako warunku działania środowiska.</w:t>
            </w:r>
          </w:p>
          <w:p w14:paraId="3DD57DF8" w14:textId="77777777" w:rsidR="000C5BFB" w:rsidRPr="00FE36A5" w:rsidRDefault="000C5BFB" w:rsidP="00FE795F">
            <w:pPr>
              <w:pStyle w:val="Akapitzlist"/>
              <w:numPr>
                <w:ilvl w:val="0"/>
                <w:numId w:val="56"/>
              </w:numPr>
              <w:spacing w:line="276" w:lineRule="auto"/>
              <w:ind w:left="314" w:hanging="284"/>
              <w:jc w:val="left"/>
              <w:rPr>
                <w:rFonts w:ascii="Calibri" w:hAnsi="Calibri" w:cs="Calibri"/>
                <w:sz w:val="20"/>
                <w:szCs w:val="20"/>
              </w:rPr>
            </w:pPr>
            <w:r w:rsidRPr="00FE36A5">
              <w:rPr>
                <w:rFonts w:ascii="Calibri" w:hAnsi="Calibri" w:cs="Calibri"/>
                <w:sz w:val="20"/>
                <w:szCs w:val="20"/>
              </w:rPr>
              <w:t>Platforma musi zapewniać uruchamianie i utrzymanie maszyn wirtualnych oraz obsługiwać typowe systemy operacyjne gości, w szczególności Linux i Windows, bez konieczności modyfikacji systemu po stronie maszyny wirtualnej. Wymagane są standardowe funkcje eksploatacyjne, obejmujące co najmniej tworzenie i konfigurację maszyn wirtualnych, kontrolę przydziału zasobów CPU i pamięci RAM, dostęp do konsoli zdalnej, a także wykonywanie operacji administracyjnych typu uruchomienie, zatrzymanie i restart. Rozwiązanie musi wspierać migrację maszyn wirtualnych pomiędzy węzłami klastra, w tym migrację „na żywo” bez przerywania pracy, o ile spełnione są wymagania techniczne takiego scenariusza, w szczególności w zakresie łączności sieciowej oraz dostępności współdzielonej przestrzeni dyskowej. Migracje mają być możliwe do inicjowania z poziomu interfejsu WWW, a dopuszczalnie również z poziomu interfejsu wiersza poleceń lub API.</w:t>
            </w:r>
          </w:p>
          <w:p w14:paraId="424E60DF" w14:textId="77777777" w:rsidR="000C5BFB" w:rsidRPr="00FE36A5" w:rsidRDefault="000C5BFB" w:rsidP="00FE795F">
            <w:pPr>
              <w:pStyle w:val="Akapitzlist"/>
              <w:numPr>
                <w:ilvl w:val="0"/>
                <w:numId w:val="56"/>
              </w:numPr>
              <w:spacing w:line="276" w:lineRule="auto"/>
              <w:ind w:left="314" w:hanging="284"/>
              <w:jc w:val="left"/>
              <w:rPr>
                <w:rFonts w:ascii="Calibri" w:hAnsi="Calibri" w:cs="Calibri"/>
                <w:sz w:val="20"/>
                <w:szCs w:val="20"/>
              </w:rPr>
            </w:pPr>
            <w:r w:rsidRPr="00FE36A5">
              <w:rPr>
                <w:rFonts w:ascii="Calibri" w:hAnsi="Calibri" w:cs="Calibri"/>
                <w:sz w:val="20"/>
                <w:szCs w:val="20"/>
              </w:rPr>
              <w:t xml:space="preserve">W zakresie wysokiej dostępności wymagane jest posiadanie wbudowanego mechanizmu HA, umożliwiającego wskazanie wybranych maszyn wirtualnych jako zasobów chronionych, ich monitorowanie oraz automatyczne wykrywanie awarii węzła lub usługi i realizację </w:t>
            </w:r>
            <w:proofErr w:type="spellStart"/>
            <w:r w:rsidRPr="00FE36A5">
              <w:rPr>
                <w:rFonts w:ascii="Calibri" w:hAnsi="Calibri" w:cs="Calibri"/>
                <w:sz w:val="20"/>
                <w:szCs w:val="20"/>
              </w:rPr>
              <w:t>failover</w:t>
            </w:r>
            <w:proofErr w:type="spellEnd"/>
            <w:r w:rsidRPr="00FE36A5">
              <w:rPr>
                <w:rFonts w:ascii="Calibri" w:hAnsi="Calibri" w:cs="Calibri"/>
                <w:sz w:val="20"/>
                <w:szCs w:val="20"/>
              </w:rPr>
              <w:t xml:space="preserve"> polegającego na uruchomieniu maszyny na innym węźle klastra. Rozwiązanie musi również zapewniać wsparcie mechanizmów odgradzania (</w:t>
            </w:r>
            <w:proofErr w:type="spellStart"/>
            <w:r w:rsidRPr="00FE36A5">
              <w:rPr>
                <w:rFonts w:ascii="Calibri" w:hAnsi="Calibri" w:cs="Calibri"/>
                <w:sz w:val="20"/>
                <w:szCs w:val="20"/>
              </w:rPr>
              <w:t>fencing</w:t>
            </w:r>
            <w:proofErr w:type="spellEnd"/>
            <w:r w:rsidRPr="00FE36A5">
              <w:rPr>
                <w:rFonts w:ascii="Calibri" w:hAnsi="Calibri" w:cs="Calibri"/>
                <w:sz w:val="20"/>
                <w:szCs w:val="20"/>
              </w:rPr>
              <w:t>) realizowanych automatycznie lub w sposób konfigurowalny, tak aby zapewnić spójne zachowanie zasobów w warunkach awarii.</w:t>
            </w:r>
          </w:p>
          <w:p w14:paraId="53E71351" w14:textId="77777777" w:rsidR="000C5BFB" w:rsidRPr="00FE36A5" w:rsidRDefault="000C5BFB" w:rsidP="00FE795F">
            <w:pPr>
              <w:pStyle w:val="Akapitzlist"/>
              <w:numPr>
                <w:ilvl w:val="0"/>
                <w:numId w:val="56"/>
              </w:numPr>
              <w:spacing w:line="276" w:lineRule="auto"/>
              <w:ind w:left="314" w:hanging="284"/>
              <w:jc w:val="left"/>
              <w:rPr>
                <w:rFonts w:ascii="Calibri" w:hAnsi="Calibri" w:cs="Calibri"/>
                <w:sz w:val="20"/>
                <w:szCs w:val="20"/>
              </w:rPr>
            </w:pPr>
            <w:r w:rsidRPr="00FE36A5">
              <w:rPr>
                <w:rFonts w:ascii="Calibri" w:hAnsi="Calibri" w:cs="Calibri"/>
                <w:sz w:val="20"/>
                <w:szCs w:val="20"/>
              </w:rPr>
              <w:t xml:space="preserve">Integracja ze </w:t>
            </w:r>
            <w:proofErr w:type="spellStart"/>
            <w:r w:rsidRPr="00FE36A5">
              <w:rPr>
                <w:rFonts w:ascii="Calibri" w:hAnsi="Calibri" w:cs="Calibri"/>
                <w:sz w:val="20"/>
                <w:szCs w:val="20"/>
              </w:rPr>
              <w:t>storage</w:t>
            </w:r>
            <w:proofErr w:type="spellEnd"/>
            <w:r w:rsidRPr="00FE36A5">
              <w:rPr>
                <w:rFonts w:ascii="Calibri" w:hAnsi="Calibri" w:cs="Calibri"/>
                <w:sz w:val="20"/>
                <w:szCs w:val="20"/>
              </w:rPr>
              <w:t xml:space="preserve"> Zamawiającego musi obejmować możliwość wykorzystania zarówno zasobów lokalnych hostów, jak i zasobów współdzielonych. Wymaga się obsługi co najmniej NFS oraz </w:t>
            </w:r>
            <w:proofErr w:type="spellStart"/>
            <w:r w:rsidRPr="00FE36A5">
              <w:rPr>
                <w:rFonts w:ascii="Calibri" w:hAnsi="Calibri" w:cs="Calibri"/>
                <w:sz w:val="20"/>
                <w:szCs w:val="20"/>
              </w:rPr>
              <w:t>iSCSI</w:t>
            </w:r>
            <w:proofErr w:type="spellEnd"/>
            <w:r w:rsidRPr="00FE36A5">
              <w:rPr>
                <w:rFonts w:ascii="Calibri" w:hAnsi="Calibri" w:cs="Calibri"/>
                <w:sz w:val="20"/>
                <w:szCs w:val="20"/>
              </w:rPr>
              <w:t xml:space="preserve"> lub technologii równoważnych zapewniających współdzielony dostęp do danych dla wielu hostów, co jest niezbędne dla scenariuszy HA i migracji bez przestoju. Jeżeli Zamawiający udostępnia wielościeżkowe połączenia do macierzy (np. </w:t>
            </w:r>
            <w:proofErr w:type="spellStart"/>
            <w:r w:rsidRPr="00FE36A5">
              <w:rPr>
                <w:rFonts w:ascii="Calibri" w:hAnsi="Calibri" w:cs="Calibri"/>
                <w:sz w:val="20"/>
                <w:szCs w:val="20"/>
              </w:rPr>
              <w:t>iSCSI</w:t>
            </w:r>
            <w:proofErr w:type="spellEnd"/>
            <w:r w:rsidRPr="00FE36A5">
              <w:rPr>
                <w:rFonts w:ascii="Calibri" w:hAnsi="Calibri" w:cs="Calibri"/>
                <w:sz w:val="20"/>
                <w:szCs w:val="20"/>
              </w:rPr>
              <w:t xml:space="preserve"> lub FC), Wykonawca ma zapewnić konfigurację </w:t>
            </w:r>
            <w:proofErr w:type="spellStart"/>
            <w:r w:rsidRPr="00FE36A5">
              <w:rPr>
                <w:rFonts w:ascii="Calibri" w:hAnsi="Calibri" w:cs="Calibri"/>
                <w:sz w:val="20"/>
                <w:szCs w:val="20"/>
              </w:rPr>
              <w:t>multipath</w:t>
            </w:r>
            <w:proofErr w:type="spellEnd"/>
            <w:r w:rsidRPr="00FE36A5">
              <w:rPr>
                <w:rFonts w:ascii="Calibri" w:hAnsi="Calibri" w:cs="Calibri"/>
                <w:sz w:val="20"/>
                <w:szCs w:val="20"/>
              </w:rPr>
              <w:t xml:space="preserve"> na hostach oraz poprawną prezentację urządzeń blokowych i warstwy wolumenów (jeżeli jest stosowana), a także potwierdzić współdzielone wykorzystanie przestrzeni dyskowej przez wszystkie węzły klastra.</w:t>
            </w:r>
          </w:p>
          <w:p w14:paraId="62DCEF21" w14:textId="77777777" w:rsidR="000C5BFB" w:rsidRPr="00FE36A5" w:rsidRDefault="000C5BFB" w:rsidP="00FE795F">
            <w:pPr>
              <w:pStyle w:val="Akapitzlist"/>
              <w:numPr>
                <w:ilvl w:val="0"/>
                <w:numId w:val="56"/>
              </w:numPr>
              <w:spacing w:line="276" w:lineRule="auto"/>
              <w:ind w:left="314" w:hanging="284"/>
              <w:jc w:val="left"/>
              <w:rPr>
                <w:rFonts w:ascii="Calibri" w:hAnsi="Calibri" w:cs="Calibri"/>
                <w:sz w:val="20"/>
                <w:szCs w:val="20"/>
              </w:rPr>
            </w:pPr>
            <w:r w:rsidRPr="00FE36A5">
              <w:rPr>
                <w:rFonts w:ascii="Calibri" w:hAnsi="Calibri" w:cs="Calibri"/>
                <w:sz w:val="20"/>
                <w:szCs w:val="20"/>
              </w:rPr>
              <w:t>W warstwie sieciowej rozwiązanie musi wspierać typowe mechanizmy stosowane w centrach danych, w tym VLAN, agregację łączy (</w:t>
            </w:r>
            <w:proofErr w:type="spellStart"/>
            <w:r w:rsidRPr="00FE36A5">
              <w:rPr>
                <w:rFonts w:ascii="Calibri" w:hAnsi="Calibri" w:cs="Calibri"/>
                <w:sz w:val="20"/>
                <w:szCs w:val="20"/>
              </w:rPr>
              <w:t>bonding</w:t>
            </w:r>
            <w:proofErr w:type="spellEnd"/>
            <w:r w:rsidRPr="00FE36A5">
              <w:rPr>
                <w:rFonts w:ascii="Calibri" w:hAnsi="Calibri" w:cs="Calibri"/>
                <w:sz w:val="20"/>
                <w:szCs w:val="20"/>
              </w:rPr>
              <w:t>) oraz mosty sieciowe (</w:t>
            </w:r>
            <w:proofErr w:type="spellStart"/>
            <w:r w:rsidRPr="00FE36A5">
              <w:rPr>
                <w:rFonts w:ascii="Calibri" w:hAnsi="Calibri" w:cs="Calibri"/>
                <w:sz w:val="20"/>
                <w:szCs w:val="20"/>
              </w:rPr>
              <w:t>bridge</w:t>
            </w:r>
            <w:proofErr w:type="spellEnd"/>
            <w:r w:rsidRPr="00FE36A5">
              <w:rPr>
                <w:rFonts w:ascii="Calibri" w:hAnsi="Calibri" w:cs="Calibri"/>
                <w:sz w:val="20"/>
                <w:szCs w:val="20"/>
              </w:rPr>
              <w:t xml:space="preserve">), umożliwiające dopasowanie konfiguracji do redundantnej infrastruktury Zamawiającego. Wymaga się przygotowania i wdrożenia segmentacji ruchu co najmniej dla zarządzania i komunikacji klastra, a w zależności od uzgodnień również dla migracji i ruchu </w:t>
            </w:r>
            <w:proofErr w:type="spellStart"/>
            <w:r w:rsidRPr="00FE36A5">
              <w:rPr>
                <w:rFonts w:ascii="Calibri" w:hAnsi="Calibri" w:cs="Calibri"/>
                <w:sz w:val="20"/>
                <w:szCs w:val="20"/>
              </w:rPr>
              <w:t>storage</w:t>
            </w:r>
            <w:proofErr w:type="spellEnd"/>
            <w:r w:rsidRPr="00FE36A5">
              <w:rPr>
                <w:rFonts w:ascii="Calibri" w:hAnsi="Calibri" w:cs="Calibri"/>
                <w:sz w:val="20"/>
                <w:szCs w:val="20"/>
              </w:rPr>
              <w:t>, w celu separacji ruchu administracyjnego, migracyjnego i dyskowego od ruchu użytkowego.</w:t>
            </w:r>
          </w:p>
          <w:p w14:paraId="50CEA39F" w14:textId="77777777" w:rsidR="000C5BFB" w:rsidRPr="00FE36A5" w:rsidRDefault="000C5BFB" w:rsidP="00FE795F">
            <w:pPr>
              <w:pStyle w:val="Akapitzlist"/>
              <w:numPr>
                <w:ilvl w:val="0"/>
                <w:numId w:val="56"/>
              </w:numPr>
              <w:spacing w:line="276" w:lineRule="auto"/>
              <w:ind w:left="314" w:hanging="284"/>
              <w:jc w:val="left"/>
              <w:rPr>
                <w:rFonts w:ascii="Calibri" w:hAnsi="Calibri" w:cs="Calibri"/>
                <w:sz w:val="20"/>
                <w:szCs w:val="20"/>
              </w:rPr>
            </w:pPr>
            <w:r w:rsidRPr="00FE36A5">
              <w:rPr>
                <w:rFonts w:ascii="Calibri" w:hAnsi="Calibri" w:cs="Calibri"/>
                <w:sz w:val="20"/>
                <w:szCs w:val="20"/>
              </w:rPr>
              <w:lastRenderedPageBreak/>
              <w:t>W obszarze bezpieczeństwa i administracji platforma musi zapewniać zarządzanie uprawnieniami w modelu RBAC/ACL oraz możliwość integracji z zewnętrznym źródłem uwierzytelniania, co najmniej w oparciu o LDAP, w celu centralnego zarządzania dostępem administratorów i operatorów do zasobów środowiska. Rozwiązanie musi umożliwiać monitorowanie stanu hostów, maszyn wirtualnych i zasobów pamięci masowej oraz integrację z systemami zewnętrznymi poprzez eksport metryk lub API. Wymaga się również możliwości konfigurowania powiadomień o zdarzeniach i zadaniach administracyjnych, co najmniej z wykorzystaniem kanału SMTP.</w:t>
            </w:r>
          </w:p>
        </w:tc>
      </w:tr>
    </w:tbl>
    <w:p w14:paraId="5A25B0BB" w14:textId="77777777" w:rsidR="000C5BFB" w:rsidRPr="00470ECA" w:rsidRDefault="000C5BFB" w:rsidP="002434E3">
      <w:pPr>
        <w:rPr>
          <w:rFonts w:ascii="Calibri" w:hAnsi="Calibri" w:cs="Calibri"/>
          <w:sz w:val="20"/>
          <w:szCs w:val="20"/>
        </w:rPr>
      </w:pPr>
    </w:p>
    <w:p w14:paraId="2FAF65C4" w14:textId="77777777" w:rsidR="004514D9" w:rsidRPr="004514D9" w:rsidRDefault="00A605BC" w:rsidP="000F7CC1">
      <w:pPr>
        <w:numPr>
          <w:ilvl w:val="1"/>
          <w:numId w:val="42"/>
        </w:numPr>
        <w:spacing w:line="278" w:lineRule="auto"/>
        <w:ind w:left="425" w:firstLine="0"/>
        <w:jc w:val="left"/>
        <w:rPr>
          <w:rFonts w:ascii="Calibri" w:hAnsi="Calibri" w:cs="Calibri"/>
          <w:sz w:val="20"/>
          <w:szCs w:val="20"/>
        </w:rPr>
      </w:pPr>
      <w:r w:rsidRPr="004514D9">
        <w:rPr>
          <w:rFonts w:ascii="Calibri" w:hAnsi="Calibri" w:cs="Calibri"/>
          <w:b/>
          <w:sz w:val="20"/>
          <w:szCs w:val="20"/>
          <w:lang w:val="x-none"/>
        </w:rPr>
        <w:t>Systemy</w:t>
      </w:r>
      <w:r w:rsidR="009B5D2B" w:rsidRPr="004514D9">
        <w:rPr>
          <w:rFonts w:ascii="Calibri" w:hAnsi="Calibri" w:cs="Calibri"/>
          <w:b/>
          <w:sz w:val="20"/>
          <w:szCs w:val="20"/>
          <w:lang w:val="x-none"/>
        </w:rPr>
        <w:t xml:space="preserve"> operacyjn</w:t>
      </w:r>
      <w:r w:rsidRPr="004514D9">
        <w:rPr>
          <w:rFonts w:ascii="Calibri" w:hAnsi="Calibri" w:cs="Calibri"/>
          <w:b/>
          <w:sz w:val="20"/>
          <w:szCs w:val="20"/>
          <w:lang w:val="x-none"/>
        </w:rPr>
        <w:t xml:space="preserve">e </w:t>
      </w:r>
      <w:r w:rsidR="009B5D2B" w:rsidRPr="004514D9">
        <w:rPr>
          <w:rFonts w:ascii="Calibri" w:hAnsi="Calibri" w:cs="Calibri"/>
          <w:b/>
          <w:sz w:val="20"/>
          <w:szCs w:val="20"/>
          <w:lang w:val="x-none"/>
        </w:rPr>
        <w:t>wraz z wieczystymi licencjami dostępowymi</w:t>
      </w:r>
      <w:r w:rsidRPr="004514D9">
        <w:rPr>
          <w:rFonts w:ascii="Calibri" w:hAnsi="Calibri" w:cs="Calibri"/>
          <w:b/>
          <w:sz w:val="20"/>
          <w:szCs w:val="20"/>
          <w:lang w:val="x-none"/>
        </w:rPr>
        <w:t xml:space="preserve"> – 6 szt.</w:t>
      </w:r>
      <w:r w:rsidR="00E02FFE" w:rsidRPr="004514D9">
        <w:rPr>
          <w:rFonts w:ascii="Calibri" w:hAnsi="Calibri" w:cs="Calibri"/>
          <w:b/>
          <w:sz w:val="20"/>
          <w:szCs w:val="20"/>
          <w:lang w:val="x-none"/>
        </w:rPr>
        <w:t xml:space="preserve"> </w:t>
      </w:r>
    </w:p>
    <w:p w14:paraId="2C8A52E6" w14:textId="64CFA06B" w:rsidR="00616E1A" w:rsidRPr="004514D9" w:rsidRDefault="004514D9" w:rsidP="004514D9">
      <w:pPr>
        <w:spacing w:before="240" w:after="160" w:line="278" w:lineRule="auto"/>
        <w:ind w:firstLine="0"/>
        <w:contextualSpacing/>
        <w:jc w:val="left"/>
        <w:rPr>
          <w:rFonts w:ascii="Calibri" w:hAnsi="Calibri" w:cs="Calibri"/>
          <w:sz w:val="20"/>
          <w:szCs w:val="20"/>
        </w:rPr>
      </w:pPr>
      <w:r w:rsidRPr="004514D9">
        <w:rPr>
          <w:rFonts w:ascii="Calibri" w:hAnsi="Calibri" w:cs="Calibri"/>
          <w:sz w:val="20"/>
          <w:szCs w:val="20"/>
        </w:rPr>
        <w:t xml:space="preserve">Zamawiający wymaga dostawy systemów operacyjnych do klastra składającego się z 3 serwerów (opisanego w pozycji </w:t>
      </w:r>
      <w:r w:rsidRPr="004514D9">
        <w:rPr>
          <w:rFonts w:ascii="Calibri" w:hAnsi="Calibri" w:cs="Calibri"/>
          <w:i/>
          <w:iCs/>
          <w:sz w:val="20"/>
          <w:szCs w:val="20"/>
        </w:rPr>
        <w:t>1) Serwery fizyczne wraz z oprogramowaniem do wirtualizacji - 3 szt.</w:t>
      </w:r>
      <w:r w:rsidRPr="004514D9">
        <w:rPr>
          <w:rFonts w:ascii="Calibri" w:hAnsi="Calibri" w:cs="Calibri"/>
          <w:sz w:val="20"/>
          <w:szCs w:val="20"/>
        </w:rPr>
        <w:t>). Należy dostarczyć licencje systemowe umożliwiające uruchomienie i obsługę co najmniej 4 maszyn wirtualnych spełniających następujące minimalne wymagania funkcjonalno-techniczne:</w:t>
      </w:r>
      <w:r w:rsidR="0080505F" w:rsidRPr="004514D9">
        <w:rPr>
          <w:rFonts w:ascii="Calibri" w:hAnsi="Calibri" w:cs="Calibri"/>
          <w:sz w:val="20"/>
          <w:szCs w:val="20"/>
        </w:rPr>
        <w:t>:</w:t>
      </w:r>
    </w:p>
    <w:tbl>
      <w:tblPr>
        <w:tblStyle w:val="Tabela-Siatka"/>
        <w:tblW w:w="0" w:type="auto"/>
        <w:tblInd w:w="-5" w:type="dxa"/>
        <w:tblLook w:val="04A0" w:firstRow="1" w:lastRow="0" w:firstColumn="1" w:lastColumn="0" w:noHBand="0" w:noVBand="1"/>
      </w:tblPr>
      <w:tblGrid>
        <w:gridCol w:w="2268"/>
        <w:gridCol w:w="6797"/>
      </w:tblGrid>
      <w:tr w:rsidR="002D66D8" w:rsidRPr="00FE36A5" w14:paraId="4B580CD4" w14:textId="77777777" w:rsidTr="002F3DEC">
        <w:tc>
          <w:tcPr>
            <w:tcW w:w="2268" w:type="dxa"/>
          </w:tcPr>
          <w:p w14:paraId="22AAC5A4" w14:textId="77777777" w:rsidR="002D66D8" w:rsidRPr="00FE36A5" w:rsidRDefault="002D66D8" w:rsidP="002F3DEC">
            <w:pPr>
              <w:spacing w:before="120"/>
              <w:jc w:val="center"/>
              <w:rPr>
                <w:rFonts w:ascii="Calibri" w:hAnsi="Calibri" w:cs="Calibri"/>
                <w:b/>
                <w:sz w:val="20"/>
                <w:szCs w:val="20"/>
              </w:rPr>
            </w:pPr>
            <w:r w:rsidRPr="00FE36A5">
              <w:rPr>
                <w:rFonts w:ascii="Calibri" w:hAnsi="Calibri" w:cs="Calibri"/>
                <w:b/>
                <w:sz w:val="20"/>
                <w:szCs w:val="20"/>
              </w:rPr>
              <w:t>Parametr</w:t>
            </w:r>
          </w:p>
        </w:tc>
        <w:tc>
          <w:tcPr>
            <w:tcW w:w="6797" w:type="dxa"/>
          </w:tcPr>
          <w:p w14:paraId="0C6CF74D" w14:textId="77777777" w:rsidR="002D66D8" w:rsidRPr="00FE36A5" w:rsidRDefault="002D66D8" w:rsidP="002F3DEC">
            <w:pPr>
              <w:spacing w:before="120"/>
              <w:jc w:val="center"/>
              <w:rPr>
                <w:rFonts w:ascii="Calibri" w:hAnsi="Calibri" w:cs="Calibri"/>
                <w:b/>
                <w:sz w:val="20"/>
                <w:szCs w:val="20"/>
              </w:rPr>
            </w:pPr>
            <w:r w:rsidRPr="00FE36A5">
              <w:rPr>
                <w:rFonts w:ascii="Calibri" w:hAnsi="Calibri" w:cs="Calibri"/>
                <w:b/>
                <w:sz w:val="20"/>
                <w:szCs w:val="20"/>
              </w:rPr>
              <w:t>Charakterystyka (wymagania minimalne)</w:t>
            </w:r>
          </w:p>
        </w:tc>
      </w:tr>
      <w:tr w:rsidR="002D66D8" w:rsidRPr="00FE36A5" w14:paraId="6B512E23" w14:textId="77777777" w:rsidTr="002F3DEC">
        <w:tc>
          <w:tcPr>
            <w:tcW w:w="2268" w:type="dxa"/>
            <w:vAlign w:val="center"/>
          </w:tcPr>
          <w:p w14:paraId="0BF10247" w14:textId="4611F315" w:rsidR="002D66D8" w:rsidRPr="002D66D8" w:rsidRDefault="002D66D8" w:rsidP="002F3DEC">
            <w:pPr>
              <w:ind w:left="0" w:firstLine="0"/>
              <w:jc w:val="center"/>
              <w:rPr>
                <w:rFonts w:ascii="Calibri" w:hAnsi="Calibri" w:cs="Calibri"/>
                <w:b/>
                <w:sz w:val="20"/>
                <w:szCs w:val="20"/>
                <w:highlight w:val="green"/>
              </w:rPr>
            </w:pPr>
            <w:r w:rsidRPr="002D66D8">
              <w:rPr>
                <w:rFonts w:ascii="Calibri" w:hAnsi="Calibri" w:cs="Calibri"/>
                <w:b/>
                <w:sz w:val="20"/>
                <w:szCs w:val="20"/>
                <w:lang w:val="x-none"/>
              </w:rPr>
              <w:t>Systemy operacyjny wraz z wieczystą licencją dostępową</w:t>
            </w:r>
          </w:p>
        </w:tc>
        <w:tc>
          <w:tcPr>
            <w:tcW w:w="6797" w:type="dxa"/>
          </w:tcPr>
          <w:p w14:paraId="6091B8A5" w14:textId="617DE590" w:rsidR="002D66D8" w:rsidRPr="00470ECA" w:rsidRDefault="002D66D8" w:rsidP="00FE795F">
            <w:pPr>
              <w:pStyle w:val="Akapitzlist"/>
              <w:numPr>
                <w:ilvl w:val="3"/>
                <w:numId w:val="72"/>
              </w:numPr>
              <w:spacing w:after="160" w:line="276"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wykorzystania 320 logicznych procesorów oraz co najmniej 4 TB pamięci RAM w środowisku fizycznym.  </w:t>
            </w:r>
          </w:p>
          <w:p w14:paraId="51656E7A" w14:textId="35DCBE3F" w:rsidR="002D66D8" w:rsidRPr="00470ECA" w:rsidRDefault="002D66D8" w:rsidP="00FE795F">
            <w:pPr>
              <w:pStyle w:val="Akapitzlist"/>
              <w:numPr>
                <w:ilvl w:val="3"/>
                <w:numId w:val="72"/>
              </w:numPr>
              <w:spacing w:after="160" w:line="276"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wykorzystywania 64 procesorów wirtualnych oraz 1TB pamięci RAM i dysku o pojemności do 64TB przez każdy wirtualny serwerowy system operacyjny.  </w:t>
            </w:r>
          </w:p>
          <w:p w14:paraId="3B4C24AC" w14:textId="707B572B" w:rsidR="002D66D8" w:rsidRPr="00470ECA" w:rsidRDefault="002D66D8" w:rsidP="00FE795F">
            <w:pPr>
              <w:pStyle w:val="Akapitzlist"/>
              <w:numPr>
                <w:ilvl w:val="3"/>
                <w:numId w:val="72"/>
              </w:numPr>
              <w:spacing w:after="160" w:line="276"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budowania klastrów składających się z 64 węzłów, z możliwością uruchamiania  7000 maszyn wirtualnych.   </w:t>
            </w:r>
          </w:p>
          <w:p w14:paraId="7327B8F7" w14:textId="46CBF61F" w:rsidR="002D66D8" w:rsidRPr="00470ECA" w:rsidRDefault="002D66D8" w:rsidP="00FE795F">
            <w:pPr>
              <w:pStyle w:val="Akapitzlist"/>
              <w:numPr>
                <w:ilvl w:val="3"/>
                <w:numId w:val="72"/>
              </w:numPr>
              <w:spacing w:after="160" w:line="276"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Możliwość migracji maszyn wirtualnych bez zatrzymywania ich pracy między fizycznymi serwerami z uruchomionym mechanizmem wirtualizacji (</w:t>
            </w:r>
            <w:proofErr w:type="spellStart"/>
            <w:r w:rsidRPr="00470ECA">
              <w:rPr>
                <w:rFonts w:ascii="Calibri" w:hAnsi="Calibri" w:cs="Calibri"/>
                <w:sz w:val="20"/>
                <w:szCs w:val="20"/>
                <w:lang w:val="pl-PL"/>
              </w:rPr>
              <w:t>hypervisor</w:t>
            </w:r>
            <w:proofErr w:type="spellEnd"/>
            <w:r w:rsidRPr="00470ECA">
              <w:rPr>
                <w:rFonts w:ascii="Calibri" w:hAnsi="Calibri" w:cs="Calibri"/>
                <w:sz w:val="20"/>
                <w:szCs w:val="20"/>
                <w:lang w:val="pl-PL"/>
              </w:rPr>
              <w:t xml:space="preserve">) przez sieć Ethernet, bez konieczności stosowania dodatkowych mechanizmów współdzielenia pamięci.  </w:t>
            </w:r>
          </w:p>
          <w:p w14:paraId="55EFDDCE" w14:textId="19ADD383"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Wsparcie (na umożliwiającym to sprzęcie) dodawania i wymiany pamięci RAM bez przerywania pracy.  </w:t>
            </w:r>
          </w:p>
          <w:p w14:paraId="6E1D0E43" w14:textId="3C9810AC"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Wsparcie (na umożliwiającym to sprzęcie) dodawania i wymiany procesorów bez przerywania pracy.  </w:t>
            </w:r>
          </w:p>
          <w:p w14:paraId="6BB905CA" w14:textId="30C46649"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Automatyczna weryfikacja cyfrowych sygnatur sterowników w celu sprawdzenia, czy sterownik przeszedł testy jakości przeprowadzone przez producenta systemu operacyjnego.  </w:t>
            </w:r>
          </w:p>
          <w:p w14:paraId="3420147D" w14:textId="7994C327"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dynamicznego obniżania poboru energii przez rdzenie procesorów niewykorzystywane w bieżącej pracy. Mechanizm ten musi uwzględniać specyfikę procesorów wyposażonych w mechanizmy </w:t>
            </w:r>
            <w:proofErr w:type="spellStart"/>
            <w:r w:rsidRPr="00470ECA">
              <w:rPr>
                <w:rFonts w:ascii="Calibri" w:hAnsi="Calibri" w:cs="Calibri"/>
                <w:sz w:val="20"/>
                <w:szCs w:val="20"/>
                <w:lang w:val="pl-PL"/>
              </w:rPr>
              <w:t>Hyper-Threading</w:t>
            </w:r>
            <w:proofErr w:type="spellEnd"/>
            <w:r w:rsidRPr="00470ECA">
              <w:rPr>
                <w:rFonts w:ascii="Calibri" w:hAnsi="Calibri" w:cs="Calibri"/>
                <w:sz w:val="20"/>
                <w:szCs w:val="20"/>
                <w:lang w:val="pl-PL"/>
              </w:rPr>
              <w:t xml:space="preserve">.  </w:t>
            </w:r>
          </w:p>
          <w:p w14:paraId="4DBECDDC" w14:textId="5B0F97B1"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Wbudowane wsparcie instalacji i pracy na wolumenach, które:  </w:t>
            </w:r>
          </w:p>
          <w:p w14:paraId="2BEC5195" w14:textId="77777777" w:rsidR="002D66D8" w:rsidRPr="00470ECA" w:rsidRDefault="002D66D8" w:rsidP="002D66D8">
            <w:pPr>
              <w:pStyle w:val="Akapitzlist"/>
              <w:spacing w:after="160" w:line="278" w:lineRule="auto"/>
              <w:contextualSpacing/>
              <w:jc w:val="left"/>
              <w:rPr>
                <w:rFonts w:ascii="Calibri" w:hAnsi="Calibri" w:cs="Calibri"/>
                <w:sz w:val="20"/>
                <w:szCs w:val="20"/>
                <w:lang w:val="pl-PL"/>
              </w:rPr>
            </w:pPr>
            <w:r w:rsidRPr="00470ECA">
              <w:rPr>
                <w:rFonts w:ascii="Calibri" w:hAnsi="Calibri" w:cs="Calibri"/>
                <w:sz w:val="20"/>
                <w:szCs w:val="20"/>
                <w:lang w:val="pl-PL"/>
              </w:rPr>
              <w:t>a)</w:t>
            </w:r>
            <w:r w:rsidRPr="00470ECA">
              <w:rPr>
                <w:rFonts w:ascii="Calibri" w:hAnsi="Calibri" w:cs="Calibri"/>
                <w:sz w:val="20"/>
                <w:szCs w:val="20"/>
                <w:lang w:val="pl-PL"/>
              </w:rPr>
              <w:tab/>
              <w:t xml:space="preserve">pozwalają na zmianę rozmiaru w czasie pracy systemu,  </w:t>
            </w:r>
          </w:p>
          <w:p w14:paraId="240280BF" w14:textId="77777777" w:rsidR="002D66D8" w:rsidRPr="00470ECA" w:rsidRDefault="002D66D8" w:rsidP="002D66D8">
            <w:pPr>
              <w:pStyle w:val="Akapitzlist"/>
              <w:spacing w:after="160" w:line="278" w:lineRule="auto"/>
              <w:contextualSpacing/>
              <w:jc w:val="left"/>
              <w:rPr>
                <w:rFonts w:ascii="Calibri" w:hAnsi="Calibri" w:cs="Calibri"/>
                <w:sz w:val="20"/>
                <w:szCs w:val="20"/>
                <w:lang w:val="pl-PL"/>
              </w:rPr>
            </w:pPr>
            <w:r w:rsidRPr="00470ECA">
              <w:rPr>
                <w:rFonts w:ascii="Calibri" w:hAnsi="Calibri" w:cs="Calibri"/>
                <w:sz w:val="20"/>
                <w:szCs w:val="20"/>
                <w:lang w:val="pl-PL"/>
              </w:rPr>
              <w:t>b)</w:t>
            </w:r>
            <w:r w:rsidRPr="00470ECA">
              <w:rPr>
                <w:rFonts w:ascii="Calibri" w:hAnsi="Calibri" w:cs="Calibri"/>
                <w:sz w:val="20"/>
                <w:szCs w:val="20"/>
                <w:lang w:val="pl-PL"/>
              </w:rPr>
              <w:tab/>
              <w:t xml:space="preserve">umożliwiają tworzenie w czasie pracy systemu migawek, dających użytkownikom końcowym (lokalnym i sieciowym) prosty wgląd w poprzednie wersje plików i folderów,  </w:t>
            </w:r>
          </w:p>
          <w:p w14:paraId="0F11DB08" w14:textId="77777777" w:rsidR="002D66D8" w:rsidRPr="00470ECA" w:rsidRDefault="002D66D8" w:rsidP="002D66D8">
            <w:pPr>
              <w:pStyle w:val="Akapitzlist"/>
              <w:spacing w:after="160" w:line="278" w:lineRule="auto"/>
              <w:contextualSpacing/>
              <w:jc w:val="left"/>
              <w:rPr>
                <w:rFonts w:ascii="Calibri" w:hAnsi="Calibri" w:cs="Calibri"/>
                <w:sz w:val="20"/>
                <w:szCs w:val="20"/>
                <w:lang w:val="pl-PL"/>
              </w:rPr>
            </w:pPr>
            <w:r w:rsidRPr="00470ECA">
              <w:rPr>
                <w:rFonts w:ascii="Calibri" w:hAnsi="Calibri" w:cs="Calibri"/>
                <w:sz w:val="20"/>
                <w:szCs w:val="20"/>
                <w:lang w:val="pl-PL"/>
              </w:rPr>
              <w:t>c)</w:t>
            </w:r>
            <w:r w:rsidRPr="00470ECA">
              <w:rPr>
                <w:rFonts w:ascii="Calibri" w:hAnsi="Calibri" w:cs="Calibri"/>
                <w:sz w:val="20"/>
                <w:szCs w:val="20"/>
                <w:lang w:val="pl-PL"/>
              </w:rPr>
              <w:tab/>
              <w:t xml:space="preserve">umożliwiają kompresję "w locie" dla wybranych plików i/lub folderów,  </w:t>
            </w:r>
          </w:p>
          <w:p w14:paraId="3B0C8BDC" w14:textId="77777777" w:rsidR="002D66D8" w:rsidRPr="00470ECA" w:rsidRDefault="002D66D8" w:rsidP="002D66D8">
            <w:pPr>
              <w:pStyle w:val="Akapitzlist"/>
              <w:spacing w:after="160" w:line="278" w:lineRule="auto"/>
              <w:contextualSpacing/>
              <w:jc w:val="left"/>
              <w:rPr>
                <w:rFonts w:ascii="Calibri" w:hAnsi="Calibri" w:cs="Calibri"/>
                <w:sz w:val="20"/>
                <w:szCs w:val="20"/>
                <w:lang w:val="pl-PL"/>
              </w:rPr>
            </w:pPr>
            <w:r w:rsidRPr="00470ECA">
              <w:rPr>
                <w:rFonts w:ascii="Calibri" w:hAnsi="Calibri" w:cs="Calibri"/>
                <w:sz w:val="20"/>
                <w:szCs w:val="20"/>
                <w:lang w:val="pl-PL"/>
              </w:rPr>
              <w:t>d)</w:t>
            </w:r>
            <w:r w:rsidRPr="00470ECA">
              <w:rPr>
                <w:rFonts w:ascii="Calibri" w:hAnsi="Calibri" w:cs="Calibri"/>
                <w:sz w:val="20"/>
                <w:szCs w:val="20"/>
                <w:lang w:val="pl-PL"/>
              </w:rPr>
              <w:tab/>
              <w:t xml:space="preserve">umożliwiają zdefiniowanie list kontroli dostępu (ACL).  </w:t>
            </w:r>
          </w:p>
          <w:p w14:paraId="6B5E5B79" w14:textId="78814F00"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Wbudowany mechanizm klasyfikowania i indeksowania plików (dokumentów) w oparciu o ich zawartość.  </w:t>
            </w:r>
          </w:p>
          <w:p w14:paraId="1DE82805" w14:textId="586896D3"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lastRenderedPageBreak/>
              <w:t xml:space="preserve">Wbudowane szyfrowanie dysków przy pomocy mechanizmów posiadających certyfikat FIPS 140-2 lub równoważny wydany przez NIST lub inną agendę rządową zajmującą się bezpieczeństwem informacji.  </w:t>
            </w:r>
          </w:p>
          <w:p w14:paraId="6E54136B" w14:textId="4C548AB2"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uruchamianie aplikacji internetowych wykorzystujących technologię ASP.NET </w:t>
            </w:r>
          </w:p>
          <w:p w14:paraId="2A79D447" w14:textId="1145ED55"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dystrybucji ruchu sieciowego HTTP pomiędzy kilka serwerów.  </w:t>
            </w:r>
          </w:p>
          <w:p w14:paraId="1ED16A8E" w14:textId="0D7B542B"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Wbudowana zapora internetowa (firewall) z obsługą definiowanych reguł dla ochrony połączeń internetowych i intranetowych.  </w:t>
            </w:r>
          </w:p>
          <w:p w14:paraId="62F19D5B" w14:textId="39452EC7"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Dostępne dwa rodzaje graficznego interfejsu użytkownika:  </w:t>
            </w:r>
          </w:p>
          <w:p w14:paraId="6A2E88BE" w14:textId="61A845C3" w:rsidR="002D66D8" w:rsidRPr="00470ECA" w:rsidRDefault="002D66D8" w:rsidP="00FE795F">
            <w:pPr>
              <w:pStyle w:val="Akapitzlist"/>
              <w:numPr>
                <w:ilvl w:val="1"/>
                <w:numId w:val="74"/>
              </w:numPr>
              <w:spacing w:after="160" w:line="278" w:lineRule="auto"/>
              <w:ind w:left="608"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klasyczny, umożliwiający obsługę przy pomocy klawiatury i myszy,  </w:t>
            </w:r>
          </w:p>
          <w:p w14:paraId="1640D551" w14:textId="1F85E9B5" w:rsidR="002D66D8" w:rsidRPr="00470ECA" w:rsidRDefault="002D66D8" w:rsidP="00FE795F">
            <w:pPr>
              <w:pStyle w:val="Akapitzlist"/>
              <w:numPr>
                <w:ilvl w:val="1"/>
                <w:numId w:val="74"/>
              </w:numPr>
              <w:spacing w:after="160" w:line="278" w:lineRule="auto"/>
              <w:ind w:left="608"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dotykowy umożliwiający sterowanie dotykiem na monitorach dotykowych.  </w:t>
            </w:r>
          </w:p>
          <w:p w14:paraId="5044344E" w14:textId="5CFAFE23"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Zlokalizowane w języku polskim, co najmniej następujące elementy: menu, przeglądarka internetowa, pomoc, komunikaty systemowe,  </w:t>
            </w:r>
          </w:p>
          <w:p w14:paraId="639770CC" w14:textId="4995D442"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zmiany języka interfejsu po zainstalowaniu systemu, dla co najmniej 10 języków poprzez wybór z listy dostępnych lokalizacji.  </w:t>
            </w:r>
          </w:p>
          <w:p w14:paraId="43CF217E" w14:textId="182B13E0"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Mechanizmy logowania w oparciu o:  </w:t>
            </w:r>
          </w:p>
          <w:p w14:paraId="7C44C160" w14:textId="64FF5340" w:rsidR="002D66D8" w:rsidRPr="00470ECA" w:rsidRDefault="002D66D8" w:rsidP="00FE795F">
            <w:pPr>
              <w:pStyle w:val="Akapitzlist"/>
              <w:numPr>
                <w:ilvl w:val="1"/>
                <w:numId w:val="73"/>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Login i hasło,  </w:t>
            </w:r>
          </w:p>
          <w:p w14:paraId="74BB8193" w14:textId="3229B7EF" w:rsidR="002D66D8" w:rsidRPr="00470ECA" w:rsidRDefault="002D66D8" w:rsidP="00FE795F">
            <w:pPr>
              <w:pStyle w:val="Akapitzlist"/>
              <w:numPr>
                <w:ilvl w:val="1"/>
                <w:numId w:val="73"/>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Karty z certyfikatami (</w:t>
            </w:r>
            <w:proofErr w:type="spellStart"/>
            <w:r w:rsidRPr="00470ECA">
              <w:rPr>
                <w:rFonts w:ascii="Calibri" w:hAnsi="Calibri" w:cs="Calibri"/>
                <w:sz w:val="20"/>
                <w:szCs w:val="20"/>
                <w:lang w:val="pl-PL"/>
              </w:rPr>
              <w:t>smartcard</w:t>
            </w:r>
            <w:proofErr w:type="spellEnd"/>
            <w:r w:rsidRPr="00470ECA">
              <w:rPr>
                <w:rFonts w:ascii="Calibri" w:hAnsi="Calibri" w:cs="Calibri"/>
                <w:sz w:val="20"/>
                <w:szCs w:val="20"/>
                <w:lang w:val="pl-PL"/>
              </w:rPr>
              <w:t xml:space="preserve">),  </w:t>
            </w:r>
          </w:p>
          <w:p w14:paraId="5866CE6D" w14:textId="05822511" w:rsidR="002D66D8" w:rsidRPr="00470ECA" w:rsidRDefault="002D66D8" w:rsidP="00FE795F">
            <w:pPr>
              <w:pStyle w:val="Akapitzlist"/>
              <w:numPr>
                <w:ilvl w:val="1"/>
                <w:numId w:val="73"/>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Wirtualne karty (logowanie w oparciu o certyfikat chroniony poprzez moduł TPM),  </w:t>
            </w:r>
          </w:p>
          <w:p w14:paraId="7B0A0655" w14:textId="2E9DF477"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p>
          <w:p w14:paraId="4AA1E9CF" w14:textId="4DBCA241"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Wsparcie dla większości powszechnie używanych urządzeń peryferyjnych (drukarek, urządzeń sieciowych, standardów USB, </w:t>
            </w:r>
            <w:proofErr w:type="spellStart"/>
            <w:r w:rsidRPr="00470ECA">
              <w:rPr>
                <w:rFonts w:ascii="Calibri" w:hAnsi="Calibri" w:cs="Calibri"/>
                <w:sz w:val="20"/>
                <w:szCs w:val="20"/>
                <w:lang w:val="pl-PL"/>
              </w:rPr>
              <w:t>Plug&amp;Play</w:t>
            </w:r>
            <w:proofErr w:type="spellEnd"/>
            <w:r w:rsidRPr="00470ECA">
              <w:rPr>
                <w:rFonts w:ascii="Calibri" w:hAnsi="Calibri" w:cs="Calibri"/>
                <w:sz w:val="20"/>
                <w:szCs w:val="20"/>
                <w:lang w:val="pl-PL"/>
              </w:rPr>
              <w:t xml:space="preserve">).  </w:t>
            </w:r>
          </w:p>
          <w:p w14:paraId="409378A6" w14:textId="52FC28FB"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zdalnej konfiguracji, administrowania oraz aktualizowania systemu.  </w:t>
            </w:r>
          </w:p>
          <w:p w14:paraId="748858F6" w14:textId="4EAEADFB"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Dostępność bezpłatnych narzędzi producenta systemu umożliwiających badanie i wdrażanie zdefiniowanego zestawu polityk bezpieczeństwa.  </w:t>
            </w:r>
          </w:p>
          <w:p w14:paraId="2DC9BB59" w14:textId="35AB8A48"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Pochodzący od producenta systemu serwis zarządzania polityką dostępu do informacji w dokumentach (Digital </w:t>
            </w:r>
            <w:proofErr w:type="spellStart"/>
            <w:r w:rsidRPr="00470ECA">
              <w:rPr>
                <w:rFonts w:ascii="Calibri" w:hAnsi="Calibri" w:cs="Calibri"/>
                <w:sz w:val="20"/>
                <w:szCs w:val="20"/>
                <w:lang w:val="pl-PL"/>
              </w:rPr>
              <w:t>Rights</w:t>
            </w:r>
            <w:proofErr w:type="spellEnd"/>
            <w:r w:rsidRPr="00470ECA">
              <w:rPr>
                <w:rFonts w:ascii="Calibri" w:hAnsi="Calibri" w:cs="Calibri"/>
                <w:sz w:val="20"/>
                <w:szCs w:val="20"/>
                <w:lang w:val="pl-PL"/>
              </w:rPr>
              <w:t xml:space="preserve"> Management).  </w:t>
            </w:r>
          </w:p>
          <w:p w14:paraId="2F25010D" w14:textId="6C5D8082"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Wsparcie dla środowisk Java i .NET Framework 4.x – możliwość uruchomienia aplikacji działających we wskazanych środowiskach.  </w:t>
            </w:r>
          </w:p>
          <w:p w14:paraId="39A620A5" w14:textId="2C5BAF3B"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implementacji następujących funkcjonalności bez potrzeby instalowania dodatkowych produktów (oprogramowania) innych producentów wymagających dodatkowych licencji:  </w:t>
            </w:r>
          </w:p>
          <w:p w14:paraId="353F3A60" w14:textId="443BC5F1"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Podstawowe usługi sieciowe: DHCP oraz DNS wspierający DNSSEC,  </w:t>
            </w:r>
          </w:p>
          <w:p w14:paraId="55AF45F2" w14:textId="44257B6D"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401B4349" w14:textId="3C62C1FD"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Podłączenie do domeny w trybie offline – bez dostępnego połączenia sieciowego z domeną,  </w:t>
            </w:r>
          </w:p>
          <w:p w14:paraId="70F11059" w14:textId="33B8D9C8"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lastRenderedPageBreak/>
              <w:t xml:space="preserve">Ustanawianie praw dostępu do zasobów domeny na bazie sposobu logowania użytkownika – na przykład typu certyfikatu użytego do logowania,  </w:t>
            </w:r>
          </w:p>
          <w:p w14:paraId="6B0D1573" w14:textId="5587A373"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Odzyskiwanie przypadkowo skasowanych obiektów usługi katalogowej z mechanizmu kosza.   </w:t>
            </w:r>
          </w:p>
          <w:p w14:paraId="6FFCC500" w14:textId="4F964BCB"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Bezpieczny mechanizm dołączania do domeny uprawnionych użytkowników prywatnych urządzeń mobilnych opartych o iOS i Windows 8.1.   </w:t>
            </w:r>
          </w:p>
          <w:p w14:paraId="4F1E8450" w14:textId="4BFB8598"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Zdalna dystrybucja oprogramowania na stacje robocze.  </w:t>
            </w:r>
          </w:p>
          <w:p w14:paraId="60C6DFE1" w14:textId="435C1FC6"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Praca zdalna na serwerze z wykorzystaniem terminala (cienkiego klienta) lub odpowiednio skonfigurowanej stacji roboczej  </w:t>
            </w:r>
          </w:p>
          <w:p w14:paraId="4887AD61" w14:textId="513A654B"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Centrum Certyfikatów (CA), obsługa klucza publicznego i prywatnego) umożliwiające:  </w:t>
            </w:r>
          </w:p>
          <w:p w14:paraId="181338A2" w14:textId="50C3D5A0"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Dystrybucję certyfikatów poprzez http  </w:t>
            </w:r>
          </w:p>
          <w:p w14:paraId="347062E3" w14:textId="083E64EA"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Konsolidację CA dla wielu lasów domeny,  </w:t>
            </w:r>
          </w:p>
          <w:p w14:paraId="568E759B" w14:textId="64EB2160"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Automatyczne rejestrowania certyfikatów pomiędzy różnymi lasami domen,  </w:t>
            </w:r>
          </w:p>
          <w:p w14:paraId="32429EAA" w14:textId="270B01F0"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Automatyczne występowanie i używanie (wystawianie) certyfikatów PKI X.509.  </w:t>
            </w:r>
          </w:p>
          <w:p w14:paraId="40CDB40D" w14:textId="041FD4D0"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Szyfrowanie plików i folderów. </w:t>
            </w:r>
          </w:p>
          <w:p w14:paraId="2E813DD3" w14:textId="337C49EA"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Szyfrowanie połączeń sieciowych pomiędzy serwerami oraz serwerami i stacjami roboczymi (</w:t>
            </w:r>
            <w:proofErr w:type="spellStart"/>
            <w:r w:rsidRPr="00470ECA">
              <w:rPr>
                <w:rFonts w:ascii="Calibri" w:hAnsi="Calibri" w:cs="Calibri"/>
                <w:sz w:val="20"/>
                <w:szCs w:val="20"/>
                <w:lang w:val="pl-PL"/>
              </w:rPr>
              <w:t>IPSec</w:t>
            </w:r>
            <w:proofErr w:type="spellEnd"/>
            <w:r w:rsidRPr="00470ECA">
              <w:rPr>
                <w:rFonts w:ascii="Calibri" w:hAnsi="Calibri" w:cs="Calibri"/>
                <w:sz w:val="20"/>
                <w:szCs w:val="20"/>
                <w:lang w:val="pl-PL"/>
              </w:rPr>
              <w:t xml:space="preserve">).  </w:t>
            </w:r>
          </w:p>
          <w:p w14:paraId="2F2D9F18" w14:textId="00D37C32"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tworzenia systemów wysokiej dostępności (klastry typu </w:t>
            </w:r>
            <w:proofErr w:type="spellStart"/>
            <w:r w:rsidRPr="00470ECA">
              <w:rPr>
                <w:rFonts w:ascii="Calibri" w:hAnsi="Calibri" w:cs="Calibri"/>
                <w:sz w:val="20"/>
                <w:szCs w:val="20"/>
                <w:lang w:val="pl-PL"/>
              </w:rPr>
              <w:t>fail-over</w:t>
            </w:r>
            <w:proofErr w:type="spellEnd"/>
            <w:r w:rsidRPr="00470ECA">
              <w:rPr>
                <w:rFonts w:ascii="Calibri" w:hAnsi="Calibri" w:cs="Calibri"/>
                <w:sz w:val="20"/>
                <w:szCs w:val="20"/>
                <w:lang w:val="pl-PL"/>
              </w:rPr>
              <w:t xml:space="preserve">) oraz rozłożenia obciążenia serwerów.  </w:t>
            </w:r>
          </w:p>
          <w:p w14:paraId="043D3496" w14:textId="7919D108"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Serwis udostępniania stron WWW.  </w:t>
            </w:r>
          </w:p>
          <w:p w14:paraId="3B17224E" w14:textId="46B1A653"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Wsparcie dla protokołu IP w wersji 6 (IPv6), </w:t>
            </w:r>
          </w:p>
          <w:p w14:paraId="018BCC94" w14:textId="443DAF00"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Wsparcie dla algorytmów Suite B (RFC 4869), </w:t>
            </w:r>
          </w:p>
          <w:p w14:paraId="6B33ECC1" w14:textId="287CCF0D"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Wbudowane usługi VPN pozwalające na zestawienie nielimitowanej liczby równoczesnych połączeń i niewymagające instalacji dodatkowego oprogramowania na komputerach z systemem Windows,  </w:t>
            </w:r>
          </w:p>
          <w:p w14:paraId="420EA1A6" w14:textId="54F86A47" w:rsidR="002D66D8" w:rsidRPr="00470ECA" w:rsidRDefault="002D66D8" w:rsidP="00FE795F">
            <w:pPr>
              <w:pStyle w:val="Akapitzlist"/>
              <w:numPr>
                <w:ilvl w:val="1"/>
                <w:numId w:val="76"/>
              </w:numPr>
              <w:spacing w:after="160" w:line="278" w:lineRule="auto"/>
              <w:ind w:left="750" w:hanging="284"/>
              <w:contextualSpacing/>
              <w:jc w:val="left"/>
              <w:rPr>
                <w:rFonts w:ascii="Calibri" w:hAnsi="Calibri" w:cs="Calibri"/>
                <w:sz w:val="20"/>
                <w:szCs w:val="20"/>
                <w:lang w:val="pl-PL"/>
              </w:rPr>
            </w:pPr>
            <w:r w:rsidRPr="00470ECA">
              <w:rPr>
                <w:rFonts w:ascii="Calibri" w:hAnsi="Calibri" w:cs="Calibri"/>
                <w:sz w:val="20"/>
                <w:szCs w:val="20"/>
                <w:lang w:val="pl-PL"/>
              </w:rPr>
              <w:t>Wbudowane mechanizmy wirtualizacji (</w:t>
            </w:r>
            <w:proofErr w:type="spellStart"/>
            <w:r w:rsidRPr="00470ECA">
              <w:rPr>
                <w:rFonts w:ascii="Calibri" w:hAnsi="Calibri" w:cs="Calibri"/>
                <w:sz w:val="20"/>
                <w:szCs w:val="20"/>
                <w:lang w:val="pl-PL"/>
              </w:rPr>
              <w:t>Hypervisor</w:t>
            </w:r>
            <w:proofErr w:type="spellEnd"/>
            <w:r w:rsidRPr="00470ECA">
              <w:rPr>
                <w:rFonts w:ascii="Calibri" w:hAnsi="Calibri" w:cs="Calibri"/>
                <w:sz w:val="20"/>
                <w:szCs w:val="20"/>
                <w:lang w:val="pl-PL"/>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470ECA">
              <w:rPr>
                <w:rFonts w:ascii="Calibri" w:hAnsi="Calibri" w:cs="Calibri"/>
                <w:sz w:val="20"/>
                <w:szCs w:val="20"/>
                <w:lang w:val="pl-PL"/>
              </w:rPr>
              <w:t>failover</w:t>
            </w:r>
            <w:proofErr w:type="spellEnd"/>
            <w:r w:rsidRPr="00470ECA">
              <w:rPr>
                <w:rFonts w:ascii="Calibri" w:hAnsi="Calibri" w:cs="Calibri"/>
                <w:sz w:val="20"/>
                <w:szCs w:val="20"/>
                <w:lang w:val="pl-PL"/>
              </w:rPr>
              <w:t xml:space="preserve"> z jednoczesnym zachowaniem pozostałej funkcjonalności. Mechanizmy wirtualizacji mają zapewnić wsparcie dla:  </w:t>
            </w:r>
          </w:p>
          <w:p w14:paraId="465C3426" w14:textId="0BBBEBC7"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Dynamicznego podłączania zasobów dyskowych typu hot-plug do maszyn wirtualnych,  </w:t>
            </w:r>
          </w:p>
          <w:p w14:paraId="5A495D49" w14:textId="4350EC30"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Obsługi ramek typu jumbo </w:t>
            </w:r>
            <w:proofErr w:type="spellStart"/>
            <w:r w:rsidRPr="00470ECA">
              <w:rPr>
                <w:rFonts w:ascii="Calibri" w:hAnsi="Calibri" w:cs="Calibri"/>
                <w:sz w:val="20"/>
                <w:szCs w:val="20"/>
                <w:lang w:val="pl-PL"/>
              </w:rPr>
              <w:t>frames</w:t>
            </w:r>
            <w:proofErr w:type="spellEnd"/>
            <w:r w:rsidRPr="00470ECA">
              <w:rPr>
                <w:rFonts w:ascii="Calibri" w:hAnsi="Calibri" w:cs="Calibri"/>
                <w:sz w:val="20"/>
                <w:szCs w:val="20"/>
                <w:lang w:val="pl-PL"/>
              </w:rPr>
              <w:t xml:space="preserve"> dla maszyn wirtualnych,</w:t>
            </w:r>
          </w:p>
          <w:p w14:paraId="4B8C9E4C" w14:textId="1281BE70"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Obsługi 4-KB sektorów dysków,</w:t>
            </w:r>
          </w:p>
          <w:p w14:paraId="6CA1AF36" w14:textId="16738FBA"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 xml:space="preserve">Nielimitowanej liczby jednocześnie przenoszonych maszyn wirtualnych pomiędzy węzłami klastra,  </w:t>
            </w:r>
          </w:p>
          <w:p w14:paraId="11CB9026" w14:textId="6A5D9F85"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t>Możliwości wirtualizacji sieci z zastosowaniem przełącznika, którego funkcjonalność może być rozszerzana jednocześnie poprzez oprogramowanie kilku innych dostawców poprzez otwarty interfejs API,</w:t>
            </w:r>
          </w:p>
          <w:p w14:paraId="4965BA13" w14:textId="7BF3314F" w:rsidR="002D66D8" w:rsidRPr="00470ECA" w:rsidRDefault="002D66D8" w:rsidP="00FE795F">
            <w:pPr>
              <w:pStyle w:val="Akapitzlist"/>
              <w:numPr>
                <w:ilvl w:val="2"/>
                <w:numId w:val="75"/>
              </w:numPr>
              <w:spacing w:after="160" w:line="278" w:lineRule="auto"/>
              <w:ind w:left="1033" w:hanging="283"/>
              <w:contextualSpacing/>
              <w:jc w:val="left"/>
              <w:rPr>
                <w:rFonts w:ascii="Calibri" w:hAnsi="Calibri" w:cs="Calibri"/>
                <w:sz w:val="20"/>
                <w:szCs w:val="20"/>
                <w:lang w:val="pl-PL"/>
              </w:rPr>
            </w:pPr>
            <w:r w:rsidRPr="00470ECA">
              <w:rPr>
                <w:rFonts w:ascii="Calibri" w:hAnsi="Calibri" w:cs="Calibri"/>
                <w:sz w:val="20"/>
                <w:szCs w:val="20"/>
                <w:lang w:val="pl-PL"/>
              </w:rPr>
              <w:lastRenderedPageBreak/>
              <w:t xml:space="preserve">Możliwości kierowania ruchu sieciowego z wielu sieci VLAN bezpośrednio do      pojedynczej karty sieciowej maszyny wirtualnej (tzw. </w:t>
            </w:r>
            <w:proofErr w:type="spellStart"/>
            <w:r w:rsidRPr="00470ECA">
              <w:rPr>
                <w:rFonts w:ascii="Calibri" w:hAnsi="Calibri" w:cs="Calibri"/>
                <w:sz w:val="20"/>
                <w:szCs w:val="20"/>
                <w:lang w:val="pl-PL"/>
              </w:rPr>
              <w:t>trunk</w:t>
            </w:r>
            <w:proofErr w:type="spellEnd"/>
            <w:r w:rsidRPr="00470ECA">
              <w:rPr>
                <w:rFonts w:ascii="Calibri" w:hAnsi="Calibri" w:cs="Calibri"/>
                <w:sz w:val="20"/>
                <w:szCs w:val="20"/>
                <w:lang w:val="pl-PL"/>
              </w:rPr>
              <w:t xml:space="preserve"> </w:t>
            </w:r>
            <w:proofErr w:type="spellStart"/>
            <w:r w:rsidRPr="00470ECA">
              <w:rPr>
                <w:rFonts w:ascii="Calibri" w:hAnsi="Calibri" w:cs="Calibri"/>
                <w:sz w:val="20"/>
                <w:szCs w:val="20"/>
                <w:lang w:val="pl-PL"/>
              </w:rPr>
              <w:t>mode</w:t>
            </w:r>
            <w:proofErr w:type="spellEnd"/>
            <w:r w:rsidRPr="00470ECA">
              <w:rPr>
                <w:rFonts w:ascii="Calibri" w:hAnsi="Calibri" w:cs="Calibri"/>
                <w:sz w:val="20"/>
                <w:szCs w:val="20"/>
                <w:lang w:val="pl-PL"/>
              </w:rPr>
              <w:t>).</w:t>
            </w:r>
          </w:p>
          <w:p w14:paraId="5EA0548D" w14:textId="7C32542D"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47D88368" w14:textId="02717EF0"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Wsparcie dostępu do zasobu dyskowego poprzez wiele ścieżek (</w:t>
            </w:r>
            <w:proofErr w:type="spellStart"/>
            <w:r w:rsidRPr="00470ECA">
              <w:rPr>
                <w:rFonts w:ascii="Calibri" w:hAnsi="Calibri" w:cs="Calibri"/>
                <w:sz w:val="20"/>
                <w:szCs w:val="20"/>
                <w:lang w:val="pl-PL"/>
              </w:rPr>
              <w:t>Multipath</w:t>
            </w:r>
            <w:proofErr w:type="spellEnd"/>
            <w:r w:rsidRPr="00470ECA">
              <w:rPr>
                <w:rFonts w:ascii="Calibri" w:hAnsi="Calibri" w:cs="Calibri"/>
                <w:sz w:val="20"/>
                <w:szCs w:val="20"/>
                <w:lang w:val="pl-PL"/>
              </w:rPr>
              <w:t xml:space="preserve">).  </w:t>
            </w:r>
          </w:p>
          <w:p w14:paraId="583612FB" w14:textId="4267E3E2"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instalacji poprawek poprzez wgranie ich do obrazu instalacyjnego.  </w:t>
            </w:r>
          </w:p>
          <w:p w14:paraId="2D831E19" w14:textId="732E3327"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Mechanizmy zdalnej administracji oraz mechanizmy (również działające zdalnie) administracji przez skrypty.  </w:t>
            </w:r>
          </w:p>
          <w:p w14:paraId="1A2662AD" w14:textId="381AF980" w:rsidR="002D66D8" w:rsidRPr="00470ECA"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 xml:space="preserve">Możliwość zarządzania przez wbudowane mechanizmy zgodne ze standardami WBEM oraz WS-Management organizacji DMTF.  </w:t>
            </w:r>
          </w:p>
          <w:p w14:paraId="17CED9EF" w14:textId="77777777" w:rsidR="002D66D8" w:rsidRDefault="002D66D8" w:rsidP="00FE795F">
            <w:pPr>
              <w:pStyle w:val="Akapitzlist"/>
              <w:numPr>
                <w:ilvl w:val="3"/>
                <w:numId w:val="72"/>
              </w:numPr>
              <w:spacing w:after="160" w:line="278" w:lineRule="auto"/>
              <w:ind w:left="325" w:hanging="284"/>
              <w:contextualSpacing/>
              <w:jc w:val="left"/>
              <w:rPr>
                <w:rFonts w:ascii="Calibri" w:hAnsi="Calibri" w:cs="Calibri"/>
                <w:sz w:val="20"/>
                <w:szCs w:val="20"/>
                <w:lang w:val="pl-PL"/>
              </w:rPr>
            </w:pPr>
            <w:r w:rsidRPr="00470ECA">
              <w:rPr>
                <w:rFonts w:ascii="Calibri" w:hAnsi="Calibri" w:cs="Calibri"/>
                <w:sz w:val="20"/>
                <w:szCs w:val="20"/>
                <w:lang w:val="pl-PL"/>
              </w:rPr>
              <w:t>Zorganizowany system szkoleń i materiały edukacyjne w języku polskim.</w:t>
            </w:r>
          </w:p>
          <w:p w14:paraId="39AE35C2" w14:textId="2CF910E4" w:rsidR="004F5067" w:rsidRPr="004F5067" w:rsidRDefault="004F5067" w:rsidP="004F5067">
            <w:pPr>
              <w:spacing w:after="160" w:line="278" w:lineRule="auto"/>
              <w:ind w:left="41" w:firstLine="0"/>
              <w:contextualSpacing/>
              <w:jc w:val="left"/>
              <w:rPr>
                <w:rFonts w:ascii="Calibri" w:hAnsi="Calibri" w:cs="Calibri"/>
                <w:sz w:val="20"/>
                <w:szCs w:val="20"/>
              </w:rPr>
            </w:pPr>
            <w:r w:rsidRPr="004F5067">
              <w:rPr>
                <w:rFonts w:ascii="Calibri" w:hAnsi="Calibri" w:cs="Calibri"/>
                <w:b/>
                <w:bCs/>
                <w:sz w:val="20"/>
                <w:szCs w:val="20"/>
              </w:rPr>
              <w:t>Wraz z systemem operacyjnym powinno zostać dostarczonych 75 licencji dostępowych dla użytkowników</w:t>
            </w:r>
            <w:r w:rsidRPr="004F5067">
              <w:rPr>
                <w:rFonts w:ascii="Calibri" w:hAnsi="Calibri" w:cs="Calibri"/>
                <w:sz w:val="20"/>
                <w:szCs w:val="20"/>
              </w:rPr>
              <w:t>.</w:t>
            </w:r>
          </w:p>
        </w:tc>
      </w:tr>
    </w:tbl>
    <w:p w14:paraId="412AD143" w14:textId="77777777" w:rsidR="002D66D8" w:rsidRPr="002D66D8" w:rsidRDefault="002D66D8" w:rsidP="0080505F">
      <w:pPr>
        <w:pStyle w:val="Akapitzlist"/>
        <w:spacing w:after="160" w:line="278" w:lineRule="auto"/>
        <w:ind w:left="426" w:hanging="2"/>
        <w:contextualSpacing/>
        <w:jc w:val="left"/>
        <w:rPr>
          <w:rFonts w:ascii="Calibri" w:hAnsi="Calibri" w:cs="Calibri"/>
          <w:b/>
          <w:bCs/>
          <w:color w:val="FF0000"/>
          <w:sz w:val="20"/>
          <w:szCs w:val="20"/>
          <w:lang w:val="pl-PL"/>
        </w:rPr>
      </w:pPr>
    </w:p>
    <w:p w14:paraId="2A03062A" w14:textId="2C2D3480" w:rsidR="0080505F" w:rsidRPr="00AB45FB" w:rsidRDefault="0080505F" w:rsidP="000F7CC1">
      <w:pPr>
        <w:numPr>
          <w:ilvl w:val="1"/>
          <w:numId w:val="42"/>
        </w:numPr>
        <w:spacing w:line="278" w:lineRule="auto"/>
        <w:ind w:left="1134" w:hanging="488"/>
        <w:jc w:val="left"/>
        <w:rPr>
          <w:rFonts w:ascii="Calibri" w:hAnsi="Calibri" w:cs="Calibri"/>
          <w:b/>
          <w:bCs/>
          <w:sz w:val="20"/>
          <w:szCs w:val="20"/>
        </w:rPr>
      </w:pPr>
      <w:r w:rsidRPr="00AB45FB">
        <w:rPr>
          <w:rFonts w:ascii="Calibri" w:hAnsi="Calibri" w:cs="Calibri"/>
          <w:b/>
          <w:bCs/>
          <w:sz w:val="20"/>
          <w:szCs w:val="20"/>
        </w:rPr>
        <w:t xml:space="preserve">Macierz dyskowa (8 na 4 TB, efektywna pojemność 16 TB) – 1 szt. </w:t>
      </w:r>
    </w:p>
    <w:p w14:paraId="24CB8ED5" w14:textId="69A60E58" w:rsidR="004E7BE4" w:rsidRPr="000351AC" w:rsidRDefault="0080505F" w:rsidP="0080505F">
      <w:pPr>
        <w:pStyle w:val="Akapitzlist"/>
        <w:spacing w:after="160" w:line="278" w:lineRule="auto"/>
        <w:ind w:left="424" w:firstLine="0"/>
        <w:contextualSpacing/>
        <w:jc w:val="left"/>
        <w:rPr>
          <w:rFonts w:ascii="Calibri" w:hAnsi="Calibri" w:cs="Calibri"/>
          <w:sz w:val="20"/>
          <w:szCs w:val="20"/>
          <w:highlight w:val="green"/>
          <w:lang w:val="pl-PL"/>
        </w:rPr>
      </w:pPr>
      <w:r w:rsidRPr="000351AC">
        <w:rPr>
          <w:rFonts w:ascii="Calibri" w:hAnsi="Calibri" w:cs="Calibri"/>
          <w:sz w:val="20"/>
          <w:szCs w:val="20"/>
          <w:lang w:val="pl-PL"/>
        </w:rPr>
        <w:t>Zamawiający wymaga dostawy jednej macierzy dyskowej spełniającej następujące minimalne wymagania funkcjonalno-techniczne: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99"/>
        <w:gridCol w:w="6761"/>
      </w:tblGrid>
      <w:tr w:rsidR="004E7BE4" w:rsidRPr="00D165B7" w14:paraId="3BF63025" w14:textId="77777777" w:rsidTr="005233AD">
        <w:trPr>
          <w:jc w:val="center"/>
        </w:trPr>
        <w:tc>
          <w:tcPr>
            <w:tcW w:w="1269" w:type="pct"/>
            <w:vAlign w:val="center"/>
            <w:hideMark/>
          </w:tcPr>
          <w:p w14:paraId="30334258" w14:textId="0FE60343" w:rsidR="004E7BE4" w:rsidRPr="0080505F" w:rsidRDefault="004E7BE4" w:rsidP="0080505F">
            <w:pPr>
              <w:spacing w:after="0" w:line="276" w:lineRule="auto"/>
              <w:jc w:val="center"/>
              <w:textAlignment w:val="baseline"/>
              <w:rPr>
                <w:rFonts w:ascii="Calibri" w:hAnsi="Calibri" w:cs="Calibri"/>
                <w:b/>
                <w:bCs/>
                <w:sz w:val="20"/>
                <w:szCs w:val="20"/>
              </w:rPr>
            </w:pPr>
            <w:r w:rsidRPr="0080505F">
              <w:rPr>
                <w:rFonts w:ascii="Calibri" w:hAnsi="Calibri" w:cs="Calibri"/>
                <w:b/>
                <w:bCs/>
                <w:sz w:val="20"/>
                <w:szCs w:val="20"/>
              </w:rPr>
              <w:t>Parametr</w:t>
            </w:r>
          </w:p>
        </w:tc>
        <w:tc>
          <w:tcPr>
            <w:tcW w:w="3731" w:type="pct"/>
            <w:vAlign w:val="center"/>
            <w:hideMark/>
          </w:tcPr>
          <w:p w14:paraId="3984EFF4" w14:textId="77777777" w:rsidR="004E7BE4" w:rsidRPr="0080505F" w:rsidRDefault="004E7BE4" w:rsidP="0080505F">
            <w:pPr>
              <w:spacing w:after="0" w:line="276" w:lineRule="auto"/>
              <w:jc w:val="center"/>
              <w:textAlignment w:val="baseline"/>
              <w:rPr>
                <w:rFonts w:ascii="Calibri" w:hAnsi="Calibri" w:cs="Calibri"/>
                <w:b/>
                <w:bCs/>
                <w:sz w:val="20"/>
                <w:szCs w:val="20"/>
              </w:rPr>
            </w:pPr>
            <w:r w:rsidRPr="0080505F">
              <w:rPr>
                <w:rFonts w:ascii="Calibri" w:hAnsi="Calibri" w:cs="Calibri"/>
                <w:b/>
                <w:bCs/>
                <w:sz w:val="20"/>
                <w:szCs w:val="20"/>
              </w:rPr>
              <w:t>Charakterystyka (wymagania minimalne)</w:t>
            </w:r>
          </w:p>
        </w:tc>
      </w:tr>
      <w:tr w:rsidR="004E7BE4" w:rsidRPr="00D165B7" w14:paraId="0755C2FD" w14:textId="77777777" w:rsidTr="006D18A9">
        <w:trPr>
          <w:jc w:val="center"/>
        </w:trPr>
        <w:tc>
          <w:tcPr>
            <w:tcW w:w="1269" w:type="pct"/>
            <w:tcMar>
              <w:top w:w="0" w:type="dxa"/>
              <w:left w:w="30" w:type="dxa"/>
              <w:bottom w:w="0" w:type="dxa"/>
              <w:right w:w="30" w:type="dxa"/>
            </w:tcMar>
            <w:vAlign w:val="center"/>
            <w:hideMark/>
          </w:tcPr>
          <w:p w14:paraId="6EA1C05F" w14:textId="77777777" w:rsidR="004E7BE4" w:rsidRPr="00D165B7" w:rsidRDefault="004E7BE4" w:rsidP="006D18A9">
            <w:pPr>
              <w:spacing w:after="0"/>
              <w:jc w:val="center"/>
              <w:rPr>
                <w:rFonts w:ascii="Calibri" w:hAnsi="Calibri" w:cs="Calibri"/>
                <w:b/>
                <w:sz w:val="20"/>
                <w:szCs w:val="20"/>
              </w:rPr>
            </w:pPr>
            <w:r w:rsidRPr="00D165B7">
              <w:rPr>
                <w:rFonts w:ascii="Calibri" w:hAnsi="Calibri" w:cs="Calibri"/>
                <w:b/>
                <w:sz w:val="20"/>
                <w:szCs w:val="20"/>
              </w:rPr>
              <w:t>Obudowa</w:t>
            </w:r>
          </w:p>
        </w:tc>
        <w:tc>
          <w:tcPr>
            <w:tcW w:w="3731" w:type="pct"/>
            <w:tcMar>
              <w:top w:w="0" w:type="dxa"/>
              <w:left w:w="30" w:type="dxa"/>
              <w:bottom w:w="0" w:type="dxa"/>
              <w:right w:w="30" w:type="dxa"/>
            </w:tcMar>
            <w:hideMark/>
          </w:tcPr>
          <w:p w14:paraId="4E5E00E9" w14:textId="23436282" w:rsidR="004E7BE4" w:rsidRPr="00D165B7" w:rsidRDefault="004E7BE4" w:rsidP="00667EB2">
            <w:pPr>
              <w:spacing w:before="120" w:line="276" w:lineRule="auto"/>
              <w:ind w:left="113" w:firstLine="0"/>
              <w:jc w:val="left"/>
              <w:rPr>
                <w:rFonts w:ascii="Calibri" w:hAnsi="Calibri" w:cs="Calibri"/>
                <w:sz w:val="20"/>
                <w:szCs w:val="20"/>
              </w:rPr>
            </w:pPr>
            <w:r w:rsidRPr="00D165B7">
              <w:rPr>
                <w:rFonts w:ascii="Calibri" w:hAnsi="Calibri" w:cs="Calibri"/>
                <w:sz w:val="20"/>
                <w:szCs w:val="20"/>
              </w:rPr>
              <w:t>Do instalacji w standardowej szafie RACK 19</w:t>
            </w:r>
            <w:r w:rsidRPr="00AB45FB">
              <w:rPr>
                <w:rFonts w:ascii="Calibri" w:hAnsi="Calibri" w:cs="Calibri"/>
                <w:sz w:val="20"/>
                <w:szCs w:val="20"/>
              </w:rPr>
              <w:t xml:space="preserve">”, </w:t>
            </w:r>
            <w:r w:rsidR="00AB45FB" w:rsidRPr="00AB45FB">
              <w:rPr>
                <w:rFonts w:ascii="Calibri" w:hAnsi="Calibri" w:cs="Calibri"/>
                <w:sz w:val="20"/>
                <w:szCs w:val="20"/>
              </w:rPr>
              <w:t>musi</w:t>
            </w:r>
            <w:r w:rsidRPr="00AB45FB">
              <w:rPr>
                <w:rFonts w:ascii="Calibri" w:hAnsi="Calibri" w:cs="Calibri"/>
                <w:sz w:val="20"/>
                <w:szCs w:val="20"/>
              </w:rPr>
              <w:t xml:space="preserve"> pozwalać</w:t>
            </w:r>
            <w:r w:rsidRPr="00D165B7">
              <w:rPr>
                <w:rFonts w:ascii="Calibri" w:hAnsi="Calibri" w:cs="Calibri"/>
                <w:sz w:val="20"/>
                <w:szCs w:val="20"/>
              </w:rPr>
              <w:t xml:space="preserve"> na instalacje 12 dysków 3.5”.</w:t>
            </w:r>
          </w:p>
        </w:tc>
      </w:tr>
      <w:tr w:rsidR="004E7BE4" w:rsidRPr="00D165B7" w14:paraId="2023F11F" w14:textId="77777777" w:rsidTr="005233AD">
        <w:trPr>
          <w:jc w:val="center"/>
        </w:trPr>
        <w:tc>
          <w:tcPr>
            <w:tcW w:w="1269" w:type="pct"/>
            <w:tcMar>
              <w:top w:w="0" w:type="dxa"/>
              <w:left w:w="30" w:type="dxa"/>
              <w:bottom w:w="0" w:type="dxa"/>
              <w:right w:w="30" w:type="dxa"/>
            </w:tcMar>
            <w:vAlign w:val="center"/>
            <w:hideMark/>
          </w:tcPr>
          <w:p w14:paraId="00261D4F" w14:textId="77777777" w:rsidR="004E7BE4" w:rsidRPr="00D165B7" w:rsidRDefault="004E7BE4" w:rsidP="005233AD">
            <w:pPr>
              <w:spacing w:after="0"/>
              <w:ind w:left="0" w:firstLine="0"/>
              <w:jc w:val="center"/>
              <w:rPr>
                <w:rFonts w:ascii="Calibri" w:hAnsi="Calibri" w:cs="Calibri"/>
                <w:b/>
                <w:sz w:val="20"/>
                <w:szCs w:val="20"/>
              </w:rPr>
            </w:pPr>
            <w:r w:rsidRPr="00D165B7">
              <w:rPr>
                <w:rFonts w:ascii="Calibri" w:hAnsi="Calibri" w:cs="Calibri"/>
                <w:b/>
                <w:sz w:val="20"/>
                <w:szCs w:val="20"/>
              </w:rPr>
              <w:t>Kontrolery</w:t>
            </w:r>
          </w:p>
        </w:tc>
        <w:tc>
          <w:tcPr>
            <w:tcW w:w="3731" w:type="pct"/>
            <w:tcMar>
              <w:top w:w="0" w:type="dxa"/>
              <w:left w:w="30" w:type="dxa"/>
              <w:bottom w:w="0" w:type="dxa"/>
              <w:right w:w="30" w:type="dxa"/>
            </w:tcMar>
            <w:hideMark/>
          </w:tcPr>
          <w:p w14:paraId="4AD1A8B8" w14:textId="77777777" w:rsidR="00D96B02" w:rsidRDefault="004E7BE4" w:rsidP="00FE795F">
            <w:pPr>
              <w:numPr>
                <w:ilvl w:val="0"/>
                <w:numId w:val="129"/>
              </w:numPr>
              <w:spacing w:before="120" w:after="0" w:line="276" w:lineRule="auto"/>
              <w:ind w:left="355" w:hanging="284"/>
              <w:jc w:val="left"/>
              <w:rPr>
                <w:rFonts w:ascii="Calibri" w:hAnsi="Calibri" w:cs="Calibri"/>
                <w:sz w:val="20"/>
                <w:szCs w:val="20"/>
              </w:rPr>
            </w:pPr>
            <w:r w:rsidRPr="0067077A">
              <w:rPr>
                <w:rFonts w:ascii="Calibri" w:hAnsi="Calibri" w:cs="Calibri"/>
                <w:sz w:val="20"/>
                <w:szCs w:val="20"/>
              </w:rPr>
              <w:t xml:space="preserve">Dwa kontrolery RAID pracujące w układzie </w:t>
            </w:r>
            <w:proofErr w:type="spellStart"/>
            <w:r w:rsidRPr="0067077A">
              <w:rPr>
                <w:rFonts w:ascii="Calibri" w:hAnsi="Calibri" w:cs="Calibri"/>
                <w:sz w:val="20"/>
                <w:szCs w:val="20"/>
              </w:rPr>
              <w:t>active-active</w:t>
            </w:r>
            <w:proofErr w:type="spellEnd"/>
            <w:r w:rsidRPr="0067077A">
              <w:rPr>
                <w:rFonts w:ascii="Calibri" w:hAnsi="Calibri" w:cs="Calibri"/>
                <w:sz w:val="20"/>
                <w:szCs w:val="20"/>
              </w:rPr>
              <w:t xml:space="preserve"> posiadające łącznie minimum osiem portów </w:t>
            </w:r>
            <w:proofErr w:type="spellStart"/>
            <w:r w:rsidRPr="0067077A">
              <w:rPr>
                <w:rFonts w:ascii="Calibri" w:hAnsi="Calibri" w:cs="Calibri"/>
                <w:sz w:val="20"/>
                <w:szCs w:val="20"/>
              </w:rPr>
              <w:t>iSCSI</w:t>
            </w:r>
            <w:proofErr w:type="spellEnd"/>
            <w:r w:rsidRPr="0067077A">
              <w:rPr>
                <w:rFonts w:ascii="Calibri" w:hAnsi="Calibri" w:cs="Calibri"/>
                <w:sz w:val="20"/>
                <w:szCs w:val="20"/>
              </w:rPr>
              <w:t xml:space="preserve">, co najmniej 4 porty 10 </w:t>
            </w:r>
            <w:proofErr w:type="spellStart"/>
            <w:r w:rsidRPr="0067077A">
              <w:rPr>
                <w:rFonts w:ascii="Calibri" w:hAnsi="Calibri" w:cs="Calibri"/>
                <w:sz w:val="20"/>
                <w:szCs w:val="20"/>
              </w:rPr>
              <w:t>Gb</w:t>
            </w:r>
            <w:proofErr w:type="spellEnd"/>
            <w:r w:rsidRPr="0067077A">
              <w:rPr>
                <w:rFonts w:ascii="Calibri" w:hAnsi="Calibri" w:cs="Calibri"/>
                <w:sz w:val="20"/>
                <w:szCs w:val="20"/>
              </w:rPr>
              <w:t>/s na każdy kontroler</w:t>
            </w:r>
            <w:r w:rsidR="005233AD" w:rsidRPr="0067077A">
              <w:rPr>
                <w:rFonts w:ascii="Calibri" w:hAnsi="Calibri" w:cs="Calibri"/>
                <w:sz w:val="20"/>
                <w:szCs w:val="20"/>
              </w:rPr>
              <w:t>.</w:t>
            </w:r>
          </w:p>
          <w:p w14:paraId="71870453" w14:textId="0EA41205" w:rsidR="00D96B02" w:rsidRPr="00D96B02" w:rsidRDefault="00D96B02" w:rsidP="00FE795F">
            <w:pPr>
              <w:numPr>
                <w:ilvl w:val="0"/>
                <w:numId w:val="129"/>
              </w:numPr>
              <w:spacing w:after="0" w:line="276" w:lineRule="auto"/>
              <w:ind w:left="355" w:hanging="284"/>
              <w:jc w:val="left"/>
              <w:rPr>
                <w:rFonts w:ascii="Calibri" w:hAnsi="Calibri" w:cs="Calibri"/>
                <w:sz w:val="20"/>
                <w:szCs w:val="20"/>
              </w:rPr>
            </w:pPr>
            <w:r w:rsidRPr="00D96B02">
              <w:rPr>
                <w:rFonts w:ascii="Calibri" w:hAnsi="Calibri" w:cs="Calibri"/>
                <w:sz w:val="20"/>
                <w:szCs w:val="20"/>
              </w:rPr>
              <w:t>Macierz dyskowa musi zostać</w:t>
            </w:r>
            <w:r>
              <w:t xml:space="preserve"> </w:t>
            </w:r>
            <w:r w:rsidRPr="00D96B02">
              <w:rPr>
                <w:rFonts w:ascii="Calibri" w:hAnsi="Calibri" w:cs="Calibri"/>
                <w:sz w:val="20"/>
                <w:szCs w:val="20"/>
              </w:rPr>
              <w:t xml:space="preserve">wyposażona w co najmniej 4 wkładki SFP o przepustowości 10 </w:t>
            </w:r>
            <w:proofErr w:type="spellStart"/>
            <w:r w:rsidRPr="00D96B02">
              <w:rPr>
                <w:rFonts w:ascii="Calibri" w:hAnsi="Calibri" w:cs="Calibri"/>
                <w:sz w:val="20"/>
                <w:szCs w:val="20"/>
              </w:rPr>
              <w:t>Gb</w:t>
            </w:r>
            <w:proofErr w:type="spellEnd"/>
            <w:r w:rsidRPr="00D96B02">
              <w:rPr>
                <w:rFonts w:ascii="Calibri" w:hAnsi="Calibri" w:cs="Calibri"/>
                <w:sz w:val="20"/>
                <w:szCs w:val="20"/>
              </w:rPr>
              <w:t>/s.</w:t>
            </w:r>
          </w:p>
          <w:p w14:paraId="7C98ADF7" w14:textId="02BC984F" w:rsidR="004E7BE4" w:rsidRPr="00D165B7" w:rsidRDefault="004E7BE4" w:rsidP="00FE795F">
            <w:pPr>
              <w:numPr>
                <w:ilvl w:val="0"/>
                <w:numId w:val="129"/>
              </w:numPr>
              <w:spacing w:after="0" w:line="276" w:lineRule="auto"/>
              <w:ind w:left="355" w:hanging="284"/>
              <w:jc w:val="left"/>
              <w:rPr>
                <w:rFonts w:ascii="Calibri" w:hAnsi="Calibri" w:cs="Calibri"/>
                <w:sz w:val="20"/>
                <w:szCs w:val="20"/>
              </w:rPr>
            </w:pPr>
            <w:r w:rsidRPr="00D165B7">
              <w:rPr>
                <w:rFonts w:ascii="Calibri" w:hAnsi="Calibri" w:cs="Calibri"/>
                <w:sz w:val="20"/>
                <w:szCs w:val="20"/>
              </w:rPr>
              <w:t xml:space="preserve">Komunikacja kontrolerów z podłączanymi półkami dyskowymi musi być realizowana przez połączenia SAS o przepustowości minimum 12 </w:t>
            </w:r>
            <w:proofErr w:type="spellStart"/>
            <w:r w:rsidRPr="00D165B7">
              <w:rPr>
                <w:rFonts w:ascii="Calibri" w:hAnsi="Calibri" w:cs="Calibri"/>
                <w:sz w:val="20"/>
                <w:szCs w:val="20"/>
              </w:rPr>
              <w:t>Gb</w:t>
            </w:r>
            <w:proofErr w:type="spellEnd"/>
            <w:r w:rsidRPr="00D165B7">
              <w:rPr>
                <w:rFonts w:ascii="Calibri" w:hAnsi="Calibri" w:cs="Calibri"/>
                <w:sz w:val="20"/>
                <w:szCs w:val="20"/>
              </w:rPr>
              <w:t>/s</w:t>
            </w:r>
            <w:r w:rsidR="005233AD">
              <w:rPr>
                <w:rFonts w:ascii="Calibri" w:hAnsi="Calibri" w:cs="Calibri"/>
                <w:sz w:val="20"/>
                <w:szCs w:val="20"/>
              </w:rPr>
              <w:t>.</w:t>
            </w:r>
          </w:p>
          <w:p w14:paraId="0856D6F1" w14:textId="182BD0DD" w:rsidR="004E7BE4" w:rsidRPr="00D165B7" w:rsidRDefault="004E7BE4" w:rsidP="00FE795F">
            <w:pPr>
              <w:numPr>
                <w:ilvl w:val="0"/>
                <w:numId w:val="129"/>
              </w:numPr>
              <w:spacing w:after="0" w:line="276" w:lineRule="auto"/>
              <w:ind w:left="355" w:hanging="284"/>
              <w:jc w:val="left"/>
              <w:rPr>
                <w:rFonts w:ascii="Calibri" w:hAnsi="Calibri" w:cs="Calibri"/>
                <w:sz w:val="20"/>
                <w:szCs w:val="20"/>
              </w:rPr>
            </w:pPr>
            <w:r w:rsidRPr="00D165B7">
              <w:rPr>
                <w:rFonts w:ascii="Calibri" w:hAnsi="Calibri" w:cs="Calibri"/>
                <w:sz w:val="20"/>
                <w:szCs w:val="20"/>
              </w:rPr>
              <w:t>Możliwość konfiguracji RAID 1, 5, 6, 10, ADAPT</w:t>
            </w:r>
            <w:r w:rsidR="005233AD">
              <w:rPr>
                <w:rFonts w:ascii="Calibri" w:hAnsi="Calibri" w:cs="Calibri"/>
                <w:sz w:val="20"/>
                <w:szCs w:val="20"/>
              </w:rPr>
              <w:t>.</w:t>
            </w:r>
          </w:p>
          <w:p w14:paraId="068098EC" w14:textId="6C4C9DF1" w:rsidR="004E7BE4" w:rsidRPr="003C309F" w:rsidRDefault="004E7BE4" w:rsidP="00FE795F">
            <w:pPr>
              <w:numPr>
                <w:ilvl w:val="0"/>
                <w:numId w:val="129"/>
              </w:numPr>
              <w:spacing w:after="0" w:line="276" w:lineRule="auto"/>
              <w:ind w:left="355" w:hanging="284"/>
              <w:jc w:val="left"/>
              <w:rPr>
                <w:rFonts w:ascii="Calibri" w:hAnsi="Calibri" w:cs="Calibri"/>
                <w:sz w:val="20"/>
                <w:szCs w:val="20"/>
              </w:rPr>
            </w:pPr>
            <w:r w:rsidRPr="003C309F">
              <w:rPr>
                <w:rFonts w:ascii="Calibri" w:hAnsi="Calibri" w:cs="Calibri"/>
                <w:sz w:val="20"/>
                <w:szCs w:val="20"/>
              </w:rPr>
              <w:t xml:space="preserve">Pełne wsparcie dla </w:t>
            </w:r>
            <w:proofErr w:type="spellStart"/>
            <w:r w:rsidRPr="003C309F">
              <w:rPr>
                <w:rFonts w:ascii="Calibri" w:hAnsi="Calibri" w:cs="Calibri"/>
                <w:sz w:val="20"/>
                <w:szCs w:val="20"/>
              </w:rPr>
              <w:t>multipath</w:t>
            </w:r>
            <w:proofErr w:type="spellEnd"/>
            <w:r w:rsidRPr="003C309F">
              <w:rPr>
                <w:rFonts w:ascii="Calibri" w:hAnsi="Calibri" w:cs="Calibri"/>
                <w:sz w:val="20"/>
                <w:szCs w:val="20"/>
              </w:rPr>
              <w:t xml:space="preserve"> MPIO po stronie hostów</w:t>
            </w:r>
            <w:r w:rsidR="00890503">
              <w:rPr>
                <w:rFonts w:ascii="Calibri" w:hAnsi="Calibri" w:cs="Calibri"/>
                <w:sz w:val="20"/>
                <w:szCs w:val="20"/>
              </w:rPr>
              <w:t>.</w:t>
            </w:r>
          </w:p>
          <w:p w14:paraId="0E774026" w14:textId="4D0764C7" w:rsidR="004E7BE4" w:rsidRPr="003C309F" w:rsidRDefault="004E7BE4" w:rsidP="00FE795F">
            <w:pPr>
              <w:numPr>
                <w:ilvl w:val="0"/>
                <w:numId w:val="129"/>
              </w:numPr>
              <w:spacing w:after="0" w:line="276" w:lineRule="auto"/>
              <w:ind w:left="355" w:hanging="284"/>
              <w:jc w:val="left"/>
              <w:rPr>
                <w:rFonts w:ascii="Calibri" w:hAnsi="Calibri" w:cs="Calibri"/>
                <w:sz w:val="20"/>
                <w:szCs w:val="20"/>
              </w:rPr>
            </w:pPr>
            <w:r w:rsidRPr="003C309F">
              <w:rPr>
                <w:rFonts w:ascii="Calibri" w:hAnsi="Calibri" w:cs="Calibri"/>
                <w:sz w:val="20"/>
                <w:szCs w:val="20"/>
              </w:rPr>
              <w:t>Możliwość pracy w konfiguracji redundantnej bez pojedynczego punktu awarii (SPOF)</w:t>
            </w:r>
            <w:r w:rsidR="005233AD" w:rsidRPr="003C309F">
              <w:rPr>
                <w:rFonts w:ascii="Calibri" w:hAnsi="Calibri" w:cs="Calibri"/>
                <w:sz w:val="20"/>
                <w:szCs w:val="20"/>
              </w:rPr>
              <w:t>.</w:t>
            </w:r>
          </w:p>
          <w:p w14:paraId="508BD980" w14:textId="2FB20E85" w:rsidR="004E7BE4" w:rsidRPr="00D165B7" w:rsidRDefault="004E7BE4" w:rsidP="00FE795F">
            <w:pPr>
              <w:numPr>
                <w:ilvl w:val="0"/>
                <w:numId w:val="129"/>
              </w:numPr>
              <w:spacing w:line="276" w:lineRule="auto"/>
              <w:ind w:left="355" w:hanging="284"/>
              <w:jc w:val="left"/>
              <w:rPr>
                <w:rFonts w:ascii="Calibri" w:hAnsi="Calibri" w:cs="Calibri"/>
                <w:sz w:val="20"/>
                <w:szCs w:val="20"/>
              </w:rPr>
            </w:pPr>
            <w:r w:rsidRPr="003C309F">
              <w:rPr>
                <w:rFonts w:ascii="Calibri" w:hAnsi="Calibri" w:cs="Calibri"/>
                <w:sz w:val="20"/>
                <w:szCs w:val="20"/>
              </w:rPr>
              <w:t>Przystosowanie do pracy ciągłej 24/7</w:t>
            </w:r>
            <w:r w:rsidR="005233AD" w:rsidRPr="003C309F">
              <w:rPr>
                <w:rFonts w:ascii="Calibri" w:hAnsi="Calibri" w:cs="Calibri"/>
                <w:sz w:val="20"/>
                <w:szCs w:val="20"/>
              </w:rPr>
              <w:t>.</w:t>
            </w:r>
          </w:p>
        </w:tc>
      </w:tr>
      <w:tr w:rsidR="004E7BE4" w:rsidRPr="00D165B7" w14:paraId="65343BD4" w14:textId="77777777" w:rsidTr="005233AD">
        <w:trPr>
          <w:jc w:val="center"/>
        </w:trPr>
        <w:tc>
          <w:tcPr>
            <w:tcW w:w="1269" w:type="pct"/>
            <w:tcMar>
              <w:top w:w="0" w:type="dxa"/>
              <w:left w:w="30" w:type="dxa"/>
              <w:bottom w:w="0" w:type="dxa"/>
              <w:right w:w="30" w:type="dxa"/>
            </w:tcMar>
            <w:vAlign w:val="center"/>
            <w:hideMark/>
          </w:tcPr>
          <w:p w14:paraId="1DE60223" w14:textId="77777777" w:rsidR="004E7BE4" w:rsidRPr="00D165B7" w:rsidRDefault="004E7BE4" w:rsidP="005233AD">
            <w:pPr>
              <w:spacing w:after="0"/>
              <w:ind w:left="0" w:firstLine="0"/>
              <w:jc w:val="center"/>
              <w:rPr>
                <w:rFonts w:ascii="Calibri" w:hAnsi="Calibri" w:cs="Calibri"/>
                <w:b/>
                <w:sz w:val="20"/>
                <w:szCs w:val="20"/>
              </w:rPr>
            </w:pPr>
            <w:r w:rsidRPr="00D165B7">
              <w:rPr>
                <w:rFonts w:ascii="Calibri" w:hAnsi="Calibri" w:cs="Calibri"/>
                <w:b/>
                <w:sz w:val="20"/>
                <w:szCs w:val="20"/>
              </w:rPr>
              <w:t>Cache</w:t>
            </w:r>
          </w:p>
        </w:tc>
        <w:tc>
          <w:tcPr>
            <w:tcW w:w="3731" w:type="pct"/>
            <w:tcMar>
              <w:top w:w="0" w:type="dxa"/>
              <w:left w:w="30" w:type="dxa"/>
              <w:bottom w:w="0" w:type="dxa"/>
              <w:right w:w="30" w:type="dxa"/>
            </w:tcMar>
            <w:hideMark/>
          </w:tcPr>
          <w:p w14:paraId="1BECC452" w14:textId="77777777" w:rsidR="004E7BE4" w:rsidRPr="00D165B7" w:rsidRDefault="004E7BE4" w:rsidP="00667EB2">
            <w:pPr>
              <w:spacing w:before="120" w:line="276" w:lineRule="auto"/>
              <w:ind w:left="116" w:firstLine="0"/>
              <w:jc w:val="left"/>
              <w:rPr>
                <w:rFonts w:ascii="Calibri" w:hAnsi="Calibri" w:cs="Calibri"/>
                <w:sz w:val="20"/>
                <w:szCs w:val="20"/>
              </w:rPr>
            </w:pPr>
            <w:r w:rsidRPr="00AB45FB">
              <w:rPr>
                <w:rFonts w:ascii="Calibri" w:hAnsi="Calibri" w:cs="Calibri"/>
                <w:sz w:val="20"/>
                <w:szCs w:val="20"/>
              </w:rPr>
              <w:t>Minimum 16GB na kontroler, pamięć cache zapisu mirrorowana między kontrolerami min. podtrzymywana bateryjnie przez min. 72h w razie awarii.</w:t>
            </w:r>
          </w:p>
        </w:tc>
      </w:tr>
      <w:tr w:rsidR="004E7BE4" w:rsidRPr="00D165B7" w14:paraId="10D9823F" w14:textId="77777777" w:rsidTr="005233AD">
        <w:trPr>
          <w:jc w:val="center"/>
        </w:trPr>
        <w:tc>
          <w:tcPr>
            <w:tcW w:w="1269" w:type="pct"/>
            <w:tcMar>
              <w:top w:w="0" w:type="dxa"/>
              <w:left w:w="30" w:type="dxa"/>
              <w:bottom w:w="0" w:type="dxa"/>
              <w:right w:w="30" w:type="dxa"/>
            </w:tcMar>
            <w:vAlign w:val="center"/>
          </w:tcPr>
          <w:p w14:paraId="1FE81D24" w14:textId="77777777" w:rsidR="004E7BE4" w:rsidRPr="003C309F" w:rsidRDefault="004E7BE4" w:rsidP="005233AD">
            <w:pPr>
              <w:spacing w:after="0"/>
              <w:ind w:left="0" w:firstLine="0"/>
              <w:jc w:val="center"/>
              <w:rPr>
                <w:rFonts w:ascii="Calibri" w:hAnsi="Calibri" w:cs="Calibri"/>
                <w:b/>
                <w:sz w:val="20"/>
                <w:szCs w:val="20"/>
              </w:rPr>
            </w:pPr>
            <w:r w:rsidRPr="003C309F">
              <w:rPr>
                <w:rFonts w:ascii="Calibri" w:hAnsi="Calibri" w:cs="Calibri"/>
                <w:b/>
                <w:sz w:val="20"/>
                <w:szCs w:val="20"/>
              </w:rPr>
              <w:t>Zarządzanie</w:t>
            </w:r>
          </w:p>
        </w:tc>
        <w:tc>
          <w:tcPr>
            <w:tcW w:w="3731" w:type="pct"/>
            <w:tcMar>
              <w:top w:w="0" w:type="dxa"/>
              <w:left w:w="30" w:type="dxa"/>
              <w:bottom w:w="0" w:type="dxa"/>
              <w:right w:w="30" w:type="dxa"/>
            </w:tcMar>
          </w:tcPr>
          <w:p w14:paraId="26B2C1DA" w14:textId="2B48C84C" w:rsidR="004E7BE4" w:rsidRPr="003C309F" w:rsidRDefault="004E7BE4" w:rsidP="00FE795F">
            <w:pPr>
              <w:numPr>
                <w:ilvl w:val="0"/>
                <w:numId w:val="130"/>
              </w:numPr>
              <w:spacing w:before="120" w:after="0" w:line="276" w:lineRule="auto"/>
              <w:ind w:left="355" w:hanging="284"/>
              <w:rPr>
                <w:rFonts w:ascii="Calibri" w:hAnsi="Calibri" w:cs="Calibri"/>
                <w:sz w:val="20"/>
                <w:szCs w:val="20"/>
              </w:rPr>
            </w:pPr>
            <w:r w:rsidRPr="003C309F">
              <w:rPr>
                <w:rFonts w:ascii="Calibri" w:hAnsi="Calibri" w:cs="Calibri"/>
                <w:sz w:val="20"/>
                <w:szCs w:val="20"/>
              </w:rPr>
              <w:t>Dedykowane porty zarządzające minimum 2 porty RJ45</w:t>
            </w:r>
            <w:r w:rsidR="003C309F">
              <w:rPr>
                <w:rFonts w:ascii="Calibri" w:hAnsi="Calibri" w:cs="Calibri"/>
                <w:sz w:val="20"/>
                <w:szCs w:val="20"/>
              </w:rPr>
              <w:t>,</w:t>
            </w:r>
          </w:p>
          <w:p w14:paraId="32C37E85" w14:textId="77777777" w:rsidR="004E7BE4" w:rsidRPr="003C309F" w:rsidRDefault="004E7BE4" w:rsidP="00FE795F">
            <w:pPr>
              <w:numPr>
                <w:ilvl w:val="0"/>
                <w:numId w:val="130"/>
              </w:numPr>
              <w:spacing w:line="276" w:lineRule="auto"/>
              <w:ind w:left="355" w:hanging="284"/>
              <w:rPr>
                <w:rFonts w:ascii="Calibri" w:hAnsi="Calibri" w:cs="Calibri"/>
                <w:sz w:val="20"/>
                <w:szCs w:val="20"/>
              </w:rPr>
            </w:pPr>
            <w:r w:rsidRPr="003C309F">
              <w:rPr>
                <w:rFonts w:ascii="Calibri" w:hAnsi="Calibri" w:cs="Calibri"/>
                <w:sz w:val="20"/>
                <w:szCs w:val="20"/>
              </w:rPr>
              <w:t>Możliwość zarządzania zdalnego oraz lokalnego</w:t>
            </w:r>
          </w:p>
        </w:tc>
      </w:tr>
      <w:tr w:rsidR="004E7BE4" w:rsidRPr="00D165B7" w14:paraId="390431BA" w14:textId="77777777" w:rsidTr="005233AD">
        <w:trPr>
          <w:jc w:val="center"/>
        </w:trPr>
        <w:tc>
          <w:tcPr>
            <w:tcW w:w="1269" w:type="pct"/>
            <w:tcMar>
              <w:top w:w="0" w:type="dxa"/>
              <w:left w:w="30" w:type="dxa"/>
              <w:bottom w:w="0" w:type="dxa"/>
              <w:right w:w="30" w:type="dxa"/>
            </w:tcMar>
            <w:vAlign w:val="center"/>
            <w:hideMark/>
          </w:tcPr>
          <w:p w14:paraId="03665AC5" w14:textId="7A1FEBAB" w:rsidR="004E7BE4" w:rsidRPr="00D165B7" w:rsidRDefault="004E7BE4" w:rsidP="005233AD">
            <w:pPr>
              <w:spacing w:after="0"/>
              <w:ind w:left="0" w:firstLine="0"/>
              <w:jc w:val="center"/>
              <w:rPr>
                <w:rFonts w:ascii="Calibri" w:hAnsi="Calibri" w:cs="Calibri"/>
                <w:b/>
                <w:sz w:val="20"/>
                <w:szCs w:val="20"/>
              </w:rPr>
            </w:pPr>
            <w:r w:rsidRPr="00D165B7">
              <w:rPr>
                <w:rFonts w:ascii="Calibri" w:hAnsi="Calibri" w:cs="Calibri"/>
                <w:b/>
                <w:sz w:val="20"/>
                <w:szCs w:val="20"/>
              </w:rPr>
              <w:t>Dyski</w:t>
            </w:r>
          </w:p>
        </w:tc>
        <w:tc>
          <w:tcPr>
            <w:tcW w:w="3731" w:type="pct"/>
            <w:tcMar>
              <w:top w:w="0" w:type="dxa"/>
              <w:left w:w="30" w:type="dxa"/>
              <w:bottom w:w="0" w:type="dxa"/>
              <w:right w:w="30" w:type="dxa"/>
            </w:tcMar>
            <w:hideMark/>
          </w:tcPr>
          <w:p w14:paraId="3AEE9602" w14:textId="786B7263" w:rsidR="00AC48B5" w:rsidRPr="00E37779" w:rsidRDefault="00890503" w:rsidP="00FE795F">
            <w:pPr>
              <w:numPr>
                <w:ilvl w:val="0"/>
                <w:numId w:val="130"/>
              </w:numPr>
              <w:spacing w:before="120" w:after="0" w:line="276" w:lineRule="auto"/>
              <w:ind w:left="355" w:hanging="284"/>
              <w:jc w:val="left"/>
              <w:rPr>
                <w:rFonts w:ascii="Calibri" w:hAnsi="Calibri" w:cs="Calibri"/>
                <w:sz w:val="20"/>
                <w:szCs w:val="20"/>
              </w:rPr>
            </w:pPr>
            <w:r w:rsidRPr="00E37779">
              <w:rPr>
                <w:rFonts w:ascii="Calibri" w:hAnsi="Calibri" w:cs="Calibri"/>
                <w:sz w:val="20"/>
                <w:szCs w:val="20"/>
              </w:rPr>
              <w:t>Zainstalowane łącznie minimum 32TB przestrzeni dyskowej przy min. HDD SAS 12Gb/s min. 10000 obr./min hot-plug</w:t>
            </w:r>
            <w:r w:rsidR="00AC48B5" w:rsidRPr="00E37779">
              <w:rPr>
                <w:rFonts w:ascii="Calibri" w:hAnsi="Calibri" w:cs="Calibri"/>
                <w:sz w:val="20"/>
                <w:szCs w:val="20"/>
              </w:rPr>
              <w:t>,</w:t>
            </w:r>
          </w:p>
          <w:p w14:paraId="07BB73D9" w14:textId="044A9186" w:rsidR="00AB45FB" w:rsidRPr="00AB45FB" w:rsidRDefault="00AB45FB" w:rsidP="00FE795F">
            <w:pPr>
              <w:numPr>
                <w:ilvl w:val="0"/>
                <w:numId w:val="130"/>
              </w:numPr>
              <w:spacing w:after="0" w:line="276" w:lineRule="auto"/>
              <w:ind w:left="355" w:hanging="284"/>
              <w:jc w:val="left"/>
              <w:rPr>
                <w:rFonts w:ascii="Calibri" w:hAnsi="Calibri" w:cs="Calibri"/>
                <w:sz w:val="20"/>
                <w:szCs w:val="20"/>
              </w:rPr>
            </w:pPr>
            <w:r w:rsidRPr="00AB45FB">
              <w:rPr>
                <w:rFonts w:ascii="Calibri" w:hAnsi="Calibri" w:cs="Calibri"/>
                <w:sz w:val="20"/>
                <w:szCs w:val="20"/>
              </w:rPr>
              <w:lastRenderedPageBreak/>
              <w:t>Rozwiązanie musi mieć możliwość rozbudowy do minimum 4PB przestrzeni surowej.</w:t>
            </w:r>
          </w:p>
          <w:p w14:paraId="3BEAC7EA" w14:textId="40C0AE61" w:rsidR="004E7BE4" w:rsidRPr="00D165B7" w:rsidRDefault="004E7BE4" w:rsidP="00FE795F">
            <w:pPr>
              <w:numPr>
                <w:ilvl w:val="0"/>
                <w:numId w:val="130"/>
              </w:numPr>
              <w:spacing w:line="276" w:lineRule="auto"/>
              <w:ind w:left="355" w:hanging="284"/>
              <w:jc w:val="left"/>
              <w:rPr>
                <w:rFonts w:ascii="Calibri" w:hAnsi="Calibri" w:cs="Calibri"/>
                <w:sz w:val="20"/>
                <w:szCs w:val="20"/>
              </w:rPr>
            </w:pPr>
            <w:r w:rsidRPr="003C309F">
              <w:rPr>
                <w:rFonts w:ascii="Calibri" w:hAnsi="Calibri" w:cs="Calibri"/>
                <w:sz w:val="20"/>
                <w:szCs w:val="20"/>
              </w:rPr>
              <w:t>Możliwość dalszej rozbudowy pojemności poprzez półki dyskowe</w:t>
            </w:r>
            <w:r w:rsidR="005233AD" w:rsidRPr="003C309F">
              <w:rPr>
                <w:rFonts w:ascii="Calibri" w:hAnsi="Calibri" w:cs="Calibri"/>
                <w:sz w:val="20"/>
                <w:szCs w:val="20"/>
              </w:rPr>
              <w:t>.</w:t>
            </w:r>
          </w:p>
        </w:tc>
      </w:tr>
      <w:tr w:rsidR="004E7BE4" w:rsidRPr="00D165B7" w14:paraId="37DC567D" w14:textId="77777777" w:rsidTr="005233AD">
        <w:trPr>
          <w:jc w:val="center"/>
        </w:trPr>
        <w:tc>
          <w:tcPr>
            <w:tcW w:w="1269" w:type="pct"/>
            <w:tcMar>
              <w:top w:w="0" w:type="dxa"/>
              <w:left w:w="30" w:type="dxa"/>
              <w:bottom w:w="0" w:type="dxa"/>
              <w:right w:w="30" w:type="dxa"/>
            </w:tcMar>
            <w:vAlign w:val="center"/>
            <w:hideMark/>
          </w:tcPr>
          <w:p w14:paraId="70F47E9D" w14:textId="77777777" w:rsidR="004E7BE4" w:rsidRPr="00D165B7" w:rsidRDefault="004E7BE4" w:rsidP="005233AD">
            <w:pPr>
              <w:spacing w:after="0"/>
              <w:ind w:left="0" w:firstLine="0"/>
              <w:jc w:val="center"/>
              <w:rPr>
                <w:rFonts w:ascii="Calibri" w:hAnsi="Calibri" w:cs="Calibri"/>
                <w:b/>
                <w:sz w:val="20"/>
                <w:szCs w:val="20"/>
              </w:rPr>
            </w:pPr>
            <w:r w:rsidRPr="00D165B7">
              <w:rPr>
                <w:rFonts w:ascii="Calibri" w:hAnsi="Calibri" w:cs="Calibri"/>
                <w:b/>
                <w:sz w:val="20"/>
                <w:szCs w:val="20"/>
              </w:rPr>
              <w:lastRenderedPageBreak/>
              <w:t>Oprogramowanie/Funkcjonalności</w:t>
            </w:r>
          </w:p>
        </w:tc>
        <w:tc>
          <w:tcPr>
            <w:tcW w:w="3731" w:type="pct"/>
            <w:tcMar>
              <w:top w:w="0" w:type="dxa"/>
              <w:left w:w="30" w:type="dxa"/>
              <w:bottom w:w="0" w:type="dxa"/>
              <w:right w:w="30" w:type="dxa"/>
            </w:tcMar>
          </w:tcPr>
          <w:p w14:paraId="6EAA4944" w14:textId="44932987" w:rsidR="004E7BE4" w:rsidRPr="00D165B7" w:rsidRDefault="004E7BE4" w:rsidP="00FE795F">
            <w:pPr>
              <w:numPr>
                <w:ilvl w:val="0"/>
                <w:numId w:val="131"/>
              </w:numPr>
              <w:spacing w:after="0" w:line="276" w:lineRule="auto"/>
              <w:ind w:left="355" w:hanging="284"/>
              <w:jc w:val="left"/>
              <w:rPr>
                <w:rFonts w:ascii="Calibri" w:hAnsi="Calibri" w:cs="Calibri"/>
                <w:sz w:val="20"/>
                <w:szCs w:val="20"/>
              </w:rPr>
            </w:pPr>
            <w:r w:rsidRPr="00D165B7">
              <w:rPr>
                <w:rFonts w:ascii="Calibri" w:hAnsi="Calibri" w:cs="Calibri"/>
                <w:sz w:val="20"/>
                <w:szCs w:val="20"/>
              </w:rPr>
              <w:t>Zarządzanie macierzą poprzez minimum przeglądarkę internetową, GUI oparte o HTML5</w:t>
            </w:r>
            <w:r w:rsidR="00667EB2">
              <w:rPr>
                <w:rFonts w:ascii="Calibri" w:hAnsi="Calibri" w:cs="Calibri"/>
                <w:sz w:val="20"/>
                <w:szCs w:val="20"/>
              </w:rPr>
              <w:t>,</w:t>
            </w:r>
          </w:p>
          <w:p w14:paraId="15C995D7" w14:textId="15A9B362" w:rsidR="004E7BE4" w:rsidRPr="00D165B7" w:rsidRDefault="004E7BE4" w:rsidP="00FE795F">
            <w:pPr>
              <w:numPr>
                <w:ilvl w:val="0"/>
                <w:numId w:val="131"/>
              </w:numPr>
              <w:spacing w:after="0" w:line="276" w:lineRule="auto"/>
              <w:ind w:left="355" w:hanging="284"/>
              <w:jc w:val="left"/>
              <w:rPr>
                <w:rFonts w:ascii="Calibri" w:hAnsi="Calibri" w:cs="Calibri"/>
                <w:sz w:val="20"/>
                <w:szCs w:val="20"/>
              </w:rPr>
            </w:pPr>
            <w:r w:rsidRPr="00D165B7">
              <w:rPr>
                <w:rFonts w:ascii="Calibri" w:hAnsi="Calibri" w:cs="Calibri"/>
                <w:sz w:val="20"/>
                <w:szCs w:val="20"/>
              </w:rPr>
              <w:t>Wbudowany system powiadamiania drogą mailową o awarii</w:t>
            </w:r>
            <w:r w:rsidR="00667EB2">
              <w:rPr>
                <w:rFonts w:ascii="Calibri" w:hAnsi="Calibri" w:cs="Calibri"/>
                <w:sz w:val="20"/>
                <w:szCs w:val="20"/>
              </w:rPr>
              <w:t>,</w:t>
            </w:r>
          </w:p>
          <w:p w14:paraId="3EE27EB3" w14:textId="615650D4" w:rsidR="004E7BE4" w:rsidRPr="00D165B7" w:rsidRDefault="004E7BE4" w:rsidP="00FE795F">
            <w:pPr>
              <w:numPr>
                <w:ilvl w:val="0"/>
                <w:numId w:val="131"/>
              </w:numPr>
              <w:spacing w:after="0" w:line="276" w:lineRule="auto"/>
              <w:ind w:left="355" w:hanging="284"/>
              <w:jc w:val="left"/>
              <w:rPr>
                <w:rFonts w:ascii="Calibri" w:hAnsi="Calibri" w:cs="Calibri"/>
                <w:color w:val="000000"/>
                <w:sz w:val="20"/>
                <w:szCs w:val="20"/>
              </w:rPr>
            </w:pPr>
            <w:r w:rsidRPr="00D165B7">
              <w:rPr>
                <w:rFonts w:ascii="Calibri" w:hAnsi="Calibri" w:cs="Calibri"/>
                <w:color w:val="000000"/>
                <w:sz w:val="20"/>
                <w:szCs w:val="20"/>
              </w:rPr>
              <w:t>Wbudowana funkcjonalność automatycznego (bez interwencji człowieka) rozkładania danych między dyskami poszczególnych typów (tzw. auto-</w:t>
            </w:r>
            <w:proofErr w:type="spellStart"/>
            <w:r w:rsidRPr="00D165B7">
              <w:rPr>
                <w:rFonts w:ascii="Calibri" w:hAnsi="Calibri" w:cs="Calibri"/>
                <w:color w:val="000000"/>
                <w:sz w:val="20"/>
                <w:szCs w:val="20"/>
              </w:rPr>
              <w:t>tiering</w:t>
            </w:r>
            <w:proofErr w:type="spellEnd"/>
            <w:r w:rsidRPr="00D165B7">
              <w:rPr>
                <w:rFonts w:ascii="Calibri" w:hAnsi="Calibri" w:cs="Calibri"/>
                <w:color w:val="000000"/>
                <w:sz w:val="20"/>
                <w:szCs w:val="20"/>
              </w:rPr>
              <w:t>). Dane muszą być automatycznie przemieszczane miedzy rożnymi typami dysków</w:t>
            </w:r>
            <w:r w:rsidR="00667EB2">
              <w:rPr>
                <w:rFonts w:ascii="Calibri" w:hAnsi="Calibri" w:cs="Calibri"/>
                <w:color w:val="000000"/>
                <w:sz w:val="20"/>
                <w:szCs w:val="20"/>
              </w:rPr>
              <w:t>,</w:t>
            </w:r>
          </w:p>
          <w:p w14:paraId="12235C64" w14:textId="71AB8235" w:rsidR="004E7BE4" w:rsidRPr="00D165B7" w:rsidRDefault="004E7BE4" w:rsidP="00FE795F">
            <w:pPr>
              <w:numPr>
                <w:ilvl w:val="0"/>
                <w:numId w:val="131"/>
              </w:numPr>
              <w:spacing w:after="0" w:line="276" w:lineRule="auto"/>
              <w:ind w:left="355" w:hanging="284"/>
              <w:jc w:val="left"/>
              <w:rPr>
                <w:rFonts w:ascii="Calibri" w:hAnsi="Calibri" w:cs="Calibri"/>
                <w:sz w:val="20"/>
                <w:szCs w:val="20"/>
              </w:rPr>
            </w:pPr>
            <w:r w:rsidRPr="00D165B7">
              <w:rPr>
                <w:rFonts w:ascii="Calibri" w:hAnsi="Calibri" w:cs="Calibri"/>
                <w:color w:val="000000"/>
                <w:sz w:val="20"/>
                <w:szCs w:val="20"/>
              </w:rPr>
              <w:t xml:space="preserve">Możliwość wykorzystania dysków SSD jako cache macierzy, </w:t>
            </w:r>
            <w:r w:rsidRPr="00D165B7">
              <w:rPr>
                <w:rFonts w:ascii="Calibri" w:hAnsi="Calibri" w:cs="Calibri"/>
                <w:sz w:val="20"/>
                <w:szCs w:val="20"/>
              </w:rPr>
              <w:t>możliwość rozbudowy pamięci cache do min. 8TB poprzez dyski SSD</w:t>
            </w:r>
            <w:r w:rsidR="00667EB2">
              <w:rPr>
                <w:rFonts w:ascii="Calibri" w:hAnsi="Calibri" w:cs="Calibri"/>
                <w:sz w:val="20"/>
                <w:szCs w:val="20"/>
              </w:rPr>
              <w:t>,</w:t>
            </w:r>
          </w:p>
          <w:p w14:paraId="719C271E" w14:textId="528726BE" w:rsidR="004E7BE4" w:rsidRPr="00D165B7" w:rsidRDefault="004E7BE4" w:rsidP="00FE795F">
            <w:pPr>
              <w:numPr>
                <w:ilvl w:val="0"/>
                <w:numId w:val="131"/>
              </w:numPr>
              <w:spacing w:after="0" w:line="276" w:lineRule="auto"/>
              <w:ind w:left="355" w:hanging="284"/>
              <w:jc w:val="left"/>
              <w:rPr>
                <w:rFonts w:ascii="Calibri" w:hAnsi="Calibri" w:cs="Calibri"/>
                <w:sz w:val="20"/>
                <w:szCs w:val="20"/>
              </w:rPr>
            </w:pPr>
            <w:r w:rsidRPr="00D165B7">
              <w:rPr>
                <w:rFonts w:ascii="Calibri" w:hAnsi="Calibri" w:cs="Calibri"/>
                <w:sz w:val="20"/>
                <w:szCs w:val="20"/>
              </w:rPr>
              <w:t xml:space="preserve">Rozwiązanie musi wspierać obsługę </w:t>
            </w:r>
            <w:proofErr w:type="spellStart"/>
            <w:r w:rsidRPr="00D165B7">
              <w:rPr>
                <w:rFonts w:ascii="Calibri" w:hAnsi="Calibri" w:cs="Calibri"/>
                <w:sz w:val="20"/>
                <w:szCs w:val="20"/>
              </w:rPr>
              <w:t>samoszyfrujących</w:t>
            </w:r>
            <w:proofErr w:type="spellEnd"/>
            <w:r w:rsidRPr="00D165B7">
              <w:rPr>
                <w:rFonts w:ascii="Calibri" w:hAnsi="Calibri" w:cs="Calibri"/>
                <w:sz w:val="20"/>
                <w:szCs w:val="20"/>
              </w:rPr>
              <w:t xml:space="preserve"> się dysków</w:t>
            </w:r>
          </w:p>
          <w:p w14:paraId="0E958BFC" w14:textId="695F820B" w:rsidR="004E7BE4" w:rsidRPr="00D165B7" w:rsidRDefault="004E7BE4" w:rsidP="00FE795F">
            <w:pPr>
              <w:numPr>
                <w:ilvl w:val="0"/>
                <w:numId w:val="131"/>
              </w:numPr>
              <w:spacing w:after="0" w:line="276" w:lineRule="auto"/>
              <w:ind w:left="355" w:hanging="284"/>
              <w:jc w:val="left"/>
              <w:rPr>
                <w:rFonts w:ascii="Calibri" w:hAnsi="Calibri" w:cs="Calibri"/>
                <w:sz w:val="20"/>
                <w:szCs w:val="20"/>
              </w:rPr>
            </w:pPr>
            <w:r w:rsidRPr="00D165B7">
              <w:rPr>
                <w:rFonts w:ascii="Calibri" w:hAnsi="Calibri" w:cs="Calibri"/>
                <w:sz w:val="20"/>
                <w:szCs w:val="20"/>
              </w:rPr>
              <w:t>Rozwiązanie musi posiadać funkcjonalność replikacji, minimum na poziomie replikacji asynchronicznej. Replikacja ta musi umożliwiać budowanie relacji w obu kierunkach</w:t>
            </w:r>
            <w:r w:rsidR="00667EB2">
              <w:rPr>
                <w:rFonts w:ascii="Calibri" w:hAnsi="Calibri" w:cs="Calibri"/>
                <w:sz w:val="20"/>
                <w:szCs w:val="20"/>
              </w:rPr>
              <w:t>,</w:t>
            </w:r>
          </w:p>
          <w:p w14:paraId="08C2E51E" w14:textId="5ED5529E" w:rsidR="004E7BE4" w:rsidRPr="00D165B7" w:rsidRDefault="004E7BE4" w:rsidP="00FE795F">
            <w:pPr>
              <w:numPr>
                <w:ilvl w:val="0"/>
                <w:numId w:val="131"/>
              </w:numPr>
              <w:spacing w:line="276" w:lineRule="auto"/>
              <w:ind w:left="355" w:hanging="284"/>
              <w:jc w:val="left"/>
              <w:rPr>
                <w:rFonts w:ascii="Calibri" w:hAnsi="Calibri" w:cs="Calibri"/>
                <w:sz w:val="20"/>
                <w:szCs w:val="20"/>
              </w:rPr>
            </w:pPr>
            <w:r w:rsidRPr="00D165B7">
              <w:rPr>
                <w:rFonts w:ascii="Calibri" w:hAnsi="Calibri" w:cs="Calibri"/>
                <w:sz w:val="20"/>
                <w:szCs w:val="20"/>
              </w:rPr>
              <w:t>Jeżeli którakolwiek z powyższych funkcjonalności wymaga dostarczenia dodatkowej licencji to należy ją zapewnić na całe oferowane rozwiązanie rozumiane w szczególności w zakresie przestrzeni dyskowej</w:t>
            </w:r>
            <w:r w:rsidR="00FB2B8A">
              <w:rPr>
                <w:rFonts w:ascii="Calibri" w:hAnsi="Calibri" w:cs="Calibri"/>
                <w:sz w:val="20"/>
                <w:szCs w:val="20"/>
              </w:rPr>
              <w:t>.</w:t>
            </w:r>
          </w:p>
        </w:tc>
      </w:tr>
      <w:tr w:rsidR="004E7BE4" w:rsidRPr="002A699B" w14:paraId="4BF84999" w14:textId="77777777" w:rsidTr="005233AD">
        <w:trPr>
          <w:jc w:val="center"/>
        </w:trPr>
        <w:tc>
          <w:tcPr>
            <w:tcW w:w="1269" w:type="pct"/>
            <w:tcMar>
              <w:top w:w="0" w:type="dxa"/>
              <w:left w:w="30" w:type="dxa"/>
              <w:bottom w:w="0" w:type="dxa"/>
              <w:right w:w="30" w:type="dxa"/>
            </w:tcMar>
            <w:vAlign w:val="center"/>
            <w:hideMark/>
          </w:tcPr>
          <w:p w14:paraId="1AEEC1CB" w14:textId="77777777" w:rsidR="004E7BE4" w:rsidRPr="00D165B7" w:rsidRDefault="004E7BE4" w:rsidP="00FB2B8A">
            <w:pPr>
              <w:spacing w:before="240"/>
              <w:ind w:left="0" w:firstLine="0"/>
              <w:jc w:val="center"/>
              <w:rPr>
                <w:rFonts w:ascii="Calibri" w:hAnsi="Calibri" w:cs="Calibri"/>
                <w:b/>
                <w:sz w:val="20"/>
                <w:szCs w:val="20"/>
              </w:rPr>
            </w:pPr>
            <w:r w:rsidRPr="00D165B7">
              <w:rPr>
                <w:rFonts w:ascii="Calibri" w:hAnsi="Calibri" w:cs="Calibri"/>
                <w:b/>
                <w:sz w:val="20"/>
                <w:szCs w:val="20"/>
              </w:rPr>
              <w:t>Wsparcie dla systemów operacyjnych</w:t>
            </w:r>
          </w:p>
        </w:tc>
        <w:tc>
          <w:tcPr>
            <w:tcW w:w="3731" w:type="pct"/>
            <w:tcMar>
              <w:top w:w="0" w:type="dxa"/>
              <w:left w:w="30" w:type="dxa"/>
              <w:bottom w:w="0" w:type="dxa"/>
              <w:right w:w="30" w:type="dxa"/>
            </w:tcMar>
            <w:hideMark/>
          </w:tcPr>
          <w:p w14:paraId="548D4E0E" w14:textId="2B9C6CD4" w:rsidR="004E7BE4" w:rsidRPr="00D165B7" w:rsidRDefault="004E7BE4" w:rsidP="00667EB2">
            <w:pPr>
              <w:spacing w:before="120" w:line="276" w:lineRule="auto"/>
              <w:ind w:left="113" w:firstLine="0"/>
              <w:jc w:val="left"/>
              <w:rPr>
                <w:rFonts w:ascii="Calibri" w:hAnsi="Calibri" w:cs="Calibri"/>
                <w:bCs/>
                <w:color w:val="000000"/>
                <w:sz w:val="20"/>
                <w:szCs w:val="20"/>
                <w:lang w:val="en-US"/>
              </w:rPr>
            </w:pPr>
            <w:r w:rsidRPr="00D165B7">
              <w:rPr>
                <w:rFonts w:ascii="Calibri" w:hAnsi="Calibri" w:cs="Calibri"/>
                <w:bCs/>
                <w:color w:val="000000"/>
                <w:sz w:val="20"/>
                <w:szCs w:val="20"/>
                <w:lang w:val="en-US"/>
              </w:rPr>
              <w:t xml:space="preserve">Windows Server 2016, Windows Server 2019, Windows Server 2022, Red Hat Enterprise Linux (RHEL), SLES, </w:t>
            </w:r>
            <w:proofErr w:type="spellStart"/>
            <w:r w:rsidRPr="00D165B7">
              <w:rPr>
                <w:rFonts w:ascii="Calibri" w:hAnsi="Calibri" w:cs="Calibri"/>
                <w:bCs/>
                <w:color w:val="000000"/>
                <w:sz w:val="20"/>
                <w:szCs w:val="20"/>
                <w:lang w:val="en-US"/>
              </w:rPr>
              <w:t>Vmware</w:t>
            </w:r>
            <w:proofErr w:type="spellEnd"/>
            <w:r w:rsidRPr="00D165B7">
              <w:rPr>
                <w:rFonts w:ascii="Calibri" w:hAnsi="Calibri" w:cs="Calibri"/>
                <w:bCs/>
                <w:color w:val="000000"/>
                <w:sz w:val="20"/>
                <w:szCs w:val="20"/>
                <w:lang w:val="en-US"/>
              </w:rPr>
              <w:t xml:space="preserve"> </w:t>
            </w:r>
            <w:proofErr w:type="spellStart"/>
            <w:r w:rsidRPr="00D165B7">
              <w:rPr>
                <w:rFonts w:ascii="Calibri" w:hAnsi="Calibri" w:cs="Calibri"/>
                <w:bCs/>
                <w:color w:val="000000"/>
                <w:sz w:val="20"/>
                <w:szCs w:val="20"/>
                <w:lang w:val="en-US"/>
              </w:rPr>
              <w:t>ESXi</w:t>
            </w:r>
            <w:proofErr w:type="spellEnd"/>
            <w:r w:rsidRPr="00D165B7">
              <w:rPr>
                <w:rFonts w:ascii="Calibri" w:hAnsi="Calibri" w:cs="Calibri"/>
                <w:bCs/>
                <w:color w:val="000000"/>
                <w:sz w:val="20"/>
                <w:szCs w:val="20"/>
                <w:lang w:val="en-US"/>
              </w:rPr>
              <w:t>.</w:t>
            </w:r>
          </w:p>
        </w:tc>
      </w:tr>
      <w:tr w:rsidR="004E7BE4" w:rsidRPr="00D165B7" w14:paraId="2005A20E" w14:textId="77777777" w:rsidTr="005233AD">
        <w:trPr>
          <w:jc w:val="center"/>
        </w:trPr>
        <w:tc>
          <w:tcPr>
            <w:tcW w:w="1269" w:type="pct"/>
            <w:tcMar>
              <w:top w:w="0" w:type="dxa"/>
              <w:left w:w="30" w:type="dxa"/>
              <w:bottom w:w="0" w:type="dxa"/>
              <w:right w:w="30" w:type="dxa"/>
            </w:tcMar>
            <w:vAlign w:val="center"/>
          </w:tcPr>
          <w:p w14:paraId="0F2C5C9C" w14:textId="77777777" w:rsidR="004E7BE4" w:rsidRPr="00D165B7" w:rsidRDefault="004E7BE4" w:rsidP="00341DAC">
            <w:pPr>
              <w:ind w:left="0" w:firstLine="0"/>
              <w:jc w:val="center"/>
              <w:rPr>
                <w:rFonts w:ascii="Calibri" w:hAnsi="Calibri" w:cs="Calibri"/>
                <w:b/>
                <w:sz w:val="20"/>
                <w:szCs w:val="20"/>
              </w:rPr>
            </w:pPr>
            <w:r w:rsidRPr="00D165B7">
              <w:rPr>
                <w:rFonts w:ascii="Calibri" w:hAnsi="Calibri" w:cs="Calibri"/>
                <w:b/>
                <w:sz w:val="20"/>
                <w:szCs w:val="20"/>
              </w:rPr>
              <w:t>Komponenty dodatkowe</w:t>
            </w:r>
          </w:p>
        </w:tc>
        <w:tc>
          <w:tcPr>
            <w:tcW w:w="3731" w:type="pct"/>
            <w:tcMar>
              <w:top w:w="0" w:type="dxa"/>
              <w:left w:w="30" w:type="dxa"/>
              <w:bottom w:w="0" w:type="dxa"/>
              <w:right w:w="30" w:type="dxa"/>
            </w:tcMar>
          </w:tcPr>
          <w:p w14:paraId="33E980F9" w14:textId="77777777" w:rsidR="004E7BE4" w:rsidRPr="00D165B7" w:rsidRDefault="004E7BE4" w:rsidP="00667EB2">
            <w:pPr>
              <w:spacing w:before="120" w:line="276" w:lineRule="auto"/>
              <w:ind w:left="113" w:firstLine="0"/>
              <w:jc w:val="left"/>
              <w:rPr>
                <w:rFonts w:ascii="Calibri" w:hAnsi="Calibri" w:cs="Calibri"/>
                <w:sz w:val="20"/>
                <w:szCs w:val="20"/>
              </w:rPr>
            </w:pPr>
            <w:r w:rsidRPr="00341DAC">
              <w:rPr>
                <w:rFonts w:ascii="Calibri" w:hAnsi="Calibri" w:cs="Calibri"/>
                <w:sz w:val="20"/>
                <w:szCs w:val="20"/>
              </w:rPr>
              <w:t xml:space="preserve">Zestaw szyn montażowych do szafy </w:t>
            </w:r>
            <w:proofErr w:type="spellStart"/>
            <w:r w:rsidRPr="00341DAC">
              <w:rPr>
                <w:rFonts w:ascii="Calibri" w:hAnsi="Calibri" w:cs="Calibri"/>
                <w:sz w:val="20"/>
                <w:szCs w:val="20"/>
              </w:rPr>
              <w:t>Rack</w:t>
            </w:r>
            <w:proofErr w:type="spellEnd"/>
            <w:r w:rsidRPr="00341DAC">
              <w:rPr>
                <w:rFonts w:ascii="Calibri" w:hAnsi="Calibri" w:cs="Calibri"/>
                <w:sz w:val="20"/>
                <w:szCs w:val="20"/>
              </w:rPr>
              <w:t>.</w:t>
            </w:r>
          </w:p>
        </w:tc>
      </w:tr>
      <w:tr w:rsidR="004E7BE4" w:rsidRPr="00D165B7" w14:paraId="652E78C7" w14:textId="77777777" w:rsidTr="005233AD">
        <w:trPr>
          <w:jc w:val="center"/>
        </w:trPr>
        <w:tc>
          <w:tcPr>
            <w:tcW w:w="1269" w:type="pct"/>
            <w:tcMar>
              <w:top w:w="0" w:type="dxa"/>
              <w:left w:w="30" w:type="dxa"/>
              <w:bottom w:w="0" w:type="dxa"/>
              <w:right w:w="30" w:type="dxa"/>
            </w:tcMar>
            <w:vAlign w:val="center"/>
          </w:tcPr>
          <w:p w14:paraId="1326C583" w14:textId="77777777" w:rsidR="004E7BE4" w:rsidRPr="00341DAC" w:rsidRDefault="004E7BE4" w:rsidP="00FB2B8A">
            <w:pPr>
              <w:spacing w:before="240"/>
              <w:ind w:left="0" w:firstLine="0"/>
              <w:jc w:val="center"/>
              <w:rPr>
                <w:rFonts w:ascii="Calibri" w:hAnsi="Calibri" w:cs="Calibri"/>
                <w:b/>
                <w:sz w:val="20"/>
                <w:szCs w:val="20"/>
              </w:rPr>
            </w:pPr>
            <w:r w:rsidRPr="00341DAC">
              <w:rPr>
                <w:rFonts w:ascii="Calibri" w:hAnsi="Calibri" w:cs="Calibri"/>
                <w:b/>
                <w:sz w:val="20"/>
                <w:szCs w:val="20"/>
              </w:rPr>
              <w:t>Zasilanie</w:t>
            </w:r>
          </w:p>
        </w:tc>
        <w:tc>
          <w:tcPr>
            <w:tcW w:w="3731" w:type="pct"/>
            <w:tcMar>
              <w:top w:w="0" w:type="dxa"/>
              <w:left w:w="30" w:type="dxa"/>
              <w:bottom w:w="0" w:type="dxa"/>
              <w:right w:w="30" w:type="dxa"/>
            </w:tcMar>
          </w:tcPr>
          <w:p w14:paraId="5173DE92" w14:textId="2DBC4902" w:rsidR="004E7BE4" w:rsidRPr="00341DAC" w:rsidRDefault="004E7BE4" w:rsidP="00667EB2">
            <w:pPr>
              <w:spacing w:before="120" w:line="276" w:lineRule="auto"/>
              <w:ind w:left="113" w:firstLine="0"/>
              <w:jc w:val="left"/>
              <w:rPr>
                <w:rFonts w:ascii="Calibri" w:hAnsi="Calibri" w:cs="Calibri"/>
                <w:sz w:val="20"/>
                <w:szCs w:val="20"/>
              </w:rPr>
            </w:pPr>
            <w:r w:rsidRPr="00341DAC">
              <w:rPr>
                <w:rFonts w:ascii="Calibri" w:hAnsi="Calibri" w:cs="Calibri"/>
                <w:sz w:val="20"/>
                <w:szCs w:val="20"/>
              </w:rPr>
              <w:t>Minimum dwa redundantne zasilacze hot-plug z kompletem przewodów zasilających</w:t>
            </w:r>
            <w:r w:rsidR="002333F6" w:rsidRPr="00341DAC">
              <w:rPr>
                <w:rFonts w:ascii="Calibri" w:hAnsi="Calibri" w:cs="Calibri"/>
                <w:sz w:val="20"/>
                <w:szCs w:val="20"/>
              </w:rPr>
              <w:t>.</w:t>
            </w:r>
          </w:p>
        </w:tc>
      </w:tr>
      <w:tr w:rsidR="004E7BE4" w:rsidRPr="00D165B7" w14:paraId="4B384C19" w14:textId="77777777" w:rsidTr="005233AD">
        <w:trPr>
          <w:jc w:val="center"/>
        </w:trPr>
        <w:tc>
          <w:tcPr>
            <w:tcW w:w="1269" w:type="pct"/>
            <w:tcMar>
              <w:top w:w="0" w:type="dxa"/>
              <w:left w:w="30" w:type="dxa"/>
              <w:bottom w:w="0" w:type="dxa"/>
              <w:right w:w="30" w:type="dxa"/>
            </w:tcMar>
            <w:vAlign w:val="center"/>
            <w:hideMark/>
          </w:tcPr>
          <w:p w14:paraId="42DC6028" w14:textId="77777777" w:rsidR="004E7BE4" w:rsidRPr="00D165B7" w:rsidRDefault="004E7BE4" w:rsidP="00A3223C">
            <w:pPr>
              <w:spacing w:after="0"/>
              <w:ind w:left="0" w:firstLine="0"/>
              <w:jc w:val="center"/>
              <w:rPr>
                <w:rFonts w:ascii="Calibri" w:hAnsi="Calibri" w:cs="Calibri"/>
                <w:b/>
                <w:sz w:val="20"/>
                <w:szCs w:val="20"/>
              </w:rPr>
            </w:pPr>
            <w:r w:rsidRPr="00D165B7">
              <w:rPr>
                <w:rFonts w:ascii="Calibri" w:hAnsi="Calibri" w:cs="Calibri"/>
                <w:b/>
                <w:sz w:val="20"/>
                <w:szCs w:val="20"/>
              </w:rPr>
              <w:t>Bezpieczeństwo</w:t>
            </w:r>
          </w:p>
        </w:tc>
        <w:tc>
          <w:tcPr>
            <w:tcW w:w="3731" w:type="pct"/>
            <w:tcMar>
              <w:top w:w="0" w:type="dxa"/>
              <w:left w:w="30" w:type="dxa"/>
              <w:bottom w:w="0" w:type="dxa"/>
              <w:right w:w="30" w:type="dxa"/>
            </w:tcMar>
            <w:hideMark/>
          </w:tcPr>
          <w:p w14:paraId="1B61ADA8" w14:textId="77777777" w:rsidR="004E7BE4" w:rsidRPr="00D165B7" w:rsidRDefault="004E7BE4" w:rsidP="00FE795F">
            <w:pPr>
              <w:numPr>
                <w:ilvl w:val="0"/>
                <w:numId w:val="47"/>
              </w:numPr>
              <w:spacing w:before="120" w:after="0" w:line="276" w:lineRule="auto"/>
              <w:ind w:left="470" w:hanging="357"/>
              <w:jc w:val="left"/>
              <w:rPr>
                <w:rFonts w:ascii="Calibri" w:hAnsi="Calibri" w:cs="Calibri"/>
                <w:sz w:val="20"/>
                <w:szCs w:val="20"/>
              </w:rPr>
            </w:pPr>
            <w:r w:rsidRPr="00D165B7">
              <w:rPr>
                <w:rFonts w:ascii="Calibri" w:hAnsi="Calibri" w:cs="Calibri"/>
                <w:sz w:val="20"/>
                <w:szCs w:val="20"/>
              </w:rPr>
              <w:t>Ciągła praca obu kontrolerów nawet w przypadku zaniku jednej z faz zasilania. Zasilacze, wentylatory, kontrolery RAID redundantne.</w:t>
            </w:r>
          </w:p>
          <w:p w14:paraId="0D4FD8AE" w14:textId="00AA8844" w:rsidR="004E7BE4" w:rsidRPr="00D165B7" w:rsidRDefault="004E7BE4" w:rsidP="00FE795F">
            <w:pPr>
              <w:numPr>
                <w:ilvl w:val="0"/>
                <w:numId w:val="47"/>
              </w:numPr>
              <w:spacing w:line="276" w:lineRule="auto"/>
              <w:jc w:val="left"/>
              <w:rPr>
                <w:rFonts w:ascii="Calibri" w:hAnsi="Calibri" w:cs="Calibri"/>
                <w:sz w:val="20"/>
                <w:szCs w:val="20"/>
              </w:rPr>
            </w:pPr>
            <w:r w:rsidRPr="00341DAC">
              <w:rPr>
                <w:rFonts w:ascii="Calibri" w:hAnsi="Calibri" w:cs="Calibri"/>
                <w:sz w:val="20"/>
                <w:szCs w:val="20"/>
              </w:rPr>
              <w:t>Automatyczne przełączanie ścieżek dostępu do danych w przypadku awarii</w:t>
            </w:r>
            <w:r w:rsidR="002333F6" w:rsidRPr="00341DAC">
              <w:rPr>
                <w:rFonts w:ascii="Calibri" w:hAnsi="Calibri" w:cs="Calibri"/>
                <w:sz w:val="20"/>
                <w:szCs w:val="20"/>
              </w:rPr>
              <w:t>.</w:t>
            </w:r>
          </w:p>
        </w:tc>
      </w:tr>
      <w:tr w:rsidR="004E7BE4" w:rsidRPr="00D165B7" w14:paraId="4A3B2099" w14:textId="77777777" w:rsidTr="005233AD">
        <w:trPr>
          <w:jc w:val="center"/>
        </w:trPr>
        <w:tc>
          <w:tcPr>
            <w:tcW w:w="1269" w:type="pct"/>
            <w:vAlign w:val="center"/>
            <w:hideMark/>
          </w:tcPr>
          <w:p w14:paraId="6B3E541F" w14:textId="77777777" w:rsidR="004E7BE4" w:rsidRPr="00D165B7" w:rsidRDefault="004E7BE4" w:rsidP="005233AD">
            <w:pPr>
              <w:spacing w:after="0"/>
              <w:ind w:left="0" w:firstLine="0"/>
              <w:jc w:val="center"/>
              <w:rPr>
                <w:rFonts w:ascii="Calibri" w:hAnsi="Calibri" w:cs="Calibri"/>
                <w:b/>
                <w:sz w:val="20"/>
                <w:szCs w:val="20"/>
              </w:rPr>
            </w:pPr>
            <w:r w:rsidRPr="00D165B7">
              <w:rPr>
                <w:rFonts w:ascii="Calibri" w:hAnsi="Calibri" w:cs="Calibri"/>
                <w:b/>
                <w:sz w:val="20"/>
                <w:szCs w:val="20"/>
              </w:rPr>
              <w:t>Warunki gwarancji dla macierzy</w:t>
            </w:r>
          </w:p>
        </w:tc>
        <w:tc>
          <w:tcPr>
            <w:tcW w:w="3731" w:type="pct"/>
            <w:vAlign w:val="center"/>
          </w:tcPr>
          <w:p w14:paraId="512E08B8" w14:textId="52B5398F" w:rsidR="004E7BE4" w:rsidRPr="00AC48B5" w:rsidRDefault="004E7BE4" w:rsidP="00FE795F">
            <w:pPr>
              <w:numPr>
                <w:ilvl w:val="0"/>
                <w:numId w:val="47"/>
              </w:numPr>
              <w:spacing w:before="120" w:after="0" w:line="276" w:lineRule="auto"/>
              <w:ind w:left="470" w:hanging="357"/>
              <w:jc w:val="left"/>
              <w:rPr>
                <w:rFonts w:ascii="Calibri" w:hAnsi="Calibri" w:cs="Calibri"/>
                <w:sz w:val="20"/>
                <w:szCs w:val="20"/>
              </w:rPr>
            </w:pPr>
            <w:r w:rsidRPr="00AC48B5">
              <w:rPr>
                <w:rFonts w:ascii="Calibri" w:hAnsi="Calibri" w:cs="Calibri"/>
                <w:sz w:val="20"/>
                <w:szCs w:val="20"/>
              </w:rPr>
              <w:t xml:space="preserve">Minimum </w:t>
            </w:r>
            <w:r w:rsidR="002333F6" w:rsidRPr="00AC48B5">
              <w:rPr>
                <w:rFonts w:ascii="Calibri" w:hAnsi="Calibri" w:cs="Calibri"/>
                <w:b/>
                <w:bCs/>
                <w:sz w:val="20"/>
                <w:szCs w:val="20"/>
              </w:rPr>
              <w:t>60 miesięcy</w:t>
            </w:r>
            <w:r w:rsidRPr="00AC48B5">
              <w:rPr>
                <w:rFonts w:ascii="Calibri" w:hAnsi="Calibri" w:cs="Calibri"/>
                <w:sz w:val="20"/>
                <w:szCs w:val="20"/>
              </w:rPr>
              <w:t xml:space="preserve"> gwarancji realizowanej w miejscu instalacji sprzętu, </w:t>
            </w:r>
            <w:r w:rsidR="002333F6" w:rsidRPr="00AC48B5">
              <w:rPr>
                <w:rFonts w:ascii="Calibri" w:hAnsi="Calibri" w:cs="Calibri"/>
                <w:sz w:val="20"/>
                <w:szCs w:val="20"/>
              </w:rPr>
              <w:br/>
            </w:r>
            <w:r w:rsidRPr="00AC48B5">
              <w:rPr>
                <w:rFonts w:ascii="Calibri" w:hAnsi="Calibri" w:cs="Calibri"/>
                <w:sz w:val="20"/>
                <w:szCs w:val="20"/>
              </w:rPr>
              <w:t xml:space="preserve">z czasem reakcji następny dzień roboczy od przyjęcia zgłoszenia, możliwość zgłaszania awarii w trybie </w:t>
            </w:r>
            <w:r w:rsidR="00341DAC" w:rsidRPr="00AC48B5">
              <w:rPr>
                <w:rFonts w:ascii="Calibri" w:hAnsi="Calibri" w:cs="Calibri"/>
                <w:sz w:val="20"/>
                <w:szCs w:val="20"/>
              </w:rPr>
              <w:t>24/7/365</w:t>
            </w:r>
            <w:r w:rsidRPr="00AC48B5">
              <w:rPr>
                <w:rFonts w:ascii="Calibri" w:hAnsi="Calibri" w:cs="Calibri"/>
                <w:sz w:val="20"/>
                <w:szCs w:val="20"/>
              </w:rPr>
              <w:t xml:space="preserve"> poprzez ogólnopolską linię telefoniczną producenta</w:t>
            </w:r>
            <w:r w:rsidR="00A3223C">
              <w:rPr>
                <w:rFonts w:ascii="Calibri" w:hAnsi="Calibri" w:cs="Calibri"/>
                <w:sz w:val="20"/>
                <w:szCs w:val="20"/>
              </w:rPr>
              <w:t>,</w:t>
            </w:r>
          </w:p>
          <w:p w14:paraId="6E116491" w14:textId="512E300B" w:rsidR="004E7BE4" w:rsidRPr="00AC48B5" w:rsidRDefault="004E7BE4" w:rsidP="00FE795F">
            <w:pPr>
              <w:numPr>
                <w:ilvl w:val="0"/>
                <w:numId w:val="47"/>
              </w:numPr>
              <w:spacing w:after="0" w:line="276" w:lineRule="auto"/>
              <w:jc w:val="left"/>
              <w:textAlignment w:val="baseline"/>
              <w:rPr>
                <w:rFonts w:ascii="Calibri" w:hAnsi="Calibri" w:cs="Calibri"/>
                <w:sz w:val="20"/>
                <w:szCs w:val="20"/>
              </w:rPr>
            </w:pPr>
            <w:r w:rsidRPr="00AC48B5">
              <w:rPr>
                <w:rFonts w:ascii="Calibri" w:hAnsi="Calibri" w:cs="Calibri"/>
                <w:sz w:val="20"/>
                <w:szCs w:val="20"/>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r w:rsidR="00A3223C">
              <w:rPr>
                <w:rFonts w:ascii="Calibri" w:hAnsi="Calibri" w:cs="Calibri"/>
                <w:sz w:val="20"/>
                <w:szCs w:val="20"/>
              </w:rPr>
              <w:t>,</w:t>
            </w:r>
            <w:r w:rsidRPr="00AC48B5">
              <w:rPr>
                <w:rFonts w:ascii="Calibri" w:hAnsi="Calibri" w:cs="Calibri"/>
                <w:sz w:val="20"/>
                <w:szCs w:val="20"/>
              </w:rPr>
              <w:t xml:space="preserve"> </w:t>
            </w:r>
          </w:p>
          <w:p w14:paraId="2C4BF3D5" w14:textId="3E21095A" w:rsidR="004E7BE4" w:rsidRPr="00AC48B5" w:rsidRDefault="004E7BE4" w:rsidP="00FE795F">
            <w:pPr>
              <w:numPr>
                <w:ilvl w:val="0"/>
                <w:numId w:val="47"/>
              </w:numPr>
              <w:spacing w:after="0" w:line="276" w:lineRule="auto"/>
              <w:jc w:val="left"/>
              <w:rPr>
                <w:rFonts w:ascii="Calibri" w:hAnsi="Calibri" w:cs="Calibri"/>
                <w:sz w:val="20"/>
                <w:szCs w:val="20"/>
              </w:rPr>
            </w:pPr>
            <w:r w:rsidRPr="00AC48B5">
              <w:rPr>
                <w:rFonts w:ascii="Calibri" w:hAnsi="Calibri" w:cs="Calibri"/>
                <w:sz w:val="20"/>
                <w:szCs w:val="20"/>
              </w:rPr>
              <w:t>Wymagane dołączenie do oferty oświadczenia Producenta potwierdzając,</w:t>
            </w:r>
            <w:r w:rsidR="002333F6" w:rsidRPr="00AC48B5">
              <w:rPr>
                <w:rFonts w:ascii="Calibri" w:hAnsi="Calibri" w:cs="Calibri"/>
                <w:sz w:val="20"/>
                <w:szCs w:val="20"/>
              </w:rPr>
              <w:t xml:space="preserve"> </w:t>
            </w:r>
            <w:r w:rsidRPr="00AC48B5">
              <w:rPr>
                <w:rFonts w:ascii="Calibri" w:hAnsi="Calibri" w:cs="Calibri"/>
                <w:sz w:val="20"/>
                <w:szCs w:val="20"/>
              </w:rPr>
              <w:t>że Serwis urządzeń będzie realizowany bezpośrednio przez Producenta i/lub we współpracy z Autoryzowanym Partnerem Serwisowym Producenta</w:t>
            </w:r>
            <w:r w:rsidR="00A3223C">
              <w:rPr>
                <w:rFonts w:ascii="Calibri" w:hAnsi="Calibri" w:cs="Calibri"/>
                <w:sz w:val="20"/>
                <w:szCs w:val="20"/>
              </w:rPr>
              <w:t>,</w:t>
            </w:r>
          </w:p>
          <w:p w14:paraId="78D5EE3E" w14:textId="3FDA9F21" w:rsidR="004E7BE4" w:rsidRPr="00AC48B5" w:rsidRDefault="004E7BE4" w:rsidP="00FE795F">
            <w:pPr>
              <w:numPr>
                <w:ilvl w:val="0"/>
                <w:numId w:val="47"/>
              </w:numPr>
              <w:spacing w:after="0" w:line="276" w:lineRule="auto"/>
              <w:jc w:val="left"/>
              <w:rPr>
                <w:rFonts w:ascii="Calibri" w:hAnsi="Calibri" w:cs="Calibri"/>
                <w:sz w:val="20"/>
                <w:szCs w:val="20"/>
              </w:rPr>
            </w:pPr>
            <w:r w:rsidRPr="00AC48B5">
              <w:rPr>
                <w:rFonts w:ascii="Calibri" w:hAnsi="Calibri" w:cs="Calibri"/>
                <w:sz w:val="20"/>
                <w:szCs w:val="20"/>
              </w:rPr>
              <w:t xml:space="preserve">Możliwość sprawdzenia statusu gwarancji poprzez stronę producenta podając unikatowy numer urządzenia, oraz pobieranie uaktualnień </w:t>
            </w:r>
            <w:proofErr w:type="spellStart"/>
            <w:r w:rsidRPr="00AC48B5">
              <w:rPr>
                <w:rFonts w:ascii="Calibri" w:hAnsi="Calibri" w:cs="Calibri"/>
                <w:sz w:val="20"/>
                <w:szCs w:val="20"/>
              </w:rPr>
              <w:t>mikrokodu</w:t>
            </w:r>
            <w:proofErr w:type="spellEnd"/>
            <w:r w:rsidRPr="00AC48B5">
              <w:rPr>
                <w:rFonts w:ascii="Calibri" w:hAnsi="Calibri" w:cs="Calibri"/>
                <w:sz w:val="20"/>
                <w:szCs w:val="20"/>
              </w:rPr>
              <w:t xml:space="preserve"> oraz sterowników  nawet w przypadku wyga</w:t>
            </w:r>
            <w:r w:rsidR="002333F6" w:rsidRPr="00AC48B5">
              <w:rPr>
                <w:rFonts w:ascii="Calibri" w:hAnsi="Calibri" w:cs="Calibri"/>
                <w:sz w:val="20"/>
                <w:szCs w:val="20"/>
              </w:rPr>
              <w:t>ś</w:t>
            </w:r>
            <w:r w:rsidRPr="00AC48B5">
              <w:rPr>
                <w:rFonts w:ascii="Calibri" w:hAnsi="Calibri" w:cs="Calibri"/>
                <w:sz w:val="20"/>
                <w:szCs w:val="20"/>
              </w:rPr>
              <w:t>nięcia gwarancji macierzy</w:t>
            </w:r>
            <w:r w:rsidR="00A3223C">
              <w:rPr>
                <w:rFonts w:ascii="Calibri" w:hAnsi="Calibri" w:cs="Calibri"/>
                <w:sz w:val="20"/>
                <w:szCs w:val="20"/>
              </w:rPr>
              <w:t>,</w:t>
            </w:r>
          </w:p>
          <w:p w14:paraId="0C94BE9E" w14:textId="4144DBE0" w:rsidR="002333F6" w:rsidRDefault="004E7BE4" w:rsidP="00FE795F">
            <w:pPr>
              <w:numPr>
                <w:ilvl w:val="0"/>
                <w:numId w:val="47"/>
              </w:numPr>
              <w:spacing w:after="0" w:line="276" w:lineRule="auto"/>
              <w:jc w:val="left"/>
              <w:rPr>
                <w:rFonts w:ascii="Calibri" w:hAnsi="Calibri" w:cs="Calibri"/>
                <w:sz w:val="20"/>
                <w:szCs w:val="20"/>
              </w:rPr>
            </w:pPr>
            <w:r w:rsidRPr="00AC48B5">
              <w:rPr>
                <w:rFonts w:ascii="Calibri" w:hAnsi="Calibri" w:cs="Calibri"/>
                <w:sz w:val="20"/>
                <w:szCs w:val="20"/>
              </w:rPr>
              <w:t xml:space="preserve">Wszystkie naprawy gwarancyjne powinny być </w:t>
            </w:r>
            <w:r w:rsidR="00341DAC" w:rsidRPr="00AC48B5">
              <w:rPr>
                <w:rFonts w:ascii="Calibri" w:hAnsi="Calibri" w:cs="Calibri"/>
                <w:sz w:val="20"/>
                <w:szCs w:val="20"/>
              </w:rPr>
              <w:t>w siedzibie Zamawiającego</w:t>
            </w:r>
            <w:r w:rsidR="00A3223C">
              <w:rPr>
                <w:rFonts w:ascii="Calibri" w:hAnsi="Calibri" w:cs="Calibri"/>
                <w:sz w:val="20"/>
                <w:szCs w:val="20"/>
              </w:rPr>
              <w:t>,</w:t>
            </w:r>
          </w:p>
          <w:p w14:paraId="3E3C98FA" w14:textId="58B56019" w:rsidR="002333F6" w:rsidRPr="002333F6" w:rsidRDefault="004E7BE4" w:rsidP="00FE795F">
            <w:pPr>
              <w:numPr>
                <w:ilvl w:val="0"/>
                <w:numId w:val="47"/>
              </w:numPr>
              <w:spacing w:after="0" w:line="276" w:lineRule="auto"/>
              <w:jc w:val="left"/>
              <w:rPr>
                <w:rFonts w:ascii="Calibri" w:hAnsi="Calibri" w:cs="Calibri"/>
                <w:sz w:val="20"/>
                <w:szCs w:val="20"/>
              </w:rPr>
            </w:pPr>
            <w:r w:rsidRPr="002333F6">
              <w:rPr>
                <w:rFonts w:ascii="Calibri" w:hAnsi="Calibri" w:cs="Calibri"/>
                <w:sz w:val="20"/>
                <w:szCs w:val="20"/>
              </w:rPr>
              <w:lastRenderedPageBreak/>
              <w:t>Dostawca ponosi koszty napraw gwarancyjnych, włączając w to koszt części</w:t>
            </w:r>
            <w:r w:rsidR="002333F6" w:rsidRPr="002333F6">
              <w:rPr>
                <w:rFonts w:ascii="Calibri" w:hAnsi="Calibri" w:cs="Calibri"/>
                <w:sz w:val="20"/>
                <w:szCs w:val="20"/>
              </w:rPr>
              <w:t xml:space="preserve"> </w:t>
            </w:r>
            <w:r w:rsidR="00341DAC">
              <w:rPr>
                <w:rFonts w:ascii="Calibri" w:hAnsi="Calibri" w:cs="Calibri"/>
                <w:sz w:val="20"/>
                <w:szCs w:val="20"/>
              </w:rPr>
              <w:t xml:space="preserve">i </w:t>
            </w:r>
            <w:r w:rsidRPr="002333F6">
              <w:rPr>
                <w:rFonts w:ascii="Calibri" w:hAnsi="Calibri" w:cs="Calibri"/>
                <w:sz w:val="20"/>
                <w:szCs w:val="20"/>
              </w:rPr>
              <w:t>transportu</w:t>
            </w:r>
            <w:r w:rsidR="00A3223C">
              <w:rPr>
                <w:rFonts w:ascii="Calibri" w:hAnsi="Calibri" w:cs="Calibri"/>
                <w:sz w:val="20"/>
                <w:szCs w:val="20"/>
              </w:rPr>
              <w:t>,</w:t>
            </w:r>
          </w:p>
          <w:p w14:paraId="65BFE453" w14:textId="1914D91C" w:rsidR="004E7BE4" w:rsidRDefault="004E7BE4" w:rsidP="00FE795F">
            <w:pPr>
              <w:numPr>
                <w:ilvl w:val="0"/>
                <w:numId w:val="47"/>
              </w:numPr>
              <w:spacing w:after="0" w:line="276" w:lineRule="auto"/>
              <w:jc w:val="left"/>
              <w:rPr>
                <w:rFonts w:ascii="Calibri" w:hAnsi="Calibri" w:cs="Calibri"/>
                <w:sz w:val="20"/>
                <w:szCs w:val="20"/>
              </w:rPr>
            </w:pPr>
            <w:r w:rsidRPr="002333F6">
              <w:rPr>
                <w:rFonts w:ascii="Calibri" w:hAnsi="Calibri" w:cs="Calibri"/>
                <w:sz w:val="20"/>
                <w:szCs w:val="20"/>
              </w:rPr>
              <w:t xml:space="preserve">W czasie obowiązywania gwarancji dostawca zobowiązany jest do udostępnienia Zamawiającemu nowych wersji BIOS, </w:t>
            </w:r>
            <w:proofErr w:type="spellStart"/>
            <w:r w:rsidRPr="002333F6">
              <w:rPr>
                <w:rFonts w:ascii="Calibri" w:hAnsi="Calibri" w:cs="Calibri"/>
                <w:sz w:val="20"/>
                <w:szCs w:val="20"/>
              </w:rPr>
              <w:t>firmware</w:t>
            </w:r>
            <w:proofErr w:type="spellEnd"/>
            <w:r w:rsidRPr="002333F6">
              <w:rPr>
                <w:rFonts w:ascii="Calibri" w:hAnsi="Calibri" w:cs="Calibri"/>
                <w:sz w:val="20"/>
                <w:szCs w:val="20"/>
              </w:rPr>
              <w:t xml:space="preserve"> i sterowników (stronach internetowych)</w:t>
            </w:r>
            <w:r w:rsidR="00A3223C">
              <w:rPr>
                <w:rFonts w:ascii="Calibri" w:hAnsi="Calibri" w:cs="Calibri"/>
                <w:sz w:val="20"/>
                <w:szCs w:val="20"/>
              </w:rPr>
              <w:t>,</w:t>
            </w:r>
          </w:p>
          <w:p w14:paraId="76D7A753" w14:textId="0DA72869" w:rsidR="00101151" w:rsidRPr="002333F6" w:rsidRDefault="00101151" w:rsidP="00FE795F">
            <w:pPr>
              <w:numPr>
                <w:ilvl w:val="0"/>
                <w:numId w:val="47"/>
              </w:numPr>
              <w:spacing w:line="276" w:lineRule="auto"/>
              <w:jc w:val="left"/>
              <w:rPr>
                <w:rFonts w:ascii="Calibri" w:hAnsi="Calibri" w:cs="Calibri"/>
                <w:sz w:val="20"/>
                <w:szCs w:val="20"/>
              </w:rPr>
            </w:pPr>
            <w:r w:rsidRPr="00101151">
              <w:rPr>
                <w:rFonts w:ascii="Calibri" w:hAnsi="Calibri" w:cs="Calibri"/>
                <w:color w:val="000000"/>
                <w:sz w:val="20"/>
                <w:szCs w:val="20"/>
              </w:rPr>
              <w:t xml:space="preserve">Firma serwisująca musi posiadać ISO 9001:2015 oraz ISO-27001 na świadczenie usług serwisowych lub równoważny oraz posiadać autoryzacje producenta urządzeń – </w:t>
            </w:r>
            <w:r w:rsidRPr="00DD0E9C">
              <w:rPr>
                <w:rFonts w:ascii="Calibri" w:hAnsi="Calibri" w:cs="Calibri"/>
                <w:b/>
                <w:bCs/>
                <w:color w:val="000000"/>
                <w:sz w:val="20"/>
                <w:szCs w:val="20"/>
              </w:rPr>
              <w:t>dokumenty potwierdzające należy załączyć do oferty.</w:t>
            </w:r>
          </w:p>
        </w:tc>
      </w:tr>
      <w:tr w:rsidR="004E7BE4" w:rsidRPr="00D165B7" w14:paraId="1BD93477" w14:textId="77777777" w:rsidTr="005233AD">
        <w:trPr>
          <w:trHeight w:val="300"/>
          <w:jc w:val="center"/>
        </w:trPr>
        <w:tc>
          <w:tcPr>
            <w:tcW w:w="1269" w:type="pct"/>
            <w:hideMark/>
          </w:tcPr>
          <w:p w14:paraId="595E7AC0" w14:textId="77777777" w:rsidR="004E7BE4" w:rsidRPr="00D165B7" w:rsidRDefault="004E7BE4" w:rsidP="005233AD">
            <w:pPr>
              <w:spacing w:after="0"/>
              <w:ind w:left="0" w:firstLine="0"/>
              <w:jc w:val="center"/>
              <w:rPr>
                <w:rFonts w:ascii="Calibri" w:hAnsi="Calibri" w:cs="Calibri"/>
                <w:b/>
                <w:sz w:val="20"/>
                <w:szCs w:val="20"/>
              </w:rPr>
            </w:pPr>
            <w:r w:rsidRPr="00D165B7">
              <w:rPr>
                <w:rFonts w:ascii="Calibri" w:hAnsi="Calibri" w:cs="Calibri"/>
                <w:b/>
                <w:sz w:val="20"/>
                <w:szCs w:val="20"/>
              </w:rPr>
              <w:lastRenderedPageBreak/>
              <w:t>Dokumentacja użytkownika</w:t>
            </w:r>
          </w:p>
        </w:tc>
        <w:tc>
          <w:tcPr>
            <w:tcW w:w="3731" w:type="pct"/>
            <w:hideMark/>
          </w:tcPr>
          <w:p w14:paraId="18980A8B" w14:textId="690C67A3" w:rsidR="004E7BE4" w:rsidRPr="00D165B7" w:rsidRDefault="00D51F91" w:rsidP="00A3223C">
            <w:pPr>
              <w:spacing w:before="120" w:line="276" w:lineRule="auto"/>
              <w:ind w:left="181" w:firstLine="0"/>
              <w:jc w:val="left"/>
              <w:rPr>
                <w:rFonts w:ascii="Calibri" w:hAnsi="Calibri" w:cs="Calibri"/>
                <w:sz w:val="20"/>
                <w:szCs w:val="20"/>
              </w:rPr>
            </w:pPr>
            <w:r w:rsidRPr="00D51F91">
              <w:rPr>
                <w:rFonts w:ascii="Calibri" w:hAnsi="Calibri" w:cs="Calibri"/>
                <w:sz w:val="20"/>
                <w:szCs w:val="20"/>
              </w:rPr>
              <w:t>Zamawiający wymaga dokumentacji w języku polskim lub angielskim</w:t>
            </w:r>
            <w:r w:rsidR="00C223B7">
              <w:rPr>
                <w:rFonts w:ascii="Calibri" w:hAnsi="Calibri" w:cs="Calibri"/>
                <w:sz w:val="20"/>
                <w:szCs w:val="20"/>
              </w:rPr>
              <w:t>.</w:t>
            </w:r>
          </w:p>
        </w:tc>
      </w:tr>
      <w:tr w:rsidR="004E7BE4" w:rsidRPr="00D165B7" w14:paraId="6324D776" w14:textId="77777777" w:rsidTr="005233AD">
        <w:trPr>
          <w:jc w:val="center"/>
        </w:trPr>
        <w:tc>
          <w:tcPr>
            <w:tcW w:w="1269" w:type="pct"/>
            <w:vAlign w:val="center"/>
            <w:hideMark/>
          </w:tcPr>
          <w:p w14:paraId="76BE7505" w14:textId="77777777" w:rsidR="004E7BE4" w:rsidRPr="00AC48B5" w:rsidRDefault="004E7BE4" w:rsidP="005233AD">
            <w:pPr>
              <w:spacing w:after="0"/>
              <w:ind w:left="0" w:firstLine="0"/>
              <w:jc w:val="center"/>
              <w:rPr>
                <w:rFonts w:ascii="Calibri" w:hAnsi="Calibri" w:cs="Calibri"/>
                <w:b/>
                <w:sz w:val="20"/>
                <w:szCs w:val="20"/>
              </w:rPr>
            </w:pPr>
            <w:r w:rsidRPr="00AC48B5">
              <w:rPr>
                <w:rFonts w:ascii="Calibri" w:hAnsi="Calibri" w:cs="Calibri"/>
                <w:b/>
                <w:sz w:val="20"/>
                <w:szCs w:val="20"/>
              </w:rPr>
              <w:t>Certyfikaty</w:t>
            </w:r>
          </w:p>
        </w:tc>
        <w:tc>
          <w:tcPr>
            <w:tcW w:w="3731" w:type="pct"/>
            <w:vAlign w:val="center"/>
            <w:hideMark/>
          </w:tcPr>
          <w:p w14:paraId="039C3F13" w14:textId="3BECA3DE" w:rsidR="004E7BE4" w:rsidRPr="00AC48B5" w:rsidRDefault="004E7BE4" w:rsidP="00667EB2">
            <w:pPr>
              <w:spacing w:after="0" w:line="276" w:lineRule="auto"/>
              <w:textAlignment w:val="baseline"/>
              <w:rPr>
                <w:rFonts w:ascii="Calibri" w:hAnsi="Calibri" w:cs="Calibri"/>
                <w:color w:val="000000"/>
                <w:sz w:val="20"/>
                <w:szCs w:val="20"/>
              </w:rPr>
            </w:pPr>
            <w:r w:rsidRPr="00AC48B5">
              <w:rPr>
                <w:rFonts w:ascii="Calibri" w:hAnsi="Calibri" w:cs="Calibri"/>
                <w:color w:val="000000"/>
                <w:sz w:val="20"/>
                <w:szCs w:val="20"/>
              </w:rPr>
              <w:t>Macierz musi być wyprodukowany zgodnie z normą:</w:t>
            </w:r>
          </w:p>
          <w:p w14:paraId="1C2C71EE" w14:textId="03F9DFA1" w:rsidR="004E7BE4" w:rsidRPr="00A3223C" w:rsidRDefault="004E7BE4" w:rsidP="00FE795F">
            <w:pPr>
              <w:numPr>
                <w:ilvl w:val="0"/>
                <w:numId w:val="47"/>
              </w:numPr>
              <w:spacing w:after="0" w:line="276" w:lineRule="auto"/>
              <w:jc w:val="left"/>
              <w:rPr>
                <w:rFonts w:ascii="Calibri" w:hAnsi="Calibri" w:cs="Calibri"/>
                <w:sz w:val="20"/>
                <w:szCs w:val="20"/>
              </w:rPr>
            </w:pPr>
            <w:r w:rsidRPr="00A3223C">
              <w:rPr>
                <w:rFonts w:ascii="Calibri" w:hAnsi="Calibri" w:cs="Calibri"/>
                <w:sz w:val="20"/>
                <w:szCs w:val="20"/>
              </w:rPr>
              <w:t>ISO-9001:2015</w:t>
            </w:r>
            <w:r w:rsidR="00F0446C">
              <w:rPr>
                <w:rFonts w:ascii="Calibri" w:hAnsi="Calibri" w:cs="Calibri"/>
                <w:sz w:val="20"/>
                <w:szCs w:val="20"/>
              </w:rPr>
              <w:t>,</w:t>
            </w:r>
            <w:r w:rsidRPr="00A3223C">
              <w:rPr>
                <w:rFonts w:ascii="Calibri" w:hAnsi="Calibri" w:cs="Calibri"/>
                <w:sz w:val="20"/>
                <w:szCs w:val="20"/>
              </w:rPr>
              <w:t> </w:t>
            </w:r>
          </w:p>
          <w:p w14:paraId="701B6983" w14:textId="2404CBF4" w:rsidR="004E7BE4" w:rsidRPr="00A3223C" w:rsidRDefault="004E7BE4" w:rsidP="00FE795F">
            <w:pPr>
              <w:numPr>
                <w:ilvl w:val="0"/>
                <w:numId w:val="47"/>
              </w:numPr>
              <w:spacing w:after="0" w:line="276" w:lineRule="auto"/>
              <w:jc w:val="left"/>
              <w:rPr>
                <w:rFonts w:ascii="Calibri" w:hAnsi="Calibri" w:cs="Calibri"/>
                <w:sz w:val="20"/>
                <w:szCs w:val="20"/>
              </w:rPr>
            </w:pPr>
            <w:r w:rsidRPr="00A3223C">
              <w:rPr>
                <w:rFonts w:ascii="Calibri" w:hAnsi="Calibri" w:cs="Calibri"/>
                <w:sz w:val="20"/>
                <w:szCs w:val="20"/>
              </w:rPr>
              <w:t>ISO-14001</w:t>
            </w:r>
            <w:r w:rsidR="00F0446C">
              <w:rPr>
                <w:rFonts w:ascii="Calibri" w:hAnsi="Calibri" w:cs="Calibri"/>
                <w:sz w:val="20"/>
                <w:szCs w:val="20"/>
              </w:rPr>
              <w:t>,</w:t>
            </w:r>
          </w:p>
          <w:p w14:paraId="3D316FB8" w14:textId="2EC9841C" w:rsidR="004E7BE4" w:rsidRPr="00AC48B5" w:rsidRDefault="004E7BE4" w:rsidP="00FE795F">
            <w:pPr>
              <w:numPr>
                <w:ilvl w:val="0"/>
                <w:numId w:val="47"/>
              </w:numPr>
              <w:spacing w:after="0" w:line="276" w:lineRule="auto"/>
              <w:jc w:val="left"/>
              <w:rPr>
                <w:rFonts w:ascii="Calibri" w:hAnsi="Calibri" w:cs="Calibri"/>
                <w:sz w:val="20"/>
                <w:szCs w:val="20"/>
              </w:rPr>
            </w:pPr>
            <w:r w:rsidRPr="00A3223C">
              <w:rPr>
                <w:rFonts w:ascii="Calibri" w:hAnsi="Calibri" w:cs="Calibri"/>
                <w:sz w:val="20"/>
                <w:szCs w:val="20"/>
              </w:rPr>
              <w:t>ISO-50</w:t>
            </w:r>
            <w:r w:rsidR="00F0446C">
              <w:rPr>
                <w:rFonts w:ascii="Calibri" w:hAnsi="Calibri" w:cs="Calibri"/>
                <w:sz w:val="20"/>
                <w:szCs w:val="20"/>
              </w:rPr>
              <w:t> </w:t>
            </w:r>
            <w:r w:rsidRPr="00A3223C">
              <w:rPr>
                <w:rFonts w:ascii="Calibri" w:hAnsi="Calibri" w:cs="Calibri"/>
                <w:sz w:val="20"/>
                <w:szCs w:val="20"/>
              </w:rPr>
              <w:t>001</w:t>
            </w:r>
          </w:p>
          <w:p w14:paraId="06D0F3A7" w14:textId="36D16062" w:rsidR="00AC48B5" w:rsidRPr="00AC48B5" w:rsidRDefault="00AC48B5" w:rsidP="00667EB2">
            <w:pPr>
              <w:spacing w:after="0" w:line="276" w:lineRule="auto"/>
              <w:ind w:left="360" w:firstLine="0"/>
              <w:contextualSpacing/>
              <w:jc w:val="left"/>
              <w:textAlignment w:val="baseline"/>
              <w:rPr>
                <w:rFonts w:ascii="Calibri" w:hAnsi="Calibri" w:cs="Calibri"/>
                <w:sz w:val="20"/>
                <w:szCs w:val="20"/>
              </w:rPr>
            </w:pPr>
            <w:r>
              <w:rPr>
                <w:rFonts w:ascii="Calibri" w:hAnsi="Calibri" w:cs="Calibri"/>
                <w:sz w:val="20"/>
                <w:szCs w:val="20"/>
              </w:rPr>
              <w:t>l</w:t>
            </w:r>
            <w:r w:rsidRPr="00AC48B5">
              <w:rPr>
                <w:rFonts w:ascii="Calibri" w:hAnsi="Calibri" w:cs="Calibri"/>
                <w:sz w:val="20"/>
                <w:szCs w:val="20"/>
              </w:rPr>
              <w:t>ub równoważne,</w:t>
            </w:r>
          </w:p>
          <w:p w14:paraId="66ABAD51" w14:textId="196B6912" w:rsidR="00341DAC" w:rsidRPr="00AC48B5" w:rsidRDefault="00341DAC" w:rsidP="00FE795F">
            <w:pPr>
              <w:numPr>
                <w:ilvl w:val="0"/>
                <w:numId w:val="47"/>
              </w:numPr>
              <w:spacing w:after="0" w:line="276" w:lineRule="auto"/>
              <w:jc w:val="left"/>
              <w:rPr>
                <w:rFonts w:ascii="Calibri" w:hAnsi="Calibri" w:cs="Calibri"/>
                <w:color w:val="FF0000"/>
                <w:sz w:val="20"/>
                <w:szCs w:val="20"/>
              </w:rPr>
            </w:pPr>
            <w:r w:rsidRPr="000069ED">
              <w:rPr>
                <w:rFonts w:ascii="Calibri" w:hAnsi="Calibri" w:cs="Calibri"/>
                <w:color w:val="000000" w:themeColor="text1"/>
                <w:sz w:val="20"/>
                <w:szCs w:val="20"/>
              </w:rPr>
              <w:t>musi posiadać deklaracja CE</w:t>
            </w:r>
            <w:r w:rsidR="00AC48B5" w:rsidRPr="000069ED">
              <w:rPr>
                <w:rFonts w:ascii="Calibri" w:hAnsi="Calibri" w:cs="Calibri"/>
                <w:color w:val="000000" w:themeColor="text1"/>
                <w:sz w:val="20"/>
                <w:szCs w:val="20"/>
              </w:rPr>
              <w:t>.</w:t>
            </w:r>
          </w:p>
        </w:tc>
      </w:tr>
    </w:tbl>
    <w:p w14:paraId="5A279011" w14:textId="77777777" w:rsidR="00FE36A5" w:rsidRDefault="00FE36A5" w:rsidP="004E7BE4">
      <w:pPr>
        <w:rPr>
          <w:rFonts w:ascii="Calibri" w:hAnsi="Calibri" w:cs="Calibri"/>
          <w:sz w:val="20"/>
          <w:szCs w:val="20"/>
          <w:highlight w:val="green"/>
        </w:rPr>
      </w:pPr>
    </w:p>
    <w:p w14:paraId="3E509AAA" w14:textId="42E45A86" w:rsidR="00412DA0" w:rsidRPr="000069ED" w:rsidRDefault="00412DA0" w:rsidP="000F7CC1">
      <w:pPr>
        <w:numPr>
          <w:ilvl w:val="1"/>
          <w:numId w:val="42"/>
        </w:numPr>
        <w:spacing w:line="278" w:lineRule="auto"/>
        <w:ind w:left="567" w:hanging="425"/>
        <w:jc w:val="left"/>
        <w:rPr>
          <w:rFonts w:ascii="Calibri" w:hAnsi="Calibri" w:cs="Calibri"/>
          <w:b/>
          <w:bCs/>
          <w:color w:val="000000" w:themeColor="text1"/>
          <w:sz w:val="20"/>
          <w:szCs w:val="20"/>
        </w:rPr>
      </w:pPr>
      <w:r w:rsidRPr="000069ED">
        <w:rPr>
          <w:rFonts w:ascii="Calibri" w:hAnsi="Calibri" w:cs="Calibri"/>
          <w:b/>
          <w:bCs/>
          <w:color w:val="000000" w:themeColor="text1"/>
          <w:sz w:val="20"/>
          <w:szCs w:val="20"/>
        </w:rPr>
        <w:t xml:space="preserve">Serwer backup z dyskami 8 na 6 TB (RAID 6 oraz hot </w:t>
      </w:r>
      <w:proofErr w:type="spellStart"/>
      <w:r w:rsidRPr="000069ED">
        <w:rPr>
          <w:rFonts w:ascii="Calibri" w:hAnsi="Calibri" w:cs="Calibri"/>
          <w:b/>
          <w:bCs/>
          <w:color w:val="000000" w:themeColor="text1"/>
          <w:sz w:val="20"/>
          <w:szCs w:val="20"/>
        </w:rPr>
        <w:t>spare</w:t>
      </w:r>
      <w:proofErr w:type="spellEnd"/>
      <w:r w:rsidRPr="000069ED">
        <w:rPr>
          <w:rFonts w:ascii="Calibri" w:hAnsi="Calibri" w:cs="Calibri"/>
          <w:b/>
          <w:bCs/>
          <w:color w:val="000000" w:themeColor="text1"/>
          <w:sz w:val="20"/>
          <w:szCs w:val="20"/>
        </w:rPr>
        <w:t xml:space="preserve"> ok. 36 TB),  – 1 szt. </w:t>
      </w:r>
    </w:p>
    <w:p w14:paraId="354A3304" w14:textId="0F740FD2" w:rsidR="00412DA0" w:rsidRPr="006D18A9" w:rsidRDefault="00412DA0" w:rsidP="00412DA0">
      <w:pPr>
        <w:pStyle w:val="Akapitzlist"/>
        <w:spacing w:after="160" w:line="278" w:lineRule="auto"/>
        <w:ind w:left="424" w:firstLine="0"/>
        <w:contextualSpacing/>
        <w:jc w:val="left"/>
        <w:rPr>
          <w:rFonts w:ascii="Calibri" w:hAnsi="Calibri" w:cs="Calibri"/>
          <w:sz w:val="20"/>
          <w:szCs w:val="20"/>
          <w:lang w:val="pl-PL"/>
        </w:rPr>
      </w:pPr>
      <w:r w:rsidRPr="006D18A9">
        <w:rPr>
          <w:rFonts w:ascii="Calibri" w:hAnsi="Calibri" w:cs="Calibri"/>
          <w:sz w:val="20"/>
          <w:szCs w:val="20"/>
          <w:lang w:val="pl-PL"/>
        </w:rPr>
        <w:t xml:space="preserve">Zamawiający wymaga dostawy </w:t>
      </w:r>
      <w:r w:rsidR="00C9533C" w:rsidRPr="006D18A9">
        <w:rPr>
          <w:rFonts w:ascii="Calibri" w:hAnsi="Calibri" w:cs="Calibri"/>
          <w:sz w:val="20"/>
          <w:szCs w:val="20"/>
          <w:lang w:val="pl-PL"/>
        </w:rPr>
        <w:t>serwer backup z dyskami</w:t>
      </w:r>
      <w:r w:rsidRPr="006D18A9">
        <w:rPr>
          <w:rFonts w:ascii="Calibri" w:hAnsi="Calibri" w:cs="Calibri"/>
          <w:sz w:val="20"/>
          <w:szCs w:val="20"/>
          <w:lang w:val="pl-PL"/>
        </w:rPr>
        <w:t xml:space="preserve"> spełniając</w:t>
      </w:r>
      <w:r w:rsidR="00C9533C" w:rsidRPr="006D18A9">
        <w:rPr>
          <w:rFonts w:ascii="Calibri" w:hAnsi="Calibri" w:cs="Calibri"/>
          <w:sz w:val="20"/>
          <w:szCs w:val="20"/>
          <w:lang w:val="pl-PL"/>
        </w:rPr>
        <w:t>y</w:t>
      </w:r>
      <w:r w:rsidRPr="006D18A9">
        <w:rPr>
          <w:rFonts w:ascii="Calibri" w:hAnsi="Calibri" w:cs="Calibri"/>
          <w:sz w:val="20"/>
          <w:szCs w:val="20"/>
          <w:lang w:val="pl-PL"/>
        </w:rPr>
        <w:t xml:space="preserve"> następujące minimalne wymagania funkcjonalno-techniczne: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6802"/>
      </w:tblGrid>
      <w:tr w:rsidR="004E7BE4" w:rsidRPr="00D165B7" w14:paraId="206C7077" w14:textId="77777777" w:rsidTr="00C9533C">
        <w:tc>
          <w:tcPr>
            <w:tcW w:w="1246" w:type="pct"/>
            <w:vAlign w:val="center"/>
            <w:hideMark/>
          </w:tcPr>
          <w:p w14:paraId="0C1B8E2D" w14:textId="77777777" w:rsidR="004E7BE4" w:rsidRPr="00D165B7" w:rsidRDefault="004E7BE4" w:rsidP="00C9533C">
            <w:pPr>
              <w:spacing w:before="120"/>
              <w:jc w:val="center"/>
              <w:rPr>
                <w:rFonts w:ascii="Calibri" w:hAnsi="Calibri" w:cs="Calibri"/>
                <w:b/>
                <w:sz w:val="20"/>
                <w:szCs w:val="20"/>
              </w:rPr>
            </w:pPr>
            <w:r w:rsidRPr="00D165B7">
              <w:rPr>
                <w:rFonts w:ascii="Calibri" w:hAnsi="Calibri" w:cs="Calibri"/>
                <w:b/>
                <w:sz w:val="20"/>
                <w:szCs w:val="20"/>
              </w:rPr>
              <w:t>Parametr</w:t>
            </w:r>
          </w:p>
        </w:tc>
        <w:tc>
          <w:tcPr>
            <w:tcW w:w="3754" w:type="pct"/>
            <w:vAlign w:val="center"/>
            <w:hideMark/>
          </w:tcPr>
          <w:p w14:paraId="182A0E1F" w14:textId="77777777" w:rsidR="004E7BE4" w:rsidRPr="00D165B7" w:rsidRDefault="004E7BE4" w:rsidP="00C9533C">
            <w:pPr>
              <w:spacing w:before="120"/>
              <w:jc w:val="center"/>
              <w:rPr>
                <w:rFonts w:ascii="Calibri" w:hAnsi="Calibri" w:cs="Calibri"/>
                <w:b/>
                <w:i/>
                <w:sz w:val="20"/>
                <w:szCs w:val="20"/>
              </w:rPr>
            </w:pPr>
            <w:r w:rsidRPr="00D165B7">
              <w:rPr>
                <w:rFonts w:ascii="Calibri" w:hAnsi="Calibri" w:cs="Calibri"/>
                <w:b/>
                <w:sz w:val="20"/>
                <w:szCs w:val="20"/>
              </w:rPr>
              <w:t>Charakterystyka (wymagania minimalne)</w:t>
            </w:r>
          </w:p>
        </w:tc>
      </w:tr>
      <w:tr w:rsidR="004E7BE4" w:rsidRPr="00D165B7" w14:paraId="2371AC42" w14:textId="77777777" w:rsidTr="00C9533C">
        <w:tc>
          <w:tcPr>
            <w:tcW w:w="1246" w:type="pct"/>
            <w:vAlign w:val="center"/>
            <w:hideMark/>
          </w:tcPr>
          <w:p w14:paraId="7B23375B" w14:textId="77777777" w:rsidR="004E7BE4" w:rsidRPr="00D165B7" w:rsidRDefault="004E7BE4" w:rsidP="00C9533C">
            <w:pPr>
              <w:ind w:left="0" w:firstLine="0"/>
              <w:jc w:val="center"/>
              <w:rPr>
                <w:rFonts w:ascii="Calibri" w:hAnsi="Calibri" w:cs="Calibri"/>
                <w:b/>
                <w:sz w:val="20"/>
                <w:szCs w:val="20"/>
              </w:rPr>
            </w:pPr>
            <w:r w:rsidRPr="00D165B7">
              <w:rPr>
                <w:rFonts w:ascii="Calibri" w:hAnsi="Calibri" w:cs="Calibri"/>
                <w:b/>
                <w:sz w:val="20"/>
                <w:szCs w:val="20"/>
              </w:rPr>
              <w:t>Obudowa</w:t>
            </w:r>
          </w:p>
        </w:tc>
        <w:tc>
          <w:tcPr>
            <w:tcW w:w="3754" w:type="pct"/>
            <w:hideMark/>
          </w:tcPr>
          <w:p w14:paraId="110F8BC2" w14:textId="315E85A9" w:rsidR="004E7BE4" w:rsidRPr="00AF39BA" w:rsidRDefault="004E7BE4" w:rsidP="00FE795F">
            <w:pPr>
              <w:pStyle w:val="Akapitzlist"/>
              <w:numPr>
                <w:ilvl w:val="0"/>
                <w:numId w:val="132"/>
              </w:numPr>
              <w:spacing w:before="120" w:after="0" w:line="276" w:lineRule="auto"/>
              <w:ind w:left="355" w:hanging="284"/>
              <w:contextualSpacing/>
              <w:jc w:val="left"/>
              <w:rPr>
                <w:rFonts w:ascii="Calibri" w:hAnsi="Calibri" w:cs="Calibri"/>
                <w:sz w:val="20"/>
                <w:szCs w:val="20"/>
                <w:lang w:val="pl-PL"/>
              </w:rPr>
            </w:pPr>
            <w:r w:rsidRPr="00AF39BA">
              <w:rPr>
                <w:rFonts w:ascii="Calibri" w:hAnsi="Calibri" w:cs="Calibri"/>
                <w:sz w:val="20"/>
                <w:szCs w:val="20"/>
                <w:lang w:val="pl-PL"/>
              </w:rPr>
              <w:t xml:space="preserve">Obudowa </w:t>
            </w:r>
            <w:proofErr w:type="spellStart"/>
            <w:r w:rsidRPr="00AF39BA">
              <w:rPr>
                <w:rFonts w:ascii="Calibri" w:hAnsi="Calibri" w:cs="Calibri"/>
                <w:sz w:val="20"/>
                <w:szCs w:val="20"/>
                <w:lang w:val="pl-PL"/>
              </w:rPr>
              <w:t>Rack</w:t>
            </w:r>
            <w:proofErr w:type="spellEnd"/>
            <w:r w:rsidRPr="00AF39BA">
              <w:rPr>
                <w:rFonts w:ascii="Calibri" w:hAnsi="Calibri" w:cs="Calibri"/>
                <w:sz w:val="20"/>
                <w:szCs w:val="20"/>
                <w:lang w:val="pl-PL"/>
              </w:rPr>
              <w:t xml:space="preserve"> o wysokości </w:t>
            </w:r>
            <w:r w:rsidR="00B96084" w:rsidRPr="00AF39BA">
              <w:rPr>
                <w:rFonts w:ascii="Calibri" w:hAnsi="Calibri" w:cs="Calibri"/>
                <w:sz w:val="20"/>
                <w:szCs w:val="20"/>
                <w:lang w:val="pl-PL"/>
              </w:rPr>
              <w:t>min</w:t>
            </w:r>
            <w:r w:rsidRPr="00AF39BA">
              <w:rPr>
                <w:rFonts w:ascii="Calibri" w:hAnsi="Calibri" w:cs="Calibri"/>
                <w:sz w:val="20"/>
                <w:szCs w:val="20"/>
                <w:lang w:val="pl-PL"/>
              </w:rPr>
              <w:t xml:space="preserve"> 2U</w:t>
            </w:r>
            <w:r w:rsidR="00C9533C" w:rsidRPr="00AF39BA">
              <w:rPr>
                <w:rFonts w:ascii="Calibri" w:hAnsi="Calibri" w:cs="Calibri"/>
                <w:sz w:val="20"/>
                <w:szCs w:val="20"/>
                <w:lang w:val="pl-PL"/>
              </w:rPr>
              <w:t>,</w:t>
            </w:r>
          </w:p>
          <w:p w14:paraId="1C7141F5" w14:textId="0F2004D8" w:rsidR="004E7BE4" w:rsidRPr="00AF39BA" w:rsidRDefault="00B96084" w:rsidP="00FE795F">
            <w:pPr>
              <w:pStyle w:val="Akapitzlist"/>
              <w:numPr>
                <w:ilvl w:val="0"/>
                <w:numId w:val="132"/>
              </w:numPr>
              <w:spacing w:after="0" w:line="276" w:lineRule="auto"/>
              <w:ind w:left="355" w:hanging="284"/>
              <w:contextualSpacing/>
              <w:jc w:val="left"/>
              <w:rPr>
                <w:rFonts w:ascii="Calibri" w:hAnsi="Calibri" w:cs="Calibri"/>
                <w:sz w:val="20"/>
                <w:szCs w:val="20"/>
                <w:lang w:val="pl-PL"/>
              </w:rPr>
            </w:pPr>
            <w:r w:rsidRPr="00AF39BA">
              <w:rPr>
                <w:rFonts w:ascii="Calibri" w:hAnsi="Calibri" w:cs="Calibri"/>
                <w:sz w:val="20"/>
                <w:szCs w:val="20"/>
                <w:lang w:val="pl-PL"/>
              </w:rPr>
              <w:t>Min. 10</w:t>
            </w:r>
            <w:r w:rsidR="004E7BE4" w:rsidRPr="00AF39BA">
              <w:rPr>
                <w:rFonts w:ascii="Calibri" w:hAnsi="Calibri" w:cs="Calibri"/>
                <w:sz w:val="20"/>
                <w:szCs w:val="20"/>
                <w:lang w:val="pl-PL"/>
              </w:rPr>
              <w:t xml:space="preserve"> wnęk na dyski 2.5”</w:t>
            </w:r>
            <w:r w:rsidR="00C9533C" w:rsidRPr="00AF39BA">
              <w:rPr>
                <w:rFonts w:ascii="Calibri" w:hAnsi="Calibri" w:cs="Calibri"/>
                <w:sz w:val="20"/>
                <w:szCs w:val="20"/>
                <w:lang w:val="pl-PL"/>
              </w:rPr>
              <w:t>,</w:t>
            </w:r>
            <w:r w:rsidR="004E7BE4" w:rsidRPr="00AF39BA">
              <w:rPr>
                <w:rFonts w:ascii="Calibri" w:hAnsi="Calibri" w:cs="Calibri"/>
                <w:sz w:val="20"/>
                <w:szCs w:val="20"/>
                <w:lang w:val="pl-PL"/>
              </w:rPr>
              <w:t xml:space="preserve"> </w:t>
            </w:r>
          </w:p>
          <w:p w14:paraId="45B748D3" w14:textId="64825445" w:rsidR="004E7BE4" w:rsidRPr="00AF39BA" w:rsidRDefault="004E7BE4" w:rsidP="00FE795F">
            <w:pPr>
              <w:pStyle w:val="Akapitzlist"/>
              <w:numPr>
                <w:ilvl w:val="0"/>
                <w:numId w:val="132"/>
              </w:numPr>
              <w:spacing w:line="276" w:lineRule="auto"/>
              <w:ind w:left="355"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Obudowa</w:t>
            </w:r>
            <w:r w:rsidRPr="00D165B7">
              <w:rPr>
                <w:rFonts w:ascii="Calibri" w:hAnsi="Calibri" w:cs="Calibri"/>
                <w:bCs/>
                <w:sz w:val="20"/>
                <w:szCs w:val="20"/>
                <w:lang w:val="pl-PL"/>
              </w:rPr>
              <w:t xml:space="preserve"> </w:t>
            </w:r>
            <w:r w:rsidRPr="00D165B7">
              <w:rPr>
                <w:rFonts w:ascii="Calibri" w:hAnsi="Calibri" w:cs="Calibri"/>
                <w:color w:val="000000"/>
                <w:sz w:val="20"/>
                <w:szCs w:val="20"/>
                <w:lang w:val="pl-PL"/>
              </w:rPr>
              <w:t xml:space="preserve">wyposażona w panel LCD umieszczony na froncie obudowy, pozwalający jednoznacznie stwierdzić, czy system działa poprawnie </w:t>
            </w:r>
            <w:r w:rsidR="000F7CC1">
              <w:rPr>
                <w:rFonts w:ascii="Calibri" w:hAnsi="Calibri" w:cs="Calibri"/>
                <w:color w:val="000000"/>
                <w:sz w:val="20"/>
                <w:szCs w:val="20"/>
                <w:lang w:val="pl-PL"/>
              </w:rPr>
              <w:br/>
            </w:r>
            <w:r w:rsidRPr="00D165B7">
              <w:rPr>
                <w:rFonts w:ascii="Calibri" w:hAnsi="Calibri" w:cs="Calibri"/>
                <w:color w:val="000000"/>
                <w:sz w:val="20"/>
                <w:szCs w:val="20"/>
                <w:lang w:val="pl-PL"/>
              </w:rPr>
              <w:t>i pokazujący podstawowe stany działania serwera</w:t>
            </w:r>
            <w:r w:rsidRPr="00D165B7">
              <w:rPr>
                <w:rFonts w:ascii="Calibri" w:hAnsi="Calibri" w:cs="Calibri"/>
                <w:b/>
                <w:bCs/>
                <w:color w:val="000000"/>
                <w:sz w:val="20"/>
                <w:szCs w:val="20"/>
                <w:lang w:val="pl-PL"/>
              </w:rPr>
              <w:t> </w:t>
            </w:r>
            <w:r w:rsidRPr="00D165B7">
              <w:rPr>
                <w:rFonts w:ascii="Calibri" w:hAnsi="Calibri" w:cs="Calibri"/>
                <w:color w:val="000000"/>
                <w:sz w:val="20"/>
                <w:szCs w:val="20"/>
                <w:lang w:val="pl-PL"/>
              </w:rPr>
              <w:t>w tym adres IP karty zarządzającej</w:t>
            </w:r>
            <w:r w:rsidR="00AF39BA">
              <w:rPr>
                <w:rFonts w:ascii="Calibri" w:hAnsi="Calibri" w:cs="Calibri"/>
                <w:color w:val="000000"/>
                <w:sz w:val="20"/>
                <w:szCs w:val="20"/>
                <w:lang w:val="pl-PL"/>
              </w:rPr>
              <w:t>.</w:t>
            </w:r>
          </w:p>
        </w:tc>
      </w:tr>
      <w:tr w:rsidR="004E7BE4" w:rsidRPr="00D165B7" w14:paraId="1BC594C4" w14:textId="77777777" w:rsidTr="00F0446C">
        <w:trPr>
          <w:trHeight w:val="545"/>
        </w:trPr>
        <w:tc>
          <w:tcPr>
            <w:tcW w:w="1246" w:type="pct"/>
            <w:vAlign w:val="center"/>
            <w:hideMark/>
          </w:tcPr>
          <w:p w14:paraId="5522EE5C" w14:textId="77777777" w:rsidR="004E7BE4" w:rsidRPr="00D165B7" w:rsidRDefault="004E7BE4" w:rsidP="00C9533C">
            <w:pPr>
              <w:ind w:left="0" w:firstLine="0"/>
              <w:jc w:val="center"/>
              <w:rPr>
                <w:rFonts w:ascii="Calibri" w:hAnsi="Calibri" w:cs="Calibri"/>
                <w:b/>
                <w:sz w:val="20"/>
                <w:szCs w:val="20"/>
              </w:rPr>
            </w:pPr>
            <w:r w:rsidRPr="00D165B7">
              <w:rPr>
                <w:rFonts w:ascii="Calibri" w:hAnsi="Calibri" w:cs="Calibri"/>
                <w:b/>
                <w:sz w:val="20"/>
                <w:szCs w:val="20"/>
              </w:rPr>
              <w:t>Chipset</w:t>
            </w:r>
          </w:p>
        </w:tc>
        <w:tc>
          <w:tcPr>
            <w:tcW w:w="3754" w:type="pct"/>
            <w:hideMark/>
          </w:tcPr>
          <w:p w14:paraId="381F1717" w14:textId="4E4E3C3F" w:rsidR="004E7BE4" w:rsidRPr="00D165B7" w:rsidRDefault="004E7BE4" w:rsidP="00F0446C">
            <w:pPr>
              <w:pStyle w:val="Akapitzlist"/>
              <w:spacing w:before="120" w:after="0" w:line="276" w:lineRule="auto"/>
              <w:ind w:left="116" w:firstLine="0"/>
              <w:contextualSpacing/>
              <w:jc w:val="left"/>
              <w:rPr>
                <w:rFonts w:ascii="Calibri" w:hAnsi="Calibri" w:cs="Calibri"/>
                <w:bCs/>
                <w:sz w:val="20"/>
                <w:szCs w:val="20"/>
                <w:lang w:val="pl-PL"/>
              </w:rPr>
            </w:pPr>
            <w:r w:rsidRPr="00D165B7">
              <w:rPr>
                <w:rFonts w:ascii="Calibri" w:hAnsi="Calibri" w:cs="Calibri"/>
                <w:bCs/>
                <w:sz w:val="20"/>
                <w:szCs w:val="20"/>
                <w:lang w:val="pl-PL"/>
              </w:rPr>
              <w:t>Dedykowany przez producenta procesora do pracy w serwerach</w:t>
            </w:r>
            <w:r w:rsidR="00B96084">
              <w:rPr>
                <w:rFonts w:ascii="Calibri" w:hAnsi="Calibri" w:cs="Calibri"/>
                <w:bCs/>
                <w:sz w:val="20"/>
                <w:szCs w:val="20"/>
                <w:lang w:val="pl-PL"/>
              </w:rPr>
              <w:t>.</w:t>
            </w:r>
            <w:r w:rsidRPr="00D165B7">
              <w:rPr>
                <w:rFonts w:ascii="Calibri" w:hAnsi="Calibri" w:cs="Calibri"/>
                <w:bCs/>
                <w:sz w:val="20"/>
                <w:szCs w:val="20"/>
                <w:lang w:val="pl-PL"/>
              </w:rPr>
              <w:t xml:space="preserve"> </w:t>
            </w:r>
          </w:p>
        </w:tc>
      </w:tr>
      <w:tr w:rsidR="004E7BE4" w:rsidRPr="00D165B7" w14:paraId="46897DB2" w14:textId="77777777" w:rsidTr="00C9533C">
        <w:trPr>
          <w:trHeight w:val="710"/>
        </w:trPr>
        <w:tc>
          <w:tcPr>
            <w:tcW w:w="1246" w:type="pct"/>
            <w:vAlign w:val="center"/>
            <w:hideMark/>
          </w:tcPr>
          <w:p w14:paraId="05E8DAA7" w14:textId="77777777" w:rsidR="004E7BE4" w:rsidRPr="00D165B7" w:rsidRDefault="004E7BE4" w:rsidP="00C9533C">
            <w:pPr>
              <w:ind w:left="0" w:firstLine="0"/>
              <w:jc w:val="center"/>
              <w:rPr>
                <w:rFonts w:ascii="Calibri" w:hAnsi="Calibri" w:cs="Calibri"/>
                <w:b/>
                <w:sz w:val="20"/>
                <w:szCs w:val="20"/>
              </w:rPr>
            </w:pPr>
            <w:r w:rsidRPr="00D165B7">
              <w:rPr>
                <w:rFonts w:ascii="Calibri" w:hAnsi="Calibri" w:cs="Calibri"/>
                <w:b/>
                <w:sz w:val="20"/>
                <w:szCs w:val="20"/>
              </w:rPr>
              <w:t>Procesor</w:t>
            </w:r>
          </w:p>
        </w:tc>
        <w:tc>
          <w:tcPr>
            <w:tcW w:w="3754" w:type="pct"/>
            <w:hideMark/>
          </w:tcPr>
          <w:p w14:paraId="5118FC07" w14:textId="34CA7CDF" w:rsidR="004E7BE4" w:rsidRPr="00D165B7" w:rsidRDefault="004E7BE4" w:rsidP="00F0446C">
            <w:pPr>
              <w:pStyle w:val="Akapitzlist"/>
              <w:spacing w:before="120" w:line="276" w:lineRule="auto"/>
              <w:ind w:left="116" w:firstLine="0"/>
              <w:contextualSpacing/>
              <w:jc w:val="left"/>
              <w:rPr>
                <w:rFonts w:ascii="Calibri" w:hAnsi="Calibri" w:cs="Calibri"/>
                <w:sz w:val="20"/>
                <w:szCs w:val="20"/>
                <w:lang w:val="pl-PL"/>
              </w:rPr>
            </w:pPr>
            <w:r w:rsidRPr="0042176D">
              <w:rPr>
                <w:rFonts w:ascii="Calibri" w:hAnsi="Calibri" w:cs="Calibri"/>
                <w:sz w:val="20"/>
                <w:szCs w:val="20"/>
                <w:lang w:val="pl-PL"/>
              </w:rPr>
              <w:t xml:space="preserve">Zainstalowany procesor, klasy x86 dedykowany do pracy z zaoferowanym serwerem umożliwiający osiągnięcie wyniku </w:t>
            </w:r>
            <w:r w:rsidRPr="003D7BF6">
              <w:rPr>
                <w:rFonts w:ascii="Calibri" w:hAnsi="Calibri" w:cs="Calibri"/>
                <w:b/>
                <w:bCs/>
                <w:sz w:val="20"/>
                <w:szCs w:val="20"/>
                <w:lang w:val="pl-PL"/>
              </w:rPr>
              <w:t xml:space="preserve">min. </w:t>
            </w:r>
            <w:r w:rsidR="002D5A8A" w:rsidRPr="003D7BF6">
              <w:rPr>
                <w:rFonts w:ascii="Calibri" w:hAnsi="Calibri" w:cs="Calibri"/>
                <w:b/>
                <w:bCs/>
                <w:sz w:val="20"/>
                <w:szCs w:val="20"/>
                <w:lang w:val="pl-PL"/>
              </w:rPr>
              <w:t>1</w:t>
            </w:r>
            <w:r w:rsidR="003D7BF6" w:rsidRPr="003D7BF6">
              <w:rPr>
                <w:rFonts w:ascii="Calibri" w:hAnsi="Calibri" w:cs="Calibri"/>
                <w:b/>
                <w:bCs/>
                <w:sz w:val="20"/>
                <w:szCs w:val="20"/>
                <w:lang w:val="pl-PL"/>
              </w:rPr>
              <w:t>70</w:t>
            </w:r>
            <w:r w:rsidR="002D5A8A" w:rsidRPr="003D7BF6">
              <w:rPr>
                <w:rFonts w:ascii="Calibri" w:hAnsi="Calibri" w:cs="Calibri"/>
                <w:b/>
                <w:bCs/>
                <w:sz w:val="20"/>
                <w:szCs w:val="20"/>
                <w:lang w:val="pl-PL"/>
              </w:rPr>
              <w:t xml:space="preserve"> </w:t>
            </w:r>
            <w:r w:rsidRPr="003D7BF6">
              <w:rPr>
                <w:rFonts w:ascii="Calibri" w:hAnsi="Calibri" w:cs="Calibri"/>
                <w:b/>
                <w:bCs/>
                <w:sz w:val="20"/>
                <w:szCs w:val="20"/>
                <w:lang w:val="pl-PL"/>
              </w:rPr>
              <w:t>w teście</w:t>
            </w:r>
            <w:r w:rsidRPr="0042176D">
              <w:rPr>
                <w:rFonts w:ascii="Calibri" w:hAnsi="Calibri" w:cs="Calibri"/>
                <w:sz w:val="20"/>
                <w:szCs w:val="20"/>
                <w:lang w:val="pl-PL"/>
              </w:rPr>
              <w:t xml:space="preserve"> SPECrate2017_int_base, dostępnym na stronie </w:t>
            </w:r>
            <w:hyperlink r:id="rId36" w:history="1">
              <w:r w:rsidR="00285B44" w:rsidRPr="0042176D">
                <w:rPr>
                  <w:rStyle w:val="Hipercze"/>
                  <w:rFonts w:ascii="Calibri" w:hAnsi="Calibri" w:cs="Calibri"/>
                  <w:sz w:val="20"/>
                  <w:szCs w:val="20"/>
                  <w:lang w:val="pl-PL"/>
                </w:rPr>
                <w:t>www.spec.org</w:t>
              </w:r>
            </w:hyperlink>
            <w:r w:rsidR="00285B44" w:rsidRPr="0042176D">
              <w:rPr>
                <w:rFonts w:ascii="Calibri" w:hAnsi="Calibri" w:cs="Calibri"/>
                <w:sz w:val="20"/>
                <w:szCs w:val="20"/>
                <w:lang w:val="pl-PL"/>
              </w:rPr>
              <w:t xml:space="preserve"> </w:t>
            </w:r>
            <w:r w:rsidRPr="0042176D">
              <w:rPr>
                <w:rFonts w:ascii="Calibri" w:hAnsi="Calibri" w:cs="Calibri"/>
                <w:sz w:val="20"/>
                <w:szCs w:val="20"/>
                <w:lang w:val="pl-PL"/>
              </w:rPr>
              <w:t>dla</w:t>
            </w:r>
            <w:r w:rsidR="0014331B" w:rsidRPr="0014331B">
              <w:rPr>
                <w:rFonts w:ascii="Calibri" w:hAnsi="Calibri" w:cs="Calibri"/>
                <w:sz w:val="20"/>
                <w:szCs w:val="20"/>
                <w:lang w:val="pl-PL"/>
              </w:rPr>
              <w:t xml:space="preserve"> jednego </w:t>
            </w:r>
            <w:r w:rsidR="003D7BF6">
              <w:rPr>
                <w:rFonts w:ascii="Calibri" w:hAnsi="Calibri" w:cs="Calibri"/>
                <w:sz w:val="20"/>
                <w:szCs w:val="20"/>
                <w:lang w:val="pl-PL"/>
              </w:rPr>
              <w:t xml:space="preserve">lub dwóch </w:t>
            </w:r>
            <w:r w:rsidR="0014331B" w:rsidRPr="0014331B">
              <w:rPr>
                <w:rFonts w:ascii="Calibri" w:hAnsi="Calibri" w:cs="Calibri"/>
                <w:sz w:val="20"/>
                <w:szCs w:val="20"/>
                <w:lang w:val="pl-PL"/>
              </w:rPr>
              <w:t>procesor</w:t>
            </w:r>
            <w:r w:rsidR="003D7BF6">
              <w:rPr>
                <w:rFonts w:ascii="Calibri" w:hAnsi="Calibri" w:cs="Calibri"/>
                <w:sz w:val="20"/>
                <w:szCs w:val="20"/>
                <w:lang w:val="pl-PL"/>
              </w:rPr>
              <w:t>ów</w:t>
            </w:r>
            <w:r w:rsidR="0014331B" w:rsidRPr="0014331B">
              <w:rPr>
                <w:rFonts w:ascii="Calibri" w:hAnsi="Calibri" w:cs="Calibri"/>
                <w:sz w:val="20"/>
                <w:szCs w:val="20"/>
                <w:lang w:val="pl-PL"/>
              </w:rPr>
              <w:t xml:space="preserve"> –</w:t>
            </w:r>
            <w:r w:rsidR="0014331B">
              <w:rPr>
                <w:rFonts w:ascii="Calibri" w:hAnsi="Calibri" w:cs="Calibri"/>
                <w:sz w:val="20"/>
                <w:szCs w:val="20"/>
                <w:lang w:val="pl-PL"/>
              </w:rPr>
              <w:t xml:space="preserve"> </w:t>
            </w:r>
            <w:r w:rsidRPr="00D96B02">
              <w:rPr>
                <w:rFonts w:ascii="Calibri" w:hAnsi="Calibri" w:cs="Calibri"/>
                <w:b/>
                <w:bCs/>
                <w:sz w:val="20"/>
                <w:szCs w:val="20"/>
                <w:lang w:val="pl-PL"/>
              </w:rPr>
              <w:t>wyniki załączyć do oferty.</w:t>
            </w:r>
          </w:p>
        </w:tc>
      </w:tr>
      <w:tr w:rsidR="004E7BE4" w:rsidRPr="00D165B7" w14:paraId="69025621" w14:textId="77777777" w:rsidTr="00CB0B59">
        <w:trPr>
          <w:trHeight w:val="323"/>
        </w:trPr>
        <w:tc>
          <w:tcPr>
            <w:tcW w:w="1246" w:type="pct"/>
            <w:vAlign w:val="center"/>
            <w:hideMark/>
          </w:tcPr>
          <w:p w14:paraId="23A7F7BF" w14:textId="77777777" w:rsidR="004E7BE4" w:rsidRPr="00D165B7" w:rsidRDefault="004E7BE4" w:rsidP="00C9533C">
            <w:pPr>
              <w:spacing w:before="120"/>
              <w:ind w:left="0" w:firstLine="0"/>
              <w:jc w:val="center"/>
              <w:rPr>
                <w:rFonts w:ascii="Calibri" w:hAnsi="Calibri" w:cs="Calibri"/>
                <w:b/>
                <w:sz w:val="20"/>
                <w:szCs w:val="20"/>
              </w:rPr>
            </w:pPr>
            <w:r w:rsidRPr="00D165B7">
              <w:rPr>
                <w:rFonts w:ascii="Calibri" w:hAnsi="Calibri" w:cs="Calibri"/>
                <w:b/>
                <w:sz w:val="20"/>
                <w:szCs w:val="20"/>
              </w:rPr>
              <w:t>RAM</w:t>
            </w:r>
          </w:p>
        </w:tc>
        <w:tc>
          <w:tcPr>
            <w:tcW w:w="3754" w:type="pct"/>
            <w:hideMark/>
          </w:tcPr>
          <w:p w14:paraId="7DD82B4E" w14:textId="28929DAE" w:rsidR="004E7BE4" w:rsidRPr="00D165B7" w:rsidRDefault="004E7BE4" w:rsidP="00F0446C">
            <w:pPr>
              <w:pStyle w:val="Akapitzlist"/>
              <w:spacing w:before="120" w:after="160" w:line="276" w:lineRule="auto"/>
              <w:ind w:left="0" w:firstLine="0"/>
              <w:contextualSpacing/>
              <w:jc w:val="left"/>
              <w:rPr>
                <w:rFonts w:ascii="Calibri" w:hAnsi="Calibri" w:cs="Calibri"/>
                <w:sz w:val="20"/>
                <w:szCs w:val="20"/>
                <w:lang w:val="pl-PL"/>
              </w:rPr>
            </w:pPr>
            <w:r w:rsidRPr="002D5A8A">
              <w:rPr>
                <w:rFonts w:ascii="Calibri" w:hAnsi="Calibri" w:cs="Calibri"/>
                <w:sz w:val="20"/>
                <w:szCs w:val="20"/>
                <w:lang w:val="pl-PL"/>
              </w:rPr>
              <w:t>64GB DDR5</w:t>
            </w:r>
            <w:r w:rsidR="00F0446C">
              <w:rPr>
                <w:rFonts w:ascii="Calibri" w:hAnsi="Calibri" w:cs="Calibri"/>
                <w:sz w:val="20"/>
                <w:szCs w:val="20"/>
                <w:lang w:val="pl-PL"/>
              </w:rPr>
              <w:t>.</w:t>
            </w:r>
          </w:p>
        </w:tc>
      </w:tr>
      <w:tr w:rsidR="004E7BE4" w:rsidRPr="00D165B7" w14:paraId="1E2DA71D" w14:textId="77777777" w:rsidTr="00C9533C">
        <w:tc>
          <w:tcPr>
            <w:tcW w:w="1246" w:type="pct"/>
            <w:vAlign w:val="center"/>
          </w:tcPr>
          <w:p w14:paraId="19AF2780" w14:textId="77777777" w:rsidR="004E7BE4" w:rsidRPr="00D165B7" w:rsidRDefault="004E7BE4" w:rsidP="00C9533C">
            <w:pPr>
              <w:ind w:left="0" w:firstLine="0"/>
              <w:jc w:val="center"/>
              <w:rPr>
                <w:rFonts w:ascii="Calibri" w:hAnsi="Calibri" w:cs="Calibri"/>
                <w:b/>
                <w:sz w:val="20"/>
                <w:szCs w:val="20"/>
              </w:rPr>
            </w:pPr>
            <w:r w:rsidRPr="00D165B7">
              <w:rPr>
                <w:rFonts w:ascii="Calibri" w:hAnsi="Calibri" w:cs="Calibri"/>
                <w:b/>
                <w:sz w:val="20"/>
                <w:szCs w:val="20"/>
              </w:rPr>
              <w:t>Kontroler RAID</w:t>
            </w:r>
          </w:p>
        </w:tc>
        <w:tc>
          <w:tcPr>
            <w:tcW w:w="3754" w:type="pct"/>
          </w:tcPr>
          <w:p w14:paraId="6F8B2879" w14:textId="04D23E1B" w:rsidR="004E7BE4" w:rsidRPr="00D165B7" w:rsidRDefault="004E7BE4" w:rsidP="00F0446C">
            <w:pPr>
              <w:pStyle w:val="Akapitzlist"/>
              <w:spacing w:before="120" w:after="0" w:line="276" w:lineRule="auto"/>
              <w:ind w:left="0" w:firstLine="0"/>
              <w:contextualSpacing/>
              <w:jc w:val="left"/>
              <w:rPr>
                <w:rFonts w:ascii="Calibri" w:hAnsi="Calibri" w:cs="Calibri"/>
                <w:sz w:val="20"/>
                <w:szCs w:val="20"/>
                <w:lang w:val="pl-PL"/>
              </w:rPr>
            </w:pPr>
            <w:r w:rsidRPr="00D165B7">
              <w:rPr>
                <w:rFonts w:ascii="Calibri" w:hAnsi="Calibri" w:cs="Calibri"/>
                <w:color w:val="000000"/>
                <w:sz w:val="20"/>
                <w:szCs w:val="20"/>
                <w:lang w:val="pl-PL"/>
              </w:rPr>
              <w:t>Sprzętowy kontroler dyskowy, posiadający</w:t>
            </w:r>
            <w:r w:rsidR="00285B44">
              <w:rPr>
                <w:rFonts w:ascii="Calibri" w:hAnsi="Calibri" w:cs="Calibri"/>
                <w:color w:val="000000"/>
                <w:sz w:val="20"/>
                <w:szCs w:val="20"/>
                <w:lang w:val="pl-PL"/>
              </w:rPr>
              <w:t>:</w:t>
            </w:r>
          </w:p>
          <w:p w14:paraId="489C9508" w14:textId="77777777" w:rsidR="004E7BE4" w:rsidRPr="00D165B7" w:rsidRDefault="004E7BE4" w:rsidP="00FE795F">
            <w:pPr>
              <w:pStyle w:val="Akapitzlist"/>
              <w:numPr>
                <w:ilvl w:val="1"/>
                <w:numId w:val="48"/>
              </w:numPr>
              <w:spacing w:after="0" w:line="276" w:lineRule="auto"/>
              <w:ind w:left="825" w:hanging="425"/>
              <w:contextualSpacing/>
              <w:jc w:val="left"/>
              <w:rPr>
                <w:rFonts w:ascii="Calibri" w:hAnsi="Calibri" w:cs="Calibri"/>
                <w:sz w:val="20"/>
                <w:szCs w:val="20"/>
                <w:lang w:val="pl-PL"/>
              </w:rPr>
            </w:pPr>
            <w:r w:rsidRPr="00D165B7">
              <w:rPr>
                <w:rFonts w:ascii="Calibri" w:hAnsi="Calibri" w:cs="Calibri"/>
                <w:color w:val="000000"/>
                <w:sz w:val="20"/>
                <w:szCs w:val="20"/>
                <w:lang w:val="pl-PL"/>
              </w:rPr>
              <w:t>Min. 8GB nieulotnej pamięci cache,</w:t>
            </w:r>
          </w:p>
          <w:p w14:paraId="3A0E1D1D" w14:textId="7B118C48" w:rsidR="004E7BE4" w:rsidRPr="00D165B7" w:rsidRDefault="004E7BE4" w:rsidP="00FE795F">
            <w:pPr>
              <w:pStyle w:val="Akapitzlist"/>
              <w:numPr>
                <w:ilvl w:val="1"/>
                <w:numId w:val="48"/>
              </w:numPr>
              <w:spacing w:after="0" w:line="276" w:lineRule="auto"/>
              <w:ind w:left="825" w:hanging="425"/>
              <w:contextualSpacing/>
              <w:jc w:val="left"/>
              <w:rPr>
                <w:rFonts w:ascii="Calibri" w:hAnsi="Calibri" w:cs="Calibri"/>
                <w:sz w:val="20"/>
                <w:szCs w:val="20"/>
                <w:lang w:val="pl-PL"/>
              </w:rPr>
            </w:pPr>
            <w:r w:rsidRPr="00D165B7">
              <w:rPr>
                <w:rFonts w:ascii="Calibri" w:hAnsi="Calibri" w:cs="Calibri"/>
                <w:color w:val="000000"/>
                <w:sz w:val="20"/>
                <w:szCs w:val="20"/>
                <w:lang w:val="pl-PL"/>
              </w:rPr>
              <w:t>Możliwość konfiguracji poziomów RAID: 0, 1, 5, 6, 10, 50, 60</w:t>
            </w:r>
            <w:r w:rsidR="00285B44">
              <w:rPr>
                <w:rFonts w:ascii="Calibri" w:hAnsi="Calibri" w:cs="Calibri"/>
                <w:color w:val="000000"/>
                <w:sz w:val="20"/>
                <w:szCs w:val="20"/>
                <w:lang w:val="pl-PL"/>
              </w:rPr>
              <w:t>,</w:t>
            </w:r>
          </w:p>
          <w:p w14:paraId="4A7FA6C5" w14:textId="6B3FACBA" w:rsidR="004E7BE4" w:rsidRPr="00D165B7" w:rsidRDefault="004E7BE4" w:rsidP="00FE795F">
            <w:pPr>
              <w:pStyle w:val="Akapitzlist"/>
              <w:numPr>
                <w:ilvl w:val="1"/>
                <w:numId w:val="48"/>
              </w:numPr>
              <w:spacing w:line="276" w:lineRule="auto"/>
              <w:ind w:left="825" w:hanging="425"/>
              <w:contextualSpacing/>
              <w:jc w:val="left"/>
              <w:rPr>
                <w:rFonts w:ascii="Calibri" w:hAnsi="Calibri" w:cs="Calibri"/>
                <w:sz w:val="20"/>
                <w:szCs w:val="20"/>
                <w:lang w:val="pl-PL"/>
              </w:rPr>
            </w:pPr>
            <w:r w:rsidRPr="00D165B7">
              <w:rPr>
                <w:rFonts w:ascii="Calibri" w:hAnsi="Calibri" w:cs="Calibri"/>
                <w:color w:val="000000"/>
                <w:sz w:val="20"/>
                <w:szCs w:val="20"/>
                <w:lang w:val="pl-PL"/>
              </w:rPr>
              <w:t xml:space="preserve">Wsparcie dla dysków </w:t>
            </w:r>
            <w:proofErr w:type="spellStart"/>
            <w:r w:rsidRPr="00D165B7">
              <w:rPr>
                <w:rFonts w:ascii="Calibri" w:hAnsi="Calibri" w:cs="Calibri"/>
                <w:color w:val="000000"/>
                <w:sz w:val="20"/>
                <w:szCs w:val="20"/>
                <w:lang w:val="pl-PL"/>
              </w:rPr>
              <w:t>samoszyfrujących</w:t>
            </w:r>
            <w:proofErr w:type="spellEnd"/>
            <w:r w:rsidR="00285B44">
              <w:rPr>
                <w:rFonts w:ascii="Calibri" w:hAnsi="Calibri" w:cs="Calibri"/>
                <w:color w:val="000000"/>
                <w:sz w:val="20"/>
                <w:szCs w:val="20"/>
                <w:lang w:val="pl-PL"/>
              </w:rPr>
              <w:t>.</w:t>
            </w:r>
          </w:p>
        </w:tc>
      </w:tr>
      <w:tr w:rsidR="004E7BE4" w:rsidRPr="00D165B7" w14:paraId="4F666A6D" w14:textId="77777777" w:rsidTr="00C9533C">
        <w:trPr>
          <w:trHeight w:val="341"/>
        </w:trPr>
        <w:tc>
          <w:tcPr>
            <w:tcW w:w="1246" w:type="pct"/>
            <w:vAlign w:val="center"/>
          </w:tcPr>
          <w:p w14:paraId="5870CB51" w14:textId="77777777" w:rsidR="004E7BE4" w:rsidRPr="00D165B7" w:rsidRDefault="004E7BE4" w:rsidP="00C9533C">
            <w:pPr>
              <w:ind w:left="0" w:firstLine="0"/>
              <w:jc w:val="center"/>
              <w:rPr>
                <w:rFonts w:ascii="Calibri" w:hAnsi="Calibri" w:cs="Calibri"/>
                <w:b/>
                <w:sz w:val="20"/>
                <w:szCs w:val="20"/>
              </w:rPr>
            </w:pPr>
            <w:r w:rsidRPr="00D165B7">
              <w:rPr>
                <w:rFonts w:ascii="Calibri" w:hAnsi="Calibri" w:cs="Calibri"/>
                <w:b/>
                <w:sz w:val="20"/>
                <w:szCs w:val="20"/>
              </w:rPr>
              <w:t>Dyski twarde</w:t>
            </w:r>
          </w:p>
        </w:tc>
        <w:tc>
          <w:tcPr>
            <w:tcW w:w="3754" w:type="pct"/>
          </w:tcPr>
          <w:p w14:paraId="76921808" w14:textId="4BF535CC" w:rsidR="002D5A8A" w:rsidRPr="001D6D52" w:rsidRDefault="004E7BE4" w:rsidP="00FE795F">
            <w:pPr>
              <w:pStyle w:val="Akapitzlist"/>
              <w:numPr>
                <w:ilvl w:val="0"/>
                <w:numId w:val="38"/>
              </w:numPr>
              <w:spacing w:before="120" w:after="0" w:line="276" w:lineRule="auto"/>
              <w:ind w:left="355" w:hanging="284"/>
              <w:contextualSpacing/>
              <w:jc w:val="left"/>
              <w:rPr>
                <w:rFonts w:ascii="Calibri" w:hAnsi="Calibri" w:cs="Calibri"/>
                <w:strike/>
                <w:sz w:val="20"/>
                <w:szCs w:val="20"/>
                <w:lang w:val="pl-PL"/>
              </w:rPr>
            </w:pPr>
            <w:r w:rsidRPr="001D6D52">
              <w:rPr>
                <w:rFonts w:ascii="Calibri" w:hAnsi="Calibri" w:cs="Calibri"/>
                <w:sz w:val="20"/>
                <w:szCs w:val="20"/>
                <w:lang w:val="pl-PL"/>
              </w:rPr>
              <w:t xml:space="preserve">Zainstalowane dyski </w:t>
            </w:r>
            <w:r w:rsidR="002D5A8A" w:rsidRPr="001D6D52">
              <w:rPr>
                <w:rFonts w:ascii="Calibri" w:hAnsi="Calibri" w:cs="Calibri"/>
                <w:sz w:val="20"/>
                <w:szCs w:val="20"/>
                <w:lang w:val="pl-PL"/>
              </w:rPr>
              <w:t xml:space="preserve">HDD SATA na przestrzeń do backupu o </w:t>
            </w:r>
            <w:r w:rsidRPr="001D6D52">
              <w:rPr>
                <w:rFonts w:ascii="Calibri" w:hAnsi="Calibri" w:cs="Calibri"/>
                <w:sz w:val="20"/>
                <w:szCs w:val="20"/>
                <w:lang w:val="pl-PL"/>
              </w:rPr>
              <w:t>minimalnej łącznej pojemności 48TB</w:t>
            </w:r>
            <w:r w:rsidR="001D6D52" w:rsidRPr="001D6D52">
              <w:rPr>
                <w:rFonts w:ascii="Calibri" w:hAnsi="Calibri" w:cs="Calibri"/>
                <w:sz w:val="20"/>
                <w:szCs w:val="20"/>
                <w:lang w:val="pl-PL"/>
              </w:rPr>
              <w:t>,</w:t>
            </w:r>
          </w:p>
          <w:p w14:paraId="56F692C7" w14:textId="16F12A5A" w:rsidR="001D6D52" w:rsidRPr="000B0516" w:rsidRDefault="000B0516" w:rsidP="00FE795F">
            <w:pPr>
              <w:pStyle w:val="Akapitzlist"/>
              <w:numPr>
                <w:ilvl w:val="0"/>
                <w:numId w:val="38"/>
              </w:numPr>
              <w:spacing w:before="120" w:after="0" w:line="276" w:lineRule="auto"/>
              <w:ind w:left="355" w:hanging="284"/>
              <w:contextualSpacing/>
              <w:jc w:val="left"/>
              <w:rPr>
                <w:rFonts w:ascii="Calibri" w:hAnsi="Calibri" w:cs="Calibri"/>
                <w:strike/>
                <w:sz w:val="20"/>
                <w:szCs w:val="20"/>
                <w:lang w:val="pl-PL"/>
              </w:rPr>
            </w:pPr>
            <w:r w:rsidRPr="000B0516">
              <w:rPr>
                <w:rFonts w:ascii="Calibri" w:hAnsi="Calibri" w:cs="Calibri"/>
                <w:sz w:val="20"/>
                <w:szCs w:val="20"/>
                <w:lang w:val="pl-PL"/>
              </w:rPr>
              <w:t>Dodatkowo m</w:t>
            </w:r>
            <w:r w:rsidR="004E7BE4" w:rsidRPr="000B0516">
              <w:rPr>
                <w:rFonts w:ascii="Calibri" w:hAnsi="Calibri" w:cs="Calibri"/>
                <w:sz w:val="20"/>
                <w:szCs w:val="20"/>
                <w:lang w:val="pl-PL"/>
              </w:rPr>
              <w:t>inimalnie 2 dyski SSD SATA</w:t>
            </w:r>
            <w:r w:rsidR="002D5A8A" w:rsidRPr="000B0516">
              <w:rPr>
                <w:rFonts w:ascii="Calibri" w:hAnsi="Calibri" w:cs="Calibri"/>
                <w:sz w:val="20"/>
                <w:szCs w:val="20"/>
                <w:lang w:val="pl-PL"/>
              </w:rPr>
              <w:t xml:space="preserve"> na system operacyjny</w:t>
            </w:r>
            <w:r w:rsidR="004E7BE4" w:rsidRPr="000B0516">
              <w:rPr>
                <w:rFonts w:ascii="Calibri" w:hAnsi="Calibri" w:cs="Calibri"/>
                <w:sz w:val="20"/>
                <w:szCs w:val="20"/>
                <w:lang w:val="pl-PL"/>
              </w:rPr>
              <w:t xml:space="preserve"> o pojemności min. 480GB, </w:t>
            </w:r>
          </w:p>
          <w:p w14:paraId="5C1FEA25" w14:textId="77777777" w:rsidR="004E7BE4" w:rsidRPr="00D165B7" w:rsidRDefault="004E7BE4" w:rsidP="00FE795F">
            <w:pPr>
              <w:pStyle w:val="Akapitzlist"/>
              <w:numPr>
                <w:ilvl w:val="0"/>
                <w:numId w:val="38"/>
              </w:numPr>
              <w:spacing w:line="276" w:lineRule="auto"/>
              <w:ind w:left="355" w:hanging="284"/>
              <w:contextualSpacing/>
              <w:jc w:val="left"/>
              <w:rPr>
                <w:rFonts w:ascii="Calibri" w:hAnsi="Calibri" w:cs="Calibri"/>
                <w:sz w:val="20"/>
                <w:szCs w:val="20"/>
                <w:lang w:val="pl-PL"/>
              </w:rPr>
            </w:pPr>
            <w:r w:rsidRPr="001D6D52">
              <w:rPr>
                <w:rFonts w:ascii="Calibri" w:hAnsi="Calibri" w:cs="Calibri"/>
                <w:sz w:val="20"/>
                <w:szCs w:val="20"/>
                <w:lang w:val="pl-PL"/>
              </w:rPr>
              <w:lastRenderedPageBreak/>
              <w:t xml:space="preserve">Możliwość zainstalowania dwóch dysków M.2 </w:t>
            </w:r>
            <w:proofErr w:type="spellStart"/>
            <w:r w:rsidRPr="001D6D52">
              <w:rPr>
                <w:rFonts w:ascii="Calibri" w:hAnsi="Calibri" w:cs="Calibri"/>
                <w:sz w:val="20"/>
                <w:szCs w:val="20"/>
                <w:lang w:val="pl-PL"/>
              </w:rPr>
              <w:t>NVMe</w:t>
            </w:r>
            <w:proofErr w:type="spellEnd"/>
            <w:r w:rsidRPr="001D6D52">
              <w:rPr>
                <w:rFonts w:ascii="Calibri" w:hAnsi="Calibri" w:cs="Calibri"/>
                <w:sz w:val="20"/>
                <w:szCs w:val="20"/>
                <w:lang w:val="pl-PL"/>
              </w:rPr>
              <w:t xml:space="preserve"> SSD o pojemności min. 960GB z możliwością konfiguracji RAID 1.</w:t>
            </w:r>
          </w:p>
        </w:tc>
      </w:tr>
      <w:tr w:rsidR="004E7BE4" w:rsidRPr="00D165B7" w14:paraId="6EBAA885" w14:textId="77777777" w:rsidTr="00C9533C">
        <w:tc>
          <w:tcPr>
            <w:tcW w:w="1246" w:type="pct"/>
            <w:vAlign w:val="center"/>
          </w:tcPr>
          <w:p w14:paraId="270DC166" w14:textId="77777777" w:rsidR="004E7BE4" w:rsidRPr="00D165B7" w:rsidRDefault="004E7BE4" w:rsidP="00C9533C">
            <w:pPr>
              <w:ind w:left="0" w:firstLine="0"/>
              <w:jc w:val="center"/>
              <w:rPr>
                <w:rFonts w:ascii="Calibri" w:hAnsi="Calibri" w:cs="Calibri"/>
                <w:b/>
                <w:sz w:val="20"/>
                <w:szCs w:val="20"/>
              </w:rPr>
            </w:pPr>
            <w:r w:rsidRPr="00D165B7">
              <w:rPr>
                <w:rFonts w:ascii="Calibri" w:hAnsi="Calibri" w:cs="Calibri"/>
                <w:b/>
                <w:sz w:val="20"/>
                <w:szCs w:val="20"/>
              </w:rPr>
              <w:lastRenderedPageBreak/>
              <w:t>Gniazda PCI</w:t>
            </w:r>
          </w:p>
        </w:tc>
        <w:tc>
          <w:tcPr>
            <w:tcW w:w="3754" w:type="pct"/>
          </w:tcPr>
          <w:p w14:paraId="55C12BD0" w14:textId="7262A6DA" w:rsidR="004E7BE4" w:rsidRPr="00D165B7" w:rsidRDefault="004E7BE4" w:rsidP="00F0446C">
            <w:pPr>
              <w:pStyle w:val="Akapitzlist"/>
              <w:spacing w:before="120" w:line="276" w:lineRule="auto"/>
              <w:ind w:left="0" w:firstLine="0"/>
              <w:contextualSpacing/>
              <w:jc w:val="left"/>
              <w:rPr>
                <w:rFonts w:ascii="Calibri" w:hAnsi="Calibri" w:cs="Calibri"/>
                <w:sz w:val="20"/>
                <w:szCs w:val="20"/>
                <w:lang w:val="pl-PL"/>
              </w:rPr>
            </w:pPr>
            <w:r w:rsidRPr="00D165B7">
              <w:rPr>
                <w:rFonts w:ascii="Calibri" w:hAnsi="Calibri" w:cs="Calibri"/>
                <w:color w:val="000000"/>
                <w:sz w:val="20"/>
                <w:szCs w:val="20"/>
                <w:lang w:val="pl-PL"/>
              </w:rPr>
              <w:t xml:space="preserve">Jeden slot </w:t>
            </w:r>
            <w:proofErr w:type="spellStart"/>
            <w:r w:rsidRPr="00D165B7">
              <w:rPr>
                <w:rFonts w:ascii="Calibri" w:hAnsi="Calibri" w:cs="Calibri"/>
                <w:color w:val="000000"/>
                <w:sz w:val="20"/>
                <w:szCs w:val="20"/>
                <w:lang w:val="pl-PL"/>
              </w:rPr>
              <w:t>PCIe</w:t>
            </w:r>
            <w:proofErr w:type="spellEnd"/>
            <w:r w:rsidRPr="00D165B7">
              <w:rPr>
                <w:rFonts w:ascii="Calibri" w:hAnsi="Calibri" w:cs="Calibri"/>
                <w:color w:val="000000"/>
                <w:sz w:val="20"/>
                <w:szCs w:val="20"/>
                <w:lang w:val="pl-PL"/>
              </w:rPr>
              <w:t xml:space="preserve"> LP</w:t>
            </w:r>
            <w:r w:rsidR="00D96B02">
              <w:rPr>
                <w:rFonts w:ascii="Calibri" w:hAnsi="Calibri" w:cs="Calibri"/>
                <w:color w:val="000000"/>
                <w:sz w:val="20"/>
                <w:szCs w:val="20"/>
                <w:lang w:val="pl-PL"/>
              </w:rPr>
              <w:t>.</w:t>
            </w:r>
          </w:p>
        </w:tc>
      </w:tr>
      <w:tr w:rsidR="004E7BE4" w:rsidRPr="00D165B7" w14:paraId="67287C6A" w14:textId="77777777" w:rsidTr="00C9533C">
        <w:tc>
          <w:tcPr>
            <w:tcW w:w="1246" w:type="pct"/>
            <w:vAlign w:val="center"/>
          </w:tcPr>
          <w:p w14:paraId="09DFEDFB" w14:textId="77777777" w:rsidR="004E7BE4" w:rsidRPr="00D165B7" w:rsidRDefault="004E7BE4" w:rsidP="00C9533C">
            <w:pPr>
              <w:ind w:left="0" w:firstLine="0"/>
              <w:jc w:val="center"/>
              <w:rPr>
                <w:rFonts w:ascii="Calibri" w:hAnsi="Calibri" w:cs="Calibri"/>
                <w:b/>
                <w:sz w:val="20"/>
                <w:szCs w:val="20"/>
              </w:rPr>
            </w:pPr>
            <w:r w:rsidRPr="00D165B7">
              <w:rPr>
                <w:rFonts w:ascii="Calibri" w:hAnsi="Calibri" w:cs="Calibri"/>
                <w:b/>
                <w:sz w:val="20"/>
                <w:szCs w:val="20"/>
              </w:rPr>
              <w:t>Interfejsy sieciowe/FC/SAS</w:t>
            </w:r>
          </w:p>
        </w:tc>
        <w:tc>
          <w:tcPr>
            <w:tcW w:w="3754" w:type="pct"/>
          </w:tcPr>
          <w:p w14:paraId="6EB96CCE" w14:textId="05057A99" w:rsidR="004E7BE4" w:rsidRPr="00993BA4" w:rsidRDefault="004E7BE4" w:rsidP="00FE795F">
            <w:pPr>
              <w:pStyle w:val="Akapitzlist"/>
              <w:numPr>
                <w:ilvl w:val="0"/>
                <w:numId w:val="38"/>
              </w:numPr>
              <w:spacing w:before="120" w:after="0" w:line="276" w:lineRule="auto"/>
              <w:ind w:left="355" w:hanging="284"/>
              <w:contextualSpacing/>
              <w:jc w:val="left"/>
              <w:rPr>
                <w:rFonts w:ascii="Calibri" w:hAnsi="Calibri" w:cs="Calibri"/>
                <w:sz w:val="20"/>
                <w:szCs w:val="20"/>
                <w:lang w:val="pl-PL"/>
              </w:rPr>
            </w:pPr>
            <w:r w:rsidRPr="002D5A8A">
              <w:rPr>
                <w:rFonts w:ascii="Calibri" w:hAnsi="Calibri" w:cs="Calibri"/>
                <w:sz w:val="20"/>
                <w:szCs w:val="20"/>
                <w:lang w:val="pl-PL"/>
              </w:rPr>
              <w:t xml:space="preserve">Wbudowane </w:t>
            </w:r>
            <w:r w:rsidRPr="00993BA4">
              <w:rPr>
                <w:rFonts w:ascii="Calibri" w:hAnsi="Calibri" w:cs="Calibri"/>
                <w:sz w:val="20"/>
                <w:szCs w:val="20"/>
                <w:lang w:val="pl-PL"/>
              </w:rPr>
              <w:t xml:space="preserve">2 interfejsy sieciowe 1Gb Ethernet w standardzie </w:t>
            </w:r>
            <w:proofErr w:type="spellStart"/>
            <w:r w:rsidRPr="00993BA4">
              <w:rPr>
                <w:rFonts w:ascii="Calibri" w:hAnsi="Calibri" w:cs="Calibri"/>
                <w:sz w:val="20"/>
                <w:szCs w:val="20"/>
                <w:lang w:val="pl-PL"/>
              </w:rPr>
              <w:t>BaseT</w:t>
            </w:r>
            <w:proofErr w:type="spellEnd"/>
            <w:r w:rsidRPr="00993BA4">
              <w:rPr>
                <w:rFonts w:ascii="Calibri" w:hAnsi="Calibri" w:cs="Calibri"/>
                <w:sz w:val="20"/>
                <w:szCs w:val="20"/>
                <w:lang w:val="pl-PL"/>
              </w:rPr>
              <w:t xml:space="preserve"> (porty nie mogą być osiągnięte poprzez karty w slotach </w:t>
            </w:r>
            <w:proofErr w:type="spellStart"/>
            <w:r w:rsidRPr="00993BA4">
              <w:rPr>
                <w:rFonts w:ascii="Calibri" w:hAnsi="Calibri" w:cs="Calibri"/>
                <w:sz w:val="20"/>
                <w:szCs w:val="20"/>
                <w:lang w:val="pl-PL"/>
              </w:rPr>
              <w:t>PCIe</w:t>
            </w:r>
            <w:proofErr w:type="spellEnd"/>
            <w:r w:rsidRPr="00993BA4">
              <w:rPr>
                <w:rFonts w:ascii="Calibri" w:hAnsi="Calibri" w:cs="Calibri"/>
                <w:sz w:val="20"/>
                <w:szCs w:val="20"/>
                <w:lang w:val="pl-PL"/>
              </w:rPr>
              <w:t>)</w:t>
            </w:r>
            <w:r w:rsidR="00993BA4">
              <w:rPr>
                <w:rFonts w:ascii="Calibri" w:hAnsi="Calibri" w:cs="Calibri"/>
                <w:sz w:val="20"/>
                <w:szCs w:val="20"/>
                <w:lang w:val="pl-PL"/>
              </w:rPr>
              <w:t>,</w:t>
            </w:r>
          </w:p>
          <w:p w14:paraId="230AA1AA" w14:textId="4405EF75" w:rsidR="00D96B02" w:rsidRPr="00993BA4" w:rsidRDefault="00D96B02" w:rsidP="00FE795F">
            <w:pPr>
              <w:pStyle w:val="Akapitzlist"/>
              <w:numPr>
                <w:ilvl w:val="0"/>
                <w:numId w:val="38"/>
              </w:numPr>
              <w:spacing w:before="120" w:after="0" w:line="276" w:lineRule="auto"/>
              <w:ind w:left="355" w:hanging="284"/>
              <w:contextualSpacing/>
              <w:jc w:val="left"/>
              <w:rPr>
                <w:rFonts w:ascii="Calibri" w:hAnsi="Calibri" w:cs="Calibri"/>
                <w:sz w:val="20"/>
                <w:szCs w:val="20"/>
                <w:lang w:val="pl-PL"/>
              </w:rPr>
            </w:pPr>
            <w:r w:rsidRPr="00D96B02">
              <w:rPr>
                <w:rFonts w:ascii="Calibri" w:hAnsi="Calibri" w:cs="Calibri"/>
                <w:sz w:val="20"/>
                <w:szCs w:val="20"/>
                <w:lang w:val="pl-PL"/>
              </w:rPr>
              <w:t xml:space="preserve">Serwer musi być wyposażony w kartę sieciową z 2 portami 10 </w:t>
            </w:r>
            <w:proofErr w:type="spellStart"/>
            <w:r w:rsidRPr="00D96B02">
              <w:rPr>
                <w:rFonts w:ascii="Calibri" w:hAnsi="Calibri" w:cs="Calibri"/>
                <w:sz w:val="20"/>
                <w:szCs w:val="20"/>
                <w:lang w:val="pl-PL"/>
              </w:rPr>
              <w:t>Gb</w:t>
            </w:r>
            <w:proofErr w:type="spellEnd"/>
            <w:r w:rsidRPr="00D96B02">
              <w:rPr>
                <w:rFonts w:ascii="Calibri" w:hAnsi="Calibri" w:cs="Calibri"/>
                <w:sz w:val="20"/>
                <w:szCs w:val="20"/>
                <w:lang w:val="pl-PL"/>
              </w:rPr>
              <w:t xml:space="preserve"> SFP28</w:t>
            </w:r>
            <w:r w:rsidR="00993BA4">
              <w:rPr>
                <w:rFonts w:ascii="Calibri" w:hAnsi="Calibri" w:cs="Calibri"/>
                <w:sz w:val="20"/>
                <w:szCs w:val="20"/>
                <w:lang w:val="pl-PL"/>
              </w:rPr>
              <w:t>,</w:t>
            </w:r>
          </w:p>
          <w:p w14:paraId="69E8C701" w14:textId="1197B07B" w:rsidR="00D96B02" w:rsidRPr="00993BA4" w:rsidRDefault="00D96B02" w:rsidP="00FE795F">
            <w:pPr>
              <w:pStyle w:val="Akapitzlist"/>
              <w:numPr>
                <w:ilvl w:val="0"/>
                <w:numId w:val="38"/>
              </w:numPr>
              <w:spacing w:before="120" w:after="0" w:line="276" w:lineRule="auto"/>
              <w:ind w:left="355" w:hanging="284"/>
              <w:contextualSpacing/>
              <w:jc w:val="left"/>
              <w:rPr>
                <w:rFonts w:ascii="Calibri" w:hAnsi="Calibri" w:cs="Calibri"/>
                <w:sz w:val="20"/>
                <w:szCs w:val="20"/>
                <w:lang w:val="pl-PL"/>
              </w:rPr>
            </w:pPr>
            <w:r w:rsidRPr="00D96B02">
              <w:rPr>
                <w:rFonts w:ascii="Calibri" w:hAnsi="Calibri" w:cs="Calibri"/>
                <w:sz w:val="20"/>
                <w:szCs w:val="20"/>
                <w:lang w:val="pl-PL"/>
              </w:rPr>
              <w:t>Serwer musi być wyposażony w 1 dodatkową kartę sieciową z 2 portami SFP28</w:t>
            </w:r>
            <w:r w:rsidR="00993BA4">
              <w:rPr>
                <w:rFonts w:ascii="Calibri" w:hAnsi="Calibri" w:cs="Calibri"/>
                <w:sz w:val="20"/>
                <w:szCs w:val="20"/>
                <w:lang w:val="pl-PL"/>
              </w:rPr>
              <w:t>,</w:t>
            </w:r>
          </w:p>
          <w:p w14:paraId="620EA6F9" w14:textId="22275FCF" w:rsidR="004E7BE4" w:rsidRPr="00D165B7" w:rsidRDefault="00D96B02" w:rsidP="00FE795F">
            <w:pPr>
              <w:pStyle w:val="Akapitzlist"/>
              <w:numPr>
                <w:ilvl w:val="0"/>
                <w:numId w:val="38"/>
              </w:numPr>
              <w:spacing w:before="120" w:after="0" w:line="276" w:lineRule="auto"/>
              <w:ind w:left="355" w:hanging="284"/>
              <w:contextualSpacing/>
              <w:jc w:val="left"/>
              <w:rPr>
                <w:rFonts w:ascii="Calibri" w:hAnsi="Calibri" w:cs="Calibri"/>
                <w:color w:val="000000"/>
                <w:sz w:val="20"/>
                <w:szCs w:val="20"/>
                <w:lang w:val="pl-PL"/>
              </w:rPr>
            </w:pPr>
            <w:r w:rsidRPr="00993BA4">
              <w:rPr>
                <w:rFonts w:ascii="Calibri" w:hAnsi="Calibri" w:cs="Calibri"/>
                <w:sz w:val="20"/>
                <w:szCs w:val="20"/>
                <w:lang w:val="pl-PL"/>
              </w:rPr>
              <w:t xml:space="preserve">Dodatkowa karta HBA z interfejsem SAS 12 </w:t>
            </w:r>
            <w:proofErr w:type="spellStart"/>
            <w:r w:rsidRPr="00993BA4">
              <w:rPr>
                <w:rFonts w:ascii="Calibri" w:hAnsi="Calibri" w:cs="Calibri"/>
                <w:sz w:val="20"/>
                <w:szCs w:val="20"/>
                <w:lang w:val="pl-PL"/>
              </w:rPr>
              <w:t>Gb</w:t>
            </w:r>
            <w:proofErr w:type="spellEnd"/>
            <w:r w:rsidRPr="00993BA4">
              <w:rPr>
                <w:rFonts w:ascii="Calibri" w:hAnsi="Calibri" w:cs="Calibri"/>
                <w:sz w:val="20"/>
                <w:szCs w:val="20"/>
                <w:lang w:val="pl-PL"/>
              </w:rPr>
              <w:t xml:space="preserve">/s przeznaczonym i przystosowanym do podłączenia zewnętrznej biblioteki taśmowej LTO </w:t>
            </w:r>
            <w:r w:rsidRPr="00D96B02">
              <w:rPr>
                <w:rFonts w:ascii="Calibri" w:hAnsi="Calibri" w:cs="Calibri"/>
                <w:sz w:val="20"/>
                <w:szCs w:val="20"/>
                <w:lang w:val="pl-PL"/>
              </w:rPr>
              <w:t>wraz z kablem do transmisji danych.</w:t>
            </w:r>
          </w:p>
        </w:tc>
      </w:tr>
      <w:tr w:rsidR="004E7BE4" w:rsidRPr="00D165B7" w14:paraId="3FBFA669" w14:textId="77777777" w:rsidTr="00FF1EFE">
        <w:tc>
          <w:tcPr>
            <w:tcW w:w="1246" w:type="pct"/>
            <w:vAlign w:val="center"/>
            <w:hideMark/>
          </w:tcPr>
          <w:p w14:paraId="1739E62C" w14:textId="77777777" w:rsidR="004E7BE4" w:rsidRPr="00D165B7" w:rsidRDefault="004E7BE4" w:rsidP="00FF1EFE">
            <w:pPr>
              <w:ind w:left="0" w:firstLine="0"/>
              <w:jc w:val="center"/>
              <w:rPr>
                <w:rFonts w:ascii="Calibri" w:hAnsi="Calibri" w:cs="Calibri"/>
                <w:b/>
                <w:sz w:val="20"/>
                <w:szCs w:val="20"/>
              </w:rPr>
            </w:pPr>
            <w:r w:rsidRPr="00D165B7">
              <w:rPr>
                <w:rFonts w:ascii="Calibri" w:hAnsi="Calibri" w:cs="Calibri"/>
                <w:b/>
                <w:sz w:val="20"/>
                <w:szCs w:val="20"/>
              </w:rPr>
              <w:t>Wbudowane porty</w:t>
            </w:r>
          </w:p>
        </w:tc>
        <w:tc>
          <w:tcPr>
            <w:tcW w:w="3754" w:type="pct"/>
            <w:hideMark/>
          </w:tcPr>
          <w:p w14:paraId="380E5A1A" w14:textId="77777777" w:rsidR="00993BA4" w:rsidRPr="00993BA4" w:rsidRDefault="00993BA4" w:rsidP="00993BA4">
            <w:pPr>
              <w:spacing w:before="240" w:after="0" w:line="276" w:lineRule="auto"/>
              <w:contextualSpacing/>
              <w:jc w:val="left"/>
              <w:rPr>
                <w:rFonts w:ascii="Calibri" w:hAnsi="Calibri" w:cs="Calibri"/>
                <w:color w:val="000000"/>
                <w:sz w:val="16"/>
                <w:szCs w:val="16"/>
              </w:rPr>
            </w:pPr>
          </w:p>
          <w:p w14:paraId="233FDC89" w14:textId="17627AD1" w:rsidR="004E7BE4" w:rsidRPr="00993BA4" w:rsidRDefault="004E7BE4" w:rsidP="00993BA4">
            <w:pPr>
              <w:spacing w:before="240" w:after="0" w:line="276" w:lineRule="auto"/>
              <w:contextualSpacing/>
              <w:jc w:val="left"/>
              <w:rPr>
                <w:rFonts w:ascii="Calibri" w:hAnsi="Calibri" w:cs="Calibri"/>
                <w:color w:val="000000"/>
                <w:sz w:val="20"/>
                <w:szCs w:val="20"/>
              </w:rPr>
            </w:pPr>
            <w:r w:rsidRPr="00993BA4">
              <w:rPr>
                <w:rFonts w:ascii="Calibri" w:hAnsi="Calibri" w:cs="Calibri"/>
                <w:color w:val="000000"/>
                <w:sz w:val="20"/>
                <w:szCs w:val="20"/>
              </w:rPr>
              <w:t xml:space="preserve">4 porty USB w tym: </w:t>
            </w:r>
          </w:p>
          <w:p w14:paraId="63FC303C" w14:textId="77777777" w:rsidR="004E7BE4" w:rsidRPr="00C4040D" w:rsidRDefault="004E7BE4" w:rsidP="00FE795F">
            <w:pPr>
              <w:pStyle w:val="Akapitzlist"/>
              <w:numPr>
                <w:ilvl w:val="1"/>
                <w:numId w:val="49"/>
              </w:numPr>
              <w:spacing w:line="276" w:lineRule="auto"/>
              <w:ind w:left="683" w:hanging="283"/>
              <w:contextualSpacing/>
              <w:jc w:val="left"/>
              <w:rPr>
                <w:rFonts w:ascii="Calibri" w:hAnsi="Calibri" w:cs="Calibri"/>
                <w:sz w:val="20"/>
                <w:szCs w:val="20"/>
                <w:lang w:val="pl-PL"/>
              </w:rPr>
            </w:pPr>
            <w:r w:rsidRPr="00C4040D">
              <w:rPr>
                <w:rFonts w:ascii="Calibri" w:hAnsi="Calibri" w:cs="Calibri"/>
                <w:sz w:val="20"/>
                <w:szCs w:val="20"/>
                <w:lang w:val="pl-PL"/>
              </w:rPr>
              <w:t xml:space="preserve">1 port USB 3.0 z tyłu obudowy, </w:t>
            </w:r>
          </w:p>
          <w:p w14:paraId="5CD35E0A" w14:textId="208485D1" w:rsidR="004E7BE4" w:rsidRPr="00862771" w:rsidRDefault="004E7BE4" w:rsidP="00FE795F">
            <w:pPr>
              <w:pStyle w:val="Akapitzlist"/>
              <w:numPr>
                <w:ilvl w:val="1"/>
                <w:numId w:val="49"/>
              </w:numPr>
              <w:spacing w:line="276" w:lineRule="auto"/>
              <w:ind w:left="683" w:hanging="283"/>
              <w:contextualSpacing/>
              <w:jc w:val="left"/>
              <w:rPr>
                <w:rFonts w:ascii="Calibri" w:hAnsi="Calibri" w:cs="Calibri"/>
                <w:sz w:val="20"/>
                <w:szCs w:val="20"/>
                <w:lang w:val="pl-PL"/>
              </w:rPr>
            </w:pPr>
            <w:r w:rsidRPr="00862771">
              <w:rPr>
                <w:rFonts w:ascii="Calibri" w:hAnsi="Calibri" w:cs="Calibri"/>
                <w:sz w:val="20"/>
                <w:szCs w:val="20"/>
                <w:lang w:val="pl-PL"/>
              </w:rPr>
              <w:t>1 port</w:t>
            </w:r>
            <w:r w:rsidRPr="00BD3E52">
              <w:rPr>
                <w:rFonts w:ascii="Calibri" w:hAnsi="Calibri" w:cs="Calibri"/>
                <w:strike/>
                <w:sz w:val="20"/>
                <w:szCs w:val="20"/>
                <w:lang w:val="pl-PL"/>
              </w:rPr>
              <w:t xml:space="preserve"> </w:t>
            </w:r>
            <w:r w:rsidRPr="00862771">
              <w:rPr>
                <w:rFonts w:ascii="Calibri" w:hAnsi="Calibri" w:cs="Calibri"/>
                <w:sz w:val="20"/>
                <w:szCs w:val="20"/>
                <w:lang w:val="pl-PL"/>
              </w:rPr>
              <w:t>USB z przodu obudowy</w:t>
            </w:r>
            <w:r w:rsidR="00862771" w:rsidRPr="00862771">
              <w:rPr>
                <w:rFonts w:ascii="Calibri" w:hAnsi="Calibri" w:cs="Calibri"/>
                <w:sz w:val="20"/>
                <w:szCs w:val="20"/>
                <w:lang w:val="pl-PL"/>
              </w:rPr>
              <w:t>,</w:t>
            </w:r>
          </w:p>
          <w:p w14:paraId="2175D02A" w14:textId="16B2422A" w:rsidR="004E7BE4" w:rsidRPr="001D6D52" w:rsidRDefault="004E7BE4" w:rsidP="00F0446C">
            <w:pPr>
              <w:spacing w:line="276" w:lineRule="auto"/>
              <w:ind w:left="0" w:firstLine="0"/>
              <w:contextualSpacing/>
              <w:jc w:val="left"/>
              <w:rPr>
                <w:rFonts w:ascii="Calibri" w:hAnsi="Calibri" w:cs="Calibri"/>
                <w:strike/>
                <w:sz w:val="20"/>
                <w:szCs w:val="20"/>
              </w:rPr>
            </w:pPr>
          </w:p>
        </w:tc>
      </w:tr>
      <w:tr w:rsidR="004E7BE4" w:rsidRPr="00D165B7" w14:paraId="4394E559" w14:textId="77777777" w:rsidTr="00FF1EFE">
        <w:tc>
          <w:tcPr>
            <w:tcW w:w="1246" w:type="pct"/>
            <w:vAlign w:val="center"/>
            <w:hideMark/>
          </w:tcPr>
          <w:p w14:paraId="365FEB1A" w14:textId="77777777" w:rsidR="004E7BE4" w:rsidRPr="00D165B7" w:rsidRDefault="004E7BE4" w:rsidP="00FF1EFE">
            <w:pPr>
              <w:ind w:left="0" w:firstLine="0"/>
              <w:jc w:val="center"/>
              <w:rPr>
                <w:rFonts w:ascii="Calibri" w:hAnsi="Calibri" w:cs="Calibri"/>
                <w:b/>
                <w:sz w:val="20"/>
                <w:szCs w:val="20"/>
              </w:rPr>
            </w:pPr>
            <w:r w:rsidRPr="00D165B7">
              <w:rPr>
                <w:rFonts w:ascii="Calibri" w:hAnsi="Calibri" w:cs="Calibri"/>
                <w:b/>
                <w:sz w:val="20"/>
                <w:szCs w:val="20"/>
              </w:rPr>
              <w:t>Video</w:t>
            </w:r>
          </w:p>
        </w:tc>
        <w:tc>
          <w:tcPr>
            <w:tcW w:w="3754" w:type="pct"/>
            <w:hideMark/>
          </w:tcPr>
          <w:p w14:paraId="18CB1FEF" w14:textId="37622A3F" w:rsidR="004E7BE4" w:rsidRPr="00D165B7" w:rsidRDefault="004E7BE4" w:rsidP="00F0446C">
            <w:pPr>
              <w:pStyle w:val="Akapitzlist"/>
              <w:spacing w:before="120" w:line="276" w:lineRule="auto"/>
              <w:ind w:left="0" w:firstLine="0"/>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Zintegrowana karta graficzna umożliwiająca wyświetlenie rozdzielczości min. 1920x1200</w:t>
            </w:r>
            <w:r w:rsidR="00993BA4">
              <w:rPr>
                <w:rFonts w:ascii="Calibri" w:hAnsi="Calibri" w:cs="Calibri"/>
                <w:color w:val="000000"/>
                <w:sz w:val="20"/>
                <w:szCs w:val="20"/>
                <w:lang w:val="pl-PL"/>
              </w:rPr>
              <w:t>.</w:t>
            </w:r>
          </w:p>
        </w:tc>
      </w:tr>
      <w:tr w:rsidR="004E7BE4" w:rsidRPr="00D165B7" w14:paraId="530C5A87" w14:textId="77777777" w:rsidTr="00FF1EFE">
        <w:tc>
          <w:tcPr>
            <w:tcW w:w="1246" w:type="pct"/>
            <w:vAlign w:val="center"/>
            <w:hideMark/>
          </w:tcPr>
          <w:p w14:paraId="422F52C9" w14:textId="77777777" w:rsidR="004E7BE4" w:rsidRPr="00D165B7" w:rsidRDefault="004E7BE4" w:rsidP="00FF1EFE">
            <w:pPr>
              <w:ind w:left="0" w:firstLine="0"/>
              <w:jc w:val="center"/>
              <w:rPr>
                <w:rFonts w:ascii="Calibri" w:hAnsi="Calibri" w:cs="Calibri"/>
                <w:b/>
                <w:sz w:val="20"/>
                <w:szCs w:val="20"/>
              </w:rPr>
            </w:pPr>
            <w:r w:rsidRPr="00D165B7">
              <w:rPr>
                <w:rFonts w:ascii="Calibri" w:hAnsi="Calibri" w:cs="Calibri"/>
                <w:b/>
                <w:sz w:val="20"/>
                <w:szCs w:val="20"/>
              </w:rPr>
              <w:t>Zasilacze</w:t>
            </w:r>
          </w:p>
        </w:tc>
        <w:tc>
          <w:tcPr>
            <w:tcW w:w="3754" w:type="pct"/>
            <w:hideMark/>
          </w:tcPr>
          <w:p w14:paraId="2C87BF7D" w14:textId="0F71E40B" w:rsidR="004E7BE4" w:rsidRPr="00BD3E52" w:rsidRDefault="004E7BE4" w:rsidP="00FE795F">
            <w:pPr>
              <w:pStyle w:val="Akapitzlist"/>
              <w:numPr>
                <w:ilvl w:val="0"/>
                <w:numId w:val="133"/>
              </w:numPr>
              <w:spacing w:before="120" w:after="0" w:line="276" w:lineRule="auto"/>
              <w:ind w:left="355" w:hanging="284"/>
              <w:contextualSpacing/>
              <w:jc w:val="left"/>
              <w:rPr>
                <w:rFonts w:ascii="Calibri" w:hAnsi="Calibri" w:cs="Calibri"/>
                <w:strike/>
                <w:sz w:val="20"/>
                <w:szCs w:val="20"/>
                <w:lang w:val="pl-PL"/>
              </w:rPr>
            </w:pPr>
            <w:r w:rsidRPr="00D165B7">
              <w:rPr>
                <w:rFonts w:ascii="Calibri" w:hAnsi="Calibri" w:cs="Calibri"/>
                <w:sz w:val="20"/>
                <w:szCs w:val="20"/>
                <w:lang w:val="pl-PL"/>
              </w:rPr>
              <w:t>Redundantne, min. 2 zasilacze Hot-Plug min. 700W</w:t>
            </w:r>
            <w:r w:rsidR="00993BA4">
              <w:rPr>
                <w:rFonts w:ascii="Calibri" w:hAnsi="Calibri" w:cs="Calibri"/>
                <w:sz w:val="20"/>
                <w:szCs w:val="20"/>
                <w:lang w:val="pl-PL"/>
              </w:rPr>
              <w:t>,</w:t>
            </w:r>
          </w:p>
          <w:p w14:paraId="6EC9E969" w14:textId="1F463E1C" w:rsidR="004E7BE4" w:rsidRPr="00D165B7" w:rsidRDefault="004E7BE4" w:rsidP="00FE795F">
            <w:pPr>
              <w:pStyle w:val="Akapitzlist"/>
              <w:numPr>
                <w:ilvl w:val="0"/>
                <w:numId w:val="133"/>
              </w:numPr>
              <w:spacing w:line="276" w:lineRule="auto"/>
              <w:ind w:left="355" w:hanging="284"/>
              <w:contextualSpacing/>
              <w:jc w:val="left"/>
              <w:rPr>
                <w:rFonts w:ascii="Calibri" w:hAnsi="Calibri" w:cs="Calibri"/>
                <w:sz w:val="20"/>
                <w:szCs w:val="20"/>
                <w:lang w:val="pl-PL"/>
              </w:rPr>
            </w:pPr>
            <w:r w:rsidRPr="00BD3E52">
              <w:rPr>
                <w:rFonts w:ascii="Calibri" w:hAnsi="Calibri" w:cs="Calibri"/>
                <w:sz w:val="20"/>
                <w:szCs w:val="20"/>
                <w:lang w:val="pl-PL"/>
              </w:rPr>
              <w:t>Komplet przewodów zasilających</w:t>
            </w:r>
            <w:r w:rsidR="00993BA4">
              <w:rPr>
                <w:rFonts w:ascii="Calibri" w:hAnsi="Calibri" w:cs="Calibri"/>
                <w:sz w:val="20"/>
                <w:szCs w:val="20"/>
                <w:lang w:val="pl-PL"/>
              </w:rPr>
              <w:t>.</w:t>
            </w:r>
          </w:p>
        </w:tc>
      </w:tr>
      <w:tr w:rsidR="0061201D" w:rsidRPr="00D165B7" w14:paraId="23888215" w14:textId="77777777" w:rsidTr="00FF1EFE">
        <w:tc>
          <w:tcPr>
            <w:tcW w:w="1246" w:type="pct"/>
            <w:vAlign w:val="center"/>
          </w:tcPr>
          <w:p w14:paraId="2319D4C9" w14:textId="18506506" w:rsidR="0061201D" w:rsidRPr="001D6D52" w:rsidRDefault="0061201D" w:rsidP="00FF1EFE">
            <w:pPr>
              <w:ind w:left="0" w:firstLine="0"/>
              <w:jc w:val="center"/>
              <w:rPr>
                <w:rFonts w:ascii="Calibri" w:hAnsi="Calibri" w:cs="Calibri"/>
                <w:b/>
                <w:bCs/>
                <w:sz w:val="20"/>
                <w:szCs w:val="20"/>
              </w:rPr>
            </w:pPr>
            <w:r w:rsidRPr="001D6D52">
              <w:rPr>
                <w:rFonts w:ascii="Calibri" w:hAnsi="Calibri" w:cs="Calibri"/>
                <w:b/>
                <w:bCs/>
                <w:sz w:val="20"/>
                <w:szCs w:val="20"/>
              </w:rPr>
              <w:t>System operacyjny</w:t>
            </w:r>
          </w:p>
        </w:tc>
        <w:tc>
          <w:tcPr>
            <w:tcW w:w="3754" w:type="pct"/>
          </w:tcPr>
          <w:p w14:paraId="3104E316" w14:textId="5B7660D4" w:rsidR="0061201D" w:rsidRPr="001D6D52" w:rsidRDefault="0061201D" w:rsidP="00F0446C">
            <w:pPr>
              <w:pStyle w:val="Default"/>
              <w:suppressAutoHyphens w:val="0"/>
              <w:autoSpaceDN w:val="0"/>
              <w:adjustRightInd w:val="0"/>
              <w:spacing w:before="120" w:line="276" w:lineRule="auto"/>
              <w:ind w:left="113" w:firstLine="0"/>
              <w:jc w:val="left"/>
              <w:rPr>
                <w:rFonts w:ascii="Calibri" w:hAnsi="Calibri" w:cs="Calibri"/>
                <w:color w:val="auto"/>
                <w:sz w:val="20"/>
                <w:szCs w:val="20"/>
              </w:rPr>
            </w:pPr>
            <w:r w:rsidRPr="001D6D52">
              <w:rPr>
                <w:rFonts w:ascii="Calibri" w:hAnsi="Calibri" w:cs="Calibri"/>
                <w:color w:val="auto"/>
                <w:sz w:val="20"/>
                <w:szCs w:val="20"/>
              </w:rPr>
              <w:t>Dostarczyć i zainstalować system operacyjny obsługujący oprogramowanie do backup.</w:t>
            </w:r>
          </w:p>
        </w:tc>
      </w:tr>
      <w:tr w:rsidR="004E7BE4" w:rsidRPr="00D165B7" w14:paraId="5DB327E3" w14:textId="77777777" w:rsidTr="00FF1EFE">
        <w:tc>
          <w:tcPr>
            <w:tcW w:w="1246" w:type="pct"/>
            <w:vAlign w:val="center"/>
          </w:tcPr>
          <w:p w14:paraId="1BF9D0C6" w14:textId="77777777" w:rsidR="004E7BE4" w:rsidRPr="00D165B7" w:rsidRDefault="004E7BE4" w:rsidP="00FF1EFE">
            <w:pPr>
              <w:ind w:left="0" w:firstLine="0"/>
              <w:jc w:val="center"/>
              <w:rPr>
                <w:rFonts w:ascii="Calibri" w:hAnsi="Calibri" w:cs="Calibri"/>
                <w:b/>
                <w:sz w:val="20"/>
                <w:szCs w:val="20"/>
              </w:rPr>
            </w:pPr>
            <w:r w:rsidRPr="00D165B7">
              <w:rPr>
                <w:rFonts w:ascii="Calibri" w:hAnsi="Calibri" w:cs="Calibri"/>
                <w:b/>
                <w:bCs/>
                <w:sz w:val="20"/>
                <w:szCs w:val="20"/>
              </w:rPr>
              <w:t>Elementy montażowe</w:t>
            </w:r>
          </w:p>
        </w:tc>
        <w:tc>
          <w:tcPr>
            <w:tcW w:w="3754" w:type="pct"/>
          </w:tcPr>
          <w:p w14:paraId="59CB0CB3" w14:textId="53E6370D" w:rsidR="004E7BE4" w:rsidRPr="00D165B7" w:rsidRDefault="004E7BE4" w:rsidP="00F0446C">
            <w:pPr>
              <w:pStyle w:val="Default"/>
              <w:suppressAutoHyphens w:val="0"/>
              <w:autoSpaceDN w:val="0"/>
              <w:adjustRightInd w:val="0"/>
              <w:spacing w:before="120" w:line="276" w:lineRule="auto"/>
              <w:ind w:left="113" w:firstLine="0"/>
              <w:jc w:val="left"/>
              <w:rPr>
                <w:rFonts w:ascii="Calibri" w:hAnsi="Calibri" w:cs="Calibri"/>
                <w:sz w:val="20"/>
                <w:szCs w:val="20"/>
              </w:rPr>
            </w:pPr>
            <w:r w:rsidRPr="00D165B7">
              <w:rPr>
                <w:rFonts w:ascii="Calibri" w:hAnsi="Calibri" w:cs="Calibri"/>
                <w:sz w:val="20"/>
                <w:szCs w:val="20"/>
              </w:rPr>
              <w:t xml:space="preserve">Komplet wysuwanych szyn umożliwiających montaż w szafie </w:t>
            </w:r>
            <w:proofErr w:type="spellStart"/>
            <w:r w:rsidRPr="00D165B7">
              <w:rPr>
                <w:rFonts w:ascii="Calibri" w:hAnsi="Calibri" w:cs="Calibri"/>
                <w:sz w:val="20"/>
                <w:szCs w:val="20"/>
              </w:rPr>
              <w:t>rack</w:t>
            </w:r>
            <w:proofErr w:type="spellEnd"/>
            <w:r w:rsidRPr="00D165B7">
              <w:rPr>
                <w:rFonts w:ascii="Calibri" w:hAnsi="Calibri" w:cs="Calibri"/>
                <w:sz w:val="20"/>
                <w:szCs w:val="20"/>
              </w:rPr>
              <w:t xml:space="preserve"> i wysuwanie serwera do celów serwisowych</w:t>
            </w:r>
            <w:r w:rsidR="00F65472">
              <w:rPr>
                <w:rFonts w:ascii="Calibri" w:hAnsi="Calibri" w:cs="Calibri"/>
                <w:sz w:val="20"/>
                <w:szCs w:val="20"/>
              </w:rPr>
              <w:t>.</w:t>
            </w:r>
          </w:p>
        </w:tc>
      </w:tr>
      <w:tr w:rsidR="004E7BE4" w:rsidRPr="00D165B7" w14:paraId="7022B6C8" w14:textId="77777777" w:rsidTr="00FF1EFE">
        <w:tc>
          <w:tcPr>
            <w:tcW w:w="1246" w:type="pct"/>
            <w:vAlign w:val="center"/>
            <w:hideMark/>
          </w:tcPr>
          <w:p w14:paraId="3D0E08C8" w14:textId="3398FE19" w:rsidR="004E7BE4" w:rsidRPr="00D165B7" w:rsidRDefault="004E7BE4" w:rsidP="00862771">
            <w:pPr>
              <w:spacing w:after="0"/>
              <w:ind w:left="0" w:firstLine="0"/>
              <w:jc w:val="center"/>
              <w:rPr>
                <w:rFonts w:ascii="Calibri" w:hAnsi="Calibri" w:cs="Calibri"/>
                <w:b/>
                <w:sz w:val="20"/>
                <w:szCs w:val="20"/>
              </w:rPr>
            </w:pPr>
            <w:r w:rsidRPr="00D165B7">
              <w:rPr>
                <w:rFonts w:ascii="Calibri" w:hAnsi="Calibri" w:cs="Calibri"/>
                <w:b/>
                <w:bCs/>
                <w:sz w:val="20"/>
                <w:szCs w:val="20"/>
              </w:rPr>
              <w:t>Bezpieczeństwo</w:t>
            </w:r>
          </w:p>
        </w:tc>
        <w:tc>
          <w:tcPr>
            <w:tcW w:w="3754" w:type="pct"/>
            <w:hideMark/>
          </w:tcPr>
          <w:p w14:paraId="5E73A7E9" w14:textId="77777777" w:rsidR="004E7BE4" w:rsidRPr="00862771" w:rsidRDefault="004E7BE4" w:rsidP="00FE795F">
            <w:pPr>
              <w:pStyle w:val="Akapitzlist"/>
              <w:numPr>
                <w:ilvl w:val="0"/>
                <w:numId w:val="134"/>
              </w:numPr>
              <w:spacing w:before="120" w:after="0" w:line="276" w:lineRule="auto"/>
              <w:ind w:left="355" w:hanging="284"/>
              <w:contextualSpacing/>
              <w:jc w:val="left"/>
              <w:rPr>
                <w:rFonts w:ascii="Calibri" w:hAnsi="Calibri" w:cs="Calibri"/>
                <w:sz w:val="20"/>
                <w:szCs w:val="20"/>
                <w:lang w:val="pl-PL"/>
              </w:rPr>
            </w:pPr>
            <w:r w:rsidRPr="00862771">
              <w:rPr>
                <w:rFonts w:ascii="Calibri" w:hAnsi="Calibri" w:cs="Calibri"/>
                <w:sz w:val="20"/>
                <w:szCs w:val="20"/>
                <w:lang w:val="pl-PL"/>
              </w:rPr>
              <w:t xml:space="preserve">Zatrzask górnej pokrywy oraz blokada na ramce </w:t>
            </w:r>
            <w:proofErr w:type="spellStart"/>
            <w:r w:rsidRPr="00862771">
              <w:rPr>
                <w:rFonts w:ascii="Calibri" w:hAnsi="Calibri" w:cs="Calibri"/>
                <w:sz w:val="20"/>
                <w:szCs w:val="20"/>
                <w:lang w:val="pl-PL"/>
              </w:rPr>
              <w:t>panela</w:t>
            </w:r>
            <w:proofErr w:type="spellEnd"/>
            <w:r w:rsidRPr="00862771">
              <w:rPr>
                <w:rFonts w:ascii="Calibri" w:hAnsi="Calibri" w:cs="Calibri"/>
                <w:sz w:val="20"/>
                <w:szCs w:val="20"/>
                <w:lang w:val="pl-PL"/>
              </w:rPr>
              <w:t xml:space="preserve"> zamykana na klucz służąca do ochrony nieautoryzowanego dostępu do dysków twardych. </w:t>
            </w:r>
          </w:p>
          <w:p w14:paraId="15FD8BE2" w14:textId="77777777" w:rsidR="004E7BE4" w:rsidRPr="00862771" w:rsidRDefault="004E7BE4" w:rsidP="00FE795F">
            <w:pPr>
              <w:pStyle w:val="Akapitzlist"/>
              <w:numPr>
                <w:ilvl w:val="0"/>
                <w:numId w:val="134"/>
              </w:numPr>
              <w:spacing w:after="0" w:line="276" w:lineRule="auto"/>
              <w:ind w:left="355" w:hanging="284"/>
              <w:contextualSpacing/>
              <w:jc w:val="left"/>
              <w:rPr>
                <w:rFonts w:ascii="Calibri" w:hAnsi="Calibri" w:cs="Calibri"/>
                <w:sz w:val="20"/>
                <w:szCs w:val="20"/>
                <w:lang w:val="pl-PL"/>
              </w:rPr>
            </w:pPr>
            <w:r w:rsidRPr="00862771">
              <w:rPr>
                <w:rFonts w:ascii="Calibri" w:hAnsi="Calibri" w:cs="Calibri"/>
                <w:sz w:val="20"/>
                <w:szCs w:val="20"/>
                <w:lang w:val="pl-P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3AEC28B4" w14:textId="77777777" w:rsidR="004E7BE4" w:rsidRPr="00862771" w:rsidRDefault="004E7BE4" w:rsidP="00FE795F">
            <w:pPr>
              <w:pStyle w:val="Akapitzlist"/>
              <w:numPr>
                <w:ilvl w:val="0"/>
                <w:numId w:val="134"/>
              </w:numPr>
              <w:spacing w:after="0" w:line="276" w:lineRule="auto"/>
              <w:ind w:left="355" w:hanging="284"/>
              <w:contextualSpacing/>
              <w:jc w:val="left"/>
              <w:rPr>
                <w:rFonts w:ascii="Calibri" w:hAnsi="Calibri" w:cs="Calibri"/>
                <w:sz w:val="20"/>
                <w:szCs w:val="20"/>
                <w:lang w:val="pl-PL"/>
              </w:rPr>
            </w:pPr>
            <w:r w:rsidRPr="00862771">
              <w:rPr>
                <w:rFonts w:ascii="Calibri" w:hAnsi="Calibri" w:cs="Calibri"/>
                <w:sz w:val="20"/>
                <w:szCs w:val="20"/>
                <w:lang w:val="pl-PL"/>
              </w:rPr>
              <w:t>Możliwość wyłączenia w BIOS funkcji przycisku zasilania. </w:t>
            </w:r>
          </w:p>
          <w:p w14:paraId="10E265CC" w14:textId="4A0D7C00" w:rsidR="004E7BE4" w:rsidRPr="00862771" w:rsidRDefault="004E7BE4" w:rsidP="00FE795F">
            <w:pPr>
              <w:pStyle w:val="Akapitzlist"/>
              <w:numPr>
                <w:ilvl w:val="0"/>
                <w:numId w:val="134"/>
              </w:numPr>
              <w:spacing w:after="0" w:line="276" w:lineRule="auto"/>
              <w:ind w:left="355" w:hanging="284"/>
              <w:contextualSpacing/>
              <w:jc w:val="left"/>
              <w:rPr>
                <w:rFonts w:ascii="Calibri" w:hAnsi="Calibri" w:cs="Calibri"/>
                <w:sz w:val="20"/>
                <w:szCs w:val="20"/>
                <w:lang w:val="pl-PL"/>
              </w:rPr>
            </w:pPr>
            <w:r w:rsidRPr="00862771">
              <w:rPr>
                <w:rFonts w:ascii="Calibri" w:hAnsi="Calibri" w:cs="Calibri"/>
                <w:sz w:val="20"/>
                <w:szCs w:val="20"/>
                <w:lang w:val="pl-PL"/>
              </w:rPr>
              <w:t>BIOS ma możliwość przejścia do bezpiecznego trybu rozruchowego z możliwością zarządzania blokadą zasilania, panelem sterowania oraz zmianą hasła</w:t>
            </w:r>
            <w:r w:rsidR="00862771">
              <w:rPr>
                <w:rFonts w:ascii="Calibri" w:hAnsi="Calibri" w:cs="Calibri"/>
                <w:sz w:val="20"/>
                <w:szCs w:val="20"/>
                <w:lang w:val="pl-PL"/>
              </w:rPr>
              <w:t>.</w:t>
            </w:r>
          </w:p>
          <w:p w14:paraId="586805DF" w14:textId="77777777" w:rsidR="004E7BE4" w:rsidRPr="00862771" w:rsidRDefault="004E7BE4" w:rsidP="00FE795F">
            <w:pPr>
              <w:pStyle w:val="Akapitzlist"/>
              <w:numPr>
                <w:ilvl w:val="0"/>
                <w:numId w:val="134"/>
              </w:numPr>
              <w:spacing w:after="0" w:line="276" w:lineRule="auto"/>
              <w:ind w:left="355" w:hanging="284"/>
              <w:contextualSpacing/>
              <w:jc w:val="left"/>
              <w:rPr>
                <w:rFonts w:ascii="Calibri" w:hAnsi="Calibri" w:cs="Calibri"/>
                <w:sz w:val="20"/>
                <w:szCs w:val="20"/>
                <w:lang w:val="pl-PL"/>
              </w:rPr>
            </w:pPr>
            <w:r w:rsidRPr="00862771">
              <w:rPr>
                <w:rFonts w:ascii="Calibri" w:hAnsi="Calibri" w:cs="Calibri"/>
                <w:sz w:val="20"/>
                <w:szCs w:val="20"/>
                <w:lang w:val="pl-PL"/>
              </w:rPr>
              <w:t xml:space="preserve">Wbudowany czujnik otwarcia obudowy współpracujący z BIOS i kartą zarządzającą. </w:t>
            </w:r>
          </w:p>
          <w:p w14:paraId="29B60FC9" w14:textId="025AF62D" w:rsidR="004E7BE4" w:rsidRPr="00862771" w:rsidRDefault="004E7BE4" w:rsidP="00FE795F">
            <w:pPr>
              <w:pStyle w:val="Akapitzlist"/>
              <w:numPr>
                <w:ilvl w:val="0"/>
                <w:numId w:val="134"/>
              </w:numPr>
              <w:spacing w:after="0" w:line="276" w:lineRule="auto"/>
              <w:ind w:left="355" w:hanging="284"/>
              <w:contextualSpacing/>
              <w:jc w:val="left"/>
              <w:rPr>
                <w:rFonts w:ascii="Calibri" w:hAnsi="Calibri" w:cs="Calibri"/>
                <w:sz w:val="20"/>
                <w:szCs w:val="20"/>
                <w:lang w:val="pl-PL"/>
              </w:rPr>
            </w:pPr>
            <w:r w:rsidRPr="00862771">
              <w:rPr>
                <w:rFonts w:ascii="Calibri" w:hAnsi="Calibri" w:cs="Calibri"/>
                <w:sz w:val="20"/>
                <w:szCs w:val="20"/>
                <w:lang w:val="pl-PL"/>
              </w:rPr>
              <w:t>Moduł TPM 2.0 V3</w:t>
            </w:r>
            <w:r w:rsidR="00862771">
              <w:rPr>
                <w:rFonts w:ascii="Calibri" w:hAnsi="Calibri" w:cs="Calibri"/>
                <w:sz w:val="20"/>
                <w:szCs w:val="20"/>
                <w:lang w:val="pl-PL"/>
              </w:rPr>
              <w:t>.</w:t>
            </w:r>
          </w:p>
          <w:p w14:paraId="48884858" w14:textId="76A2DE95" w:rsidR="004E7BE4" w:rsidRPr="00862771" w:rsidRDefault="004E7BE4" w:rsidP="00FE795F">
            <w:pPr>
              <w:pStyle w:val="Akapitzlist"/>
              <w:numPr>
                <w:ilvl w:val="0"/>
                <w:numId w:val="134"/>
              </w:numPr>
              <w:spacing w:after="0" w:line="276" w:lineRule="auto"/>
              <w:ind w:left="355" w:hanging="284"/>
              <w:contextualSpacing/>
              <w:jc w:val="left"/>
              <w:rPr>
                <w:rFonts w:ascii="Calibri" w:hAnsi="Calibri" w:cs="Calibri"/>
                <w:sz w:val="20"/>
                <w:szCs w:val="20"/>
                <w:lang w:val="pl-PL"/>
              </w:rPr>
            </w:pPr>
            <w:r w:rsidRPr="00862771">
              <w:rPr>
                <w:rFonts w:ascii="Calibri" w:hAnsi="Calibri" w:cs="Calibri"/>
                <w:sz w:val="20"/>
                <w:szCs w:val="20"/>
                <w:lang w:val="pl-PL"/>
              </w:rPr>
              <w:t>Możliwość dynamicznego włączania i wyłączania portów USB na obudowie – bez potrzeby restartu serwera</w:t>
            </w:r>
            <w:r w:rsidR="00862771">
              <w:rPr>
                <w:rFonts w:ascii="Calibri" w:hAnsi="Calibri" w:cs="Calibri"/>
                <w:sz w:val="20"/>
                <w:szCs w:val="20"/>
                <w:lang w:val="pl-PL"/>
              </w:rPr>
              <w:t>.</w:t>
            </w:r>
          </w:p>
          <w:p w14:paraId="2F4C25E5" w14:textId="6141E9D9" w:rsidR="004E7BE4" w:rsidRPr="00862771" w:rsidRDefault="004E7BE4" w:rsidP="00FE795F">
            <w:pPr>
              <w:pStyle w:val="Akapitzlist"/>
              <w:numPr>
                <w:ilvl w:val="0"/>
                <w:numId w:val="134"/>
              </w:numPr>
              <w:spacing w:after="0" w:line="276" w:lineRule="auto"/>
              <w:ind w:left="355" w:hanging="284"/>
              <w:contextualSpacing/>
              <w:jc w:val="left"/>
              <w:rPr>
                <w:rFonts w:ascii="Calibri" w:hAnsi="Calibri" w:cs="Calibri"/>
                <w:sz w:val="20"/>
                <w:szCs w:val="20"/>
                <w:lang w:val="pl-PL"/>
              </w:rPr>
            </w:pPr>
            <w:r w:rsidRPr="00862771">
              <w:rPr>
                <w:rFonts w:ascii="Calibri" w:hAnsi="Calibri" w:cs="Calibri"/>
                <w:sz w:val="20"/>
                <w:szCs w:val="20"/>
                <w:lang w:val="pl-PL"/>
              </w:rPr>
              <w:t>Możliwość wymazania danych ze znajdujących się dysków wewnątrz serwera – niezależne od zainstalowanego systemu operacyjnego, uruchamiane z poziomu zarządzania serwerem</w:t>
            </w:r>
            <w:r w:rsidR="00862771">
              <w:rPr>
                <w:rFonts w:ascii="Calibri" w:hAnsi="Calibri" w:cs="Calibri"/>
                <w:sz w:val="20"/>
                <w:szCs w:val="20"/>
                <w:lang w:val="pl-PL"/>
              </w:rPr>
              <w:t>.</w:t>
            </w:r>
          </w:p>
          <w:p w14:paraId="17569870" w14:textId="3DB95E50" w:rsidR="004E7BE4" w:rsidRPr="00862771" w:rsidRDefault="004E7BE4" w:rsidP="00032E8B">
            <w:pPr>
              <w:pStyle w:val="Akapitzlist"/>
              <w:numPr>
                <w:ilvl w:val="0"/>
                <w:numId w:val="134"/>
              </w:numPr>
              <w:spacing w:line="276" w:lineRule="auto"/>
              <w:ind w:left="355" w:hanging="284"/>
              <w:contextualSpacing/>
              <w:jc w:val="left"/>
              <w:rPr>
                <w:rFonts w:ascii="Calibri" w:hAnsi="Calibri" w:cs="Calibri"/>
                <w:sz w:val="20"/>
                <w:szCs w:val="20"/>
                <w:lang w:val="pl-PL"/>
              </w:rPr>
            </w:pPr>
            <w:r w:rsidRPr="00032E8B">
              <w:rPr>
                <w:rFonts w:ascii="Calibri" w:hAnsi="Calibri" w:cs="Calibri"/>
                <w:sz w:val="20"/>
                <w:szCs w:val="20"/>
                <w:lang w:val="pl-PL"/>
              </w:rPr>
              <w:t xml:space="preserve">Serwer musi być wyposażony w rozwiązanie zapewniające ochronę oprogramowania układowego przed manipulacją złośliwego </w:t>
            </w:r>
            <w:r w:rsidRPr="00032E8B">
              <w:rPr>
                <w:rFonts w:ascii="Calibri" w:hAnsi="Calibri" w:cs="Calibri"/>
                <w:sz w:val="20"/>
                <w:szCs w:val="20"/>
                <w:lang w:val="pl-PL"/>
              </w:rPr>
              <w:lastRenderedPageBreak/>
              <w:t>oprogramowania. Jednocześnie Zamawiający wymaga, aby dostarczony serwer posiadał zaimplementowane sprzętowo mechanizmy kryptograficzne poświadczające integralność oprogramowania BIOS (Root of Trust).</w:t>
            </w:r>
            <w:r w:rsidRPr="00862771">
              <w:rPr>
                <w:rFonts w:ascii="Calibri" w:hAnsi="Calibri" w:cs="Calibri"/>
                <w:sz w:val="20"/>
                <w:szCs w:val="20"/>
                <w:lang w:val="pl-PL"/>
              </w:rPr>
              <w:t xml:space="preserve"> </w:t>
            </w:r>
            <w:r w:rsidRPr="00032E8B">
              <w:rPr>
                <w:rFonts w:ascii="Calibri" w:hAnsi="Calibri" w:cs="Calibri"/>
                <w:b/>
                <w:bCs/>
                <w:sz w:val="20"/>
                <w:szCs w:val="20"/>
                <w:lang w:val="pl-PL"/>
              </w:rPr>
              <w:t xml:space="preserve">Wymagane dołączenie do oferty oświadczenia </w:t>
            </w:r>
            <w:r w:rsidR="00862771" w:rsidRPr="00032E8B">
              <w:rPr>
                <w:rFonts w:ascii="Calibri" w:hAnsi="Calibri" w:cs="Calibri"/>
                <w:b/>
                <w:bCs/>
                <w:sz w:val="20"/>
                <w:szCs w:val="20"/>
                <w:lang w:val="pl-PL"/>
              </w:rPr>
              <w:t>p</w:t>
            </w:r>
            <w:r w:rsidRPr="00032E8B">
              <w:rPr>
                <w:rFonts w:ascii="Calibri" w:hAnsi="Calibri" w:cs="Calibri"/>
                <w:b/>
                <w:bCs/>
                <w:sz w:val="20"/>
                <w:szCs w:val="20"/>
                <w:lang w:val="pl-PL"/>
              </w:rPr>
              <w:t>roducenta potwierdzającego spełnienie powyższych zaleceń.</w:t>
            </w:r>
            <w:r w:rsidRPr="00862771">
              <w:rPr>
                <w:rFonts w:ascii="Calibri" w:hAnsi="Calibri" w:cs="Calibri"/>
                <w:sz w:val="20"/>
                <w:szCs w:val="20"/>
                <w:lang w:val="pl-PL"/>
              </w:rPr>
              <w:t xml:space="preserve"> </w:t>
            </w:r>
          </w:p>
        </w:tc>
      </w:tr>
      <w:tr w:rsidR="004E7BE4" w:rsidRPr="00D165B7" w14:paraId="384AED8A" w14:textId="77777777" w:rsidTr="00FF1EFE">
        <w:tc>
          <w:tcPr>
            <w:tcW w:w="1246" w:type="pct"/>
            <w:vAlign w:val="center"/>
            <w:hideMark/>
          </w:tcPr>
          <w:p w14:paraId="00A7E2CB" w14:textId="77777777" w:rsidR="0076662A" w:rsidRDefault="004E7BE4" w:rsidP="0052378C">
            <w:pPr>
              <w:spacing w:after="0" w:line="276" w:lineRule="auto"/>
              <w:ind w:left="0" w:firstLine="0"/>
              <w:jc w:val="center"/>
              <w:rPr>
                <w:rFonts w:ascii="Calibri" w:hAnsi="Calibri" w:cs="Calibri"/>
                <w:sz w:val="20"/>
                <w:szCs w:val="20"/>
              </w:rPr>
            </w:pPr>
            <w:r w:rsidRPr="00D165B7">
              <w:rPr>
                <w:rFonts w:ascii="Calibri" w:hAnsi="Calibri" w:cs="Calibri"/>
                <w:b/>
                <w:bCs/>
                <w:sz w:val="20"/>
                <w:szCs w:val="20"/>
              </w:rPr>
              <w:lastRenderedPageBreak/>
              <w:t>Karta Zarządzania</w:t>
            </w:r>
            <w:r w:rsidRPr="00D165B7">
              <w:rPr>
                <w:rFonts w:ascii="Calibri" w:hAnsi="Calibri" w:cs="Calibri"/>
                <w:sz w:val="20"/>
                <w:szCs w:val="20"/>
              </w:rPr>
              <w:t xml:space="preserve"> – </w:t>
            </w:r>
          </w:p>
          <w:p w14:paraId="7ECB1C66" w14:textId="666D0D66" w:rsidR="004E7BE4" w:rsidRPr="00D165B7" w:rsidRDefault="004E7BE4" w:rsidP="0052378C">
            <w:pPr>
              <w:spacing w:line="276" w:lineRule="auto"/>
              <w:ind w:left="0" w:firstLine="0"/>
              <w:jc w:val="center"/>
              <w:rPr>
                <w:rFonts w:ascii="Calibri" w:hAnsi="Calibri" w:cs="Calibri"/>
                <w:b/>
                <w:sz w:val="20"/>
                <w:szCs w:val="20"/>
              </w:rPr>
            </w:pPr>
            <w:r w:rsidRPr="00D96B02">
              <w:rPr>
                <w:rFonts w:ascii="Calibri" w:hAnsi="Calibri" w:cs="Calibri"/>
                <w:bCs/>
                <w:sz w:val="20"/>
                <w:szCs w:val="20"/>
              </w:rPr>
              <w:t>w formularzu oferty należy podać pełną nazwę</w:t>
            </w:r>
            <w:r w:rsidRPr="00D96B02">
              <w:rPr>
                <w:rFonts w:ascii="Calibri" w:hAnsi="Calibri" w:cs="Calibri"/>
                <w:sz w:val="20"/>
                <w:szCs w:val="20"/>
              </w:rPr>
              <w:t xml:space="preserve"> oferowanej karty</w:t>
            </w:r>
          </w:p>
        </w:tc>
        <w:tc>
          <w:tcPr>
            <w:tcW w:w="3754" w:type="pct"/>
          </w:tcPr>
          <w:p w14:paraId="510D7E19" w14:textId="77777777" w:rsidR="004E7BE4" w:rsidRPr="00D165B7" w:rsidRDefault="004E7BE4" w:rsidP="00F65472">
            <w:pPr>
              <w:pStyle w:val="Akapitzlist"/>
              <w:spacing w:before="120" w:after="0" w:line="276" w:lineRule="auto"/>
              <w:ind w:left="116" w:firstLine="0"/>
              <w:contextualSpacing/>
              <w:jc w:val="left"/>
              <w:rPr>
                <w:rFonts w:ascii="Calibri" w:hAnsi="Calibri" w:cs="Calibri"/>
                <w:sz w:val="20"/>
                <w:szCs w:val="20"/>
                <w:lang w:val="pl-PL"/>
              </w:rPr>
            </w:pPr>
            <w:r w:rsidRPr="00D165B7">
              <w:rPr>
                <w:rFonts w:ascii="Calibri" w:hAnsi="Calibri" w:cs="Calibri"/>
                <w:sz w:val="20"/>
                <w:szCs w:val="20"/>
                <w:lang w:val="pl-PL"/>
              </w:rPr>
              <w:t xml:space="preserve">Niezależna od zainstalowanego na serwerze systemu operacyjnego posiadająca dedykowane port RJ-45 Gigabit Ethernet umożliwiająca: </w:t>
            </w:r>
          </w:p>
          <w:p w14:paraId="0DAB6777" w14:textId="0A20504E" w:rsidR="004E7BE4" w:rsidRPr="00BD3E52"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BD3E52">
              <w:rPr>
                <w:rFonts w:ascii="Calibri" w:hAnsi="Calibri" w:cs="Calibri"/>
                <w:sz w:val="20"/>
                <w:szCs w:val="20"/>
                <w:lang w:val="pl-PL"/>
              </w:rPr>
              <w:t>zdalny dostęp do graficznego interfejsu Web karty zarządzającej</w:t>
            </w:r>
            <w:r w:rsidR="00F65472">
              <w:rPr>
                <w:rFonts w:ascii="Calibri" w:hAnsi="Calibri" w:cs="Calibri"/>
                <w:sz w:val="20"/>
                <w:szCs w:val="20"/>
                <w:lang w:val="pl-PL"/>
              </w:rPr>
              <w:t>,</w:t>
            </w:r>
          </w:p>
          <w:p w14:paraId="03AD06AB" w14:textId="14B565CE" w:rsidR="004E7BE4" w:rsidRPr="00BD3E52" w:rsidRDefault="004E7BE4" w:rsidP="00FE795F">
            <w:pPr>
              <w:pStyle w:val="Akapitzlist"/>
              <w:numPr>
                <w:ilvl w:val="1"/>
                <w:numId w:val="135"/>
              </w:numPr>
              <w:spacing w:after="160" w:line="276" w:lineRule="auto"/>
              <w:ind w:left="355" w:hanging="284"/>
              <w:contextualSpacing/>
              <w:jc w:val="left"/>
              <w:rPr>
                <w:rFonts w:ascii="Calibri" w:hAnsi="Calibri" w:cs="Calibri"/>
                <w:sz w:val="20"/>
                <w:szCs w:val="20"/>
                <w:lang w:val="pl-PL"/>
              </w:rPr>
            </w:pPr>
            <w:r w:rsidRPr="00BD3E52">
              <w:rPr>
                <w:rFonts w:ascii="Calibri" w:hAnsi="Calibri" w:cs="Calibri"/>
                <w:sz w:val="20"/>
                <w:szCs w:val="20"/>
                <w:lang w:val="pl-PL"/>
              </w:rPr>
              <w:t>pełny podgląd obrazu ekranu serwera</w:t>
            </w:r>
            <w:r w:rsidR="00F65472">
              <w:rPr>
                <w:rFonts w:ascii="Calibri" w:hAnsi="Calibri" w:cs="Calibri"/>
                <w:sz w:val="20"/>
                <w:szCs w:val="20"/>
                <w:lang w:val="pl-PL"/>
              </w:rPr>
              <w:t>,</w:t>
            </w:r>
          </w:p>
          <w:p w14:paraId="1FE577B5" w14:textId="43A213AF" w:rsidR="004E7BE4" w:rsidRPr="00D21BBE"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21BBE">
              <w:rPr>
                <w:rFonts w:ascii="Calibri" w:hAnsi="Calibri" w:cs="Calibri"/>
                <w:sz w:val="20"/>
                <w:szCs w:val="20"/>
                <w:lang w:val="pl-PL"/>
              </w:rPr>
              <w:t>szyfrowane połączenie (TLS) oraz autentykacje i autoryzację użytkownika</w:t>
            </w:r>
            <w:r w:rsidR="00D21BBE" w:rsidRPr="00D21BBE">
              <w:rPr>
                <w:rFonts w:ascii="Calibri" w:hAnsi="Calibri" w:cs="Calibri"/>
                <w:sz w:val="20"/>
                <w:szCs w:val="20"/>
                <w:lang w:val="pl-PL"/>
              </w:rPr>
              <w:t>,</w:t>
            </w:r>
            <w:r w:rsidRPr="00D21BBE">
              <w:rPr>
                <w:rFonts w:ascii="Calibri" w:hAnsi="Calibri" w:cs="Calibri"/>
                <w:sz w:val="20"/>
                <w:szCs w:val="20"/>
                <w:lang w:val="pl-PL"/>
              </w:rPr>
              <w:t xml:space="preserve"> </w:t>
            </w:r>
          </w:p>
          <w:p w14:paraId="412E2D53" w14:textId="32EA3762" w:rsidR="004E7BE4" w:rsidRPr="00D21BBE"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21BBE">
              <w:rPr>
                <w:rFonts w:ascii="Calibri" w:hAnsi="Calibri" w:cs="Calibri"/>
                <w:sz w:val="20"/>
                <w:szCs w:val="20"/>
                <w:lang w:val="pl-PL"/>
              </w:rPr>
              <w:t>możliwość podmontowania zdalnych wirtualnych napędów</w:t>
            </w:r>
            <w:r w:rsidR="00D21BBE" w:rsidRPr="00D21BBE">
              <w:rPr>
                <w:rFonts w:ascii="Calibri" w:hAnsi="Calibri" w:cs="Calibri"/>
                <w:sz w:val="20"/>
                <w:szCs w:val="20"/>
                <w:lang w:val="pl-PL"/>
              </w:rPr>
              <w:t>,</w:t>
            </w:r>
          </w:p>
          <w:p w14:paraId="238DA970" w14:textId="73CA44B3" w:rsidR="004E7BE4" w:rsidRPr="00D21BBE"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21BBE">
              <w:rPr>
                <w:rFonts w:ascii="Calibri" w:hAnsi="Calibri" w:cs="Calibri"/>
                <w:sz w:val="20"/>
                <w:szCs w:val="20"/>
                <w:lang w:val="pl-PL"/>
              </w:rPr>
              <w:t>wirtualną konsolę z dostępem do myszy, klawiatury</w:t>
            </w:r>
            <w:r w:rsidR="00D21BBE">
              <w:rPr>
                <w:rFonts w:ascii="Calibri" w:hAnsi="Calibri" w:cs="Calibri"/>
                <w:sz w:val="20"/>
                <w:szCs w:val="20"/>
                <w:lang w:val="pl-PL"/>
              </w:rPr>
              <w:t>,</w:t>
            </w:r>
          </w:p>
          <w:p w14:paraId="0CA9F0D4" w14:textId="5AF9DEBB" w:rsidR="004E7BE4" w:rsidRPr="003D02D8"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en-US"/>
              </w:rPr>
            </w:pPr>
            <w:proofErr w:type="spellStart"/>
            <w:r w:rsidRPr="003D02D8">
              <w:rPr>
                <w:rFonts w:ascii="Calibri" w:hAnsi="Calibri" w:cs="Calibri"/>
                <w:sz w:val="20"/>
                <w:szCs w:val="20"/>
                <w:lang w:val="en-US"/>
              </w:rPr>
              <w:t>wsparcie</w:t>
            </w:r>
            <w:proofErr w:type="spellEnd"/>
            <w:r w:rsidRPr="003D02D8">
              <w:rPr>
                <w:rFonts w:ascii="Calibri" w:hAnsi="Calibri" w:cs="Calibri"/>
                <w:sz w:val="20"/>
                <w:szCs w:val="20"/>
                <w:lang w:val="en-US"/>
              </w:rPr>
              <w:t xml:space="preserve"> </w:t>
            </w:r>
            <w:proofErr w:type="spellStart"/>
            <w:r w:rsidRPr="003D02D8">
              <w:rPr>
                <w:rFonts w:ascii="Calibri" w:hAnsi="Calibri" w:cs="Calibri"/>
                <w:sz w:val="20"/>
                <w:szCs w:val="20"/>
                <w:lang w:val="en-US"/>
              </w:rPr>
              <w:t>dla</w:t>
            </w:r>
            <w:proofErr w:type="spellEnd"/>
            <w:r w:rsidRPr="003D02D8">
              <w:rPr>
                <w:rFonts w:ascii="Calibri" w:hAnsi="Calibri" w:cs="Calibri"/>
                <w:sz w:val="20"/>
                <w:szCs w:val="20"/>
                <w:lang w:val="en-US"/>
              </w:rPr>
              <w:t xml:space="preserve"> IPv6</w:t>
            </w:r>
            <w:r w:rsidR="00D21BBE">
              <w:rPr>
                <w:rFonts w:ascii="Calibri" w:hAnsi="Calibri" w:cs="Calibri"/>
                <w:sz w:val="20"/>
                <w:szCs w:val="20"/>
                <w:lang w:val="en-US"/>
              </w:rPr>
              <w:t>,</w:t>
            </w:r>
          </w:p>
          <w:p w14:paraId="6E889EE6" w14:textId="13806B1D" w:rsidR="004E7BE4" w:rsidRPr="003D02D8"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en-US"/>
              </w:rPr>
            </w:pPr>
            <w:proofErr w:type="spellStart"/>
            <w:r w:rsidRPr="003D02D8">
              <w:rPr>
                <w:rFonts w:ascii="Calibri" w:hAnsi="Calibri" w:cs="Calibri"/>
                <w:sz w:val="20"/>
                <w:szCs w:val="20"/>
                <w:lang w:val="en-US"/>
              </w:rPr>
              <w:t>wsparcie</w:t>
            </w:r>
            <w:proofErr w:type="spellEnd"/>
            <w:r w:rsidRPr="003D02D8">
              <w:rPr>
                <w:rFonts w:ascii="Calibri" w:hAnsi="Calibri" w:cs="Calibri"/>
                <w:sz w:val="20"/>
                <w:szCs w:val="20"/>
                <w:lang w:val="en-US"/>
              </w:rPr>
              <w:t xml:space="preserve"> </w:t>
            </w:r>
            <w:proofErr w:type="spellStart"/>
            <w:r w:rsidRPr="003D02D8">
              <w:rPr>
                <w:rFonts w:ascii="Calibri" w:hAnsi="Calibri" w:cs="Calibri"/>
                <w:sz w:val="20"/>
                <w:szCs w:val="20"/>
                <w:lang w:val="en-US"/>
              </w:rPr>
              <w:t>dla</w:t>
            </w:r>
            <w:proofErr w:type="spellEnd"/>
            <w:r w:rsidRPr="003D02D8">
              <w:rPr>
                <w:rFonts w:ascii="Calibri" w:hAnsi="Calibri" w:cs="Calibri"/>
                <w:sz w:val="20"/>
                <w:szCs w:val="20"/>
                <w:lang w:val="en-US"/>
              </w:rPr>
              <w:t xml:space="preserve"> WSMAN, SNMP, IPMI2.0, VLAN tagging, SSH</w:t>
            </w:r>
            <w:r w:rsidR="00D21BBE">
              <w:rPr>
                <w:rFonts w:ascii="Calibri" w:hAnsi="Calibri" w:cs="Calibri"/>
                <w:sz w:val="20"/>
                <w:szCs w:val="20"/>
                <w:lang w:val="en-US"/>
              </w:rPr>
              <w:t>,</w:t>
            </w:r>
          </w:p>
          <w:p w14:paraId="64329BD9" w14:textId="4A043139" w:rsidR="004E7BE4" w:rsidRPr="00D21BBE"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21BBE">
              <w:rPr>
                <w:rFonts w:ascii="Calibri" w:hAnsi="Calibri" w:cs="Calibri"/>
                <w:sz w:val="20"/>
                <w:szCs w:val="20"/>
                <w:lang w:val="pl-PL"/>
              </w:rPr>
              <w:t>integracja z Active Directory</w:t>
            </w:r>
            <w:r w:rsidR="00D21BBE" w:rsidRPr="00D21BBE">
              <w:rPr>
                <w:rFonts w:ascii="Calibri" w:hAnsi="Calibri" w:cs="Calibri"/>
                <w:sz w:val="20"/>
                <w:szCs w:val="20"/>
                <w:lang w:val="pl-PL"/>
              </w:rPr>
              <w:t>,</w:t>
            </w:r>
          </w:p>
          <w:p w14:paraId="64B7A608" w14:textId="64E5C621" w:rsidR="004E7BE4" w:rsidRPr="00D21BBE"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21BBE">
              <w:rPr>
                <w:rFonts w:ascii="Calibri" w:hAnsi="Calibri" w:cs="Calibri"/>
                <w:sz w:val="20"/>
                <w:szCs w:val="20"/>
                <w:lang w:val="pl-PL"/>
              </w:rPr>
              <w:t>Wsparcie dla automatycznej rejestracji DNS</w:t>
            </w:r>
            <w:r w:rsidR="00D21BBE" w:rsidRPr="00D21BBE">
              <w:rPr>
                <w:rFonts w:ascii="Calibri" w:hAnsi="Calibri" w:cs="Calibri"/>
                <w:sz w:val="20"/>
                <w:szCs w:val="20"/>
                <w:lang w:val="pl-PL"/>
              </w:rPr>
              <w:t>,</w:t>
            </w:r>
            <w:r w:rsidRPr="00D21BBE">
              <w:rPr>
                <w:rFonts w:ascii="Calibri" w:hAnsi="Calibri" w:cs="Calibri"/>
                <w:sz w:val="20"/>
                <w:szCs w:val="20"/>
                <w:lang w:val="pl-PL"/>
              </w:rPr>
              <w:t xml:space="preserve"> </w:t>
            </w:r>
          </w:p>
          <w:p w14:paraId="74697784" w14:textId="2F6391C0" w:rsidR="004E7BE4" w:rsidRPr="00D21BBE"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21BBE">
              <w:rPr>
                <w:rFonts w:ascii="Calibri" w:hAnsi="Calibri" w:cs="Calibri"/>
                <w:sz w:val="20"/>
                <w:szCs w:val="20"/>
                <w:lang w:val="pl-PL"/>
              </w:rPr>
              <w:t>wsparcie dla LLDP</w:t>
            </w:r>
            <w:r w:rsidR="00D21BBE" w:rsidRPr="00D21BBE">
              <w:rPr>
                <w:rFonts w:ascii="Calibri" w:hAnsi="Calibri" w:cs="Calibri"/>
                <w:sz w:val="20"/>
                <w:szCs w:val="20"/>
                <w:lang w:val="pl-PL"/>
              </w:rPr>
              <w:t>,</w:t>
            </w:r>
          </w:p>
          <w:p w14:paraId="0D1AF167" w14:textId="19DB4759" w:rsidR="004E7BE4" w:rsidRPr="00D21BBE"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21BBE">
              <w:rPr>
                <w:rFonts w:ascii="Calibri" w:hAnsi="Calibri" w:cs="Calibri"/>
                <w:sz w:val="20"/>
                <w:szCs w:val="20"/>
                <w:lang w:val="pl-PL"/>
              </w:rPr>
              <w:t>wysyłanie do administratora maila z powiadomieniem o awarii lub zmianie konfiguracji sprzętowej</w:t>
            </w:r>
            <w:r w:rsidR="00D21BBE" w:rsidRPr="00D21BBE">
              <w:rPr>
                <w:rFonts w:ascii="Calibri" w:hAnsi="Calibri" w:cs="Calibri"/>
                <w:sz w:val="20"/>
                <w:szCs w:val="20"/>
                <w:lang w:val="pl-PL"/>
              </w:rPr>
              <w:t>,</w:t>
            </w:r>
            <w:r w:rsidRPr="00D21BBE">
              <w:rPr>
                <w:rFonts w:ascii="Calibri" w:hAnsi="Calibri" w:cs="Calibri"/>
                <w:sz w:val="20"/>
                <w:szCs w:val="20"/>
                <w:lang w:val="pl-PL"/>
              </w:rPr>
              <w:t xml:space="preserve"> </w:t>
            </w:r>
          </w:p>
          <w:p w14:paraId="1D0C46F0" w14:textId="0E0F3C6C" w:rsidR="004E7BE4" w:rsidRPr="00D21BBE"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21BBE">
              <w:rPr>
                <w:rFonts w:ascii="Calibri" w:hAnsi="Calibri" w:cs="Calibri"/>
                <w:sz w:val="20"/>
                <w:szCs w:val="20"/>
                <w:lang w:val="pl-PL"/>
              </w:rPr>
              <w:t>możliwość zarządzania bezpośredniego poprzez złącze USB umieszczone na froncie obudowy</w:t>
            </w:r>
            <w:r w:rsidR="00D21BBE" w:rsidRPr="00D21BBE">
              <w:rPr>
                <w:rFonts w:ascii="Calibri" w:hAnsi="Calibri" w:cs="Calibri"/>
                <w:sz w:val="20"/>
                <w:szCs w:val="20"/>
                <w:lang w:val="pl-PL"/>
              </w:rPr>
              <w:t>,</w:t>
            </w:r>
          </w:p>
          <w:p w14:paraId="7B0A1F1B" w14:textId="4BE468BF" w:rsidR="004E7BE4" w:rsidRPr="00D21BBE" w:rsidRDefault="00F65472"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Pr>
                <w:rFonts w:ascii="Calibri" w:hAnsi="Calibri" w:cs="Calibri"/>
                <w:sz w:val="20"/>
                <w:szCs w:val="20"/>
                <w:lang w:val="pl-PL"/>
              </w:rPr>
              <w:t>m</w:t>
            </w:r>
            <w:r w:rsidR="004E7BE4" w:rsidRPr="00D21BBE">
              <w:rPr>
                <w:rFonts w:ascii="Calibri" w:hAnsi="Calibri" w:cs="Calibri"/>
                <w:sz w:val="20"/>
                <w:szCs w:val="20"/>
                <w:lang w:val="pl-PL"/>
              </w:rPr>
              <w:t>onitorowanie zużycia dysków SSD</w:t>
            </w:r>
            <w:r w:rsidR="00D21BBE" w:rsidRPr="00D21BBE">
              <w:rPr>
                <w:rFonts w:ascii="Calibri" w:hAnsi="Calibri" w:cs="Calibri"/>
                <w:sz w:val="20"/>
                <w:szCs w:val="20"/>
                <w:lang w:val="pl-PL"/>
              </w:rPr>
              <w:t>,</w:t>
            </w:r>
          </w:p>
          <w:p w14:paraId="37C73139" w14:textId="6F14ECEE" w:rsidR="004E7BE4" w:rsidRDefault="00F65472"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Pr>
                <w:rFonts w:ascii="Calibri" w:hAnsi="Calibri" w:cs="Calibri"/>
                <w:sz w:val="20"/>
                <w:szCs w:val="20"/>
                <w:lang w:val="pl-PL"/>
              </w:rPr>
              <w:t>m</w:t>
            </w:r>
            <w:r w:rsidR="004E7BE4" w:rsidRPr="00D21BBE">
              <w:rPr>
                <w:rFonts w:ascii="Calibri" w:hAnsi="Calibri" w:cs="Calibri"/>
                <w:sz w:val="20"/>
                <w:szCs w:val="20"/>
                <w:lang w:val="pl-PL"/>
              </w:rPr>
              <w:t xml:space="preserve">ożliwość przywrócenia poprzednich wersji </w:t>
            </w:r>
            <w:proofErr w:type="spellStart"/>
            <w:r w:rsidR="004E7BE4" w:rsidRPr="00D21BBE">
              <w:rPr>
                <w:rFonts w:ascii="Calibri" w:hAnsi="Calibri" w:cs="Calibri"/>
                <w:sz w:val="20"/>
                <w:szCs w:val="20"/>
                <w:lang w:val="pl-PL"/>
              </w:rPr>
              <w:t>firmware</w:t>
            </w:r>
            <w:proofErr w:type="spellEnd"/>
            <w:r w:rsidR="00D21BBE">
              <w:rPr>
                <w:rFonts w:ascii="Calibri" w:hAnsi="Calibri" w:cs="Calibri"/>
                <w:sz w:val="20"/>
                <w:szCs w:val="20"/>
                <w:lang w:val="pl-PL"/>
              </w:rPr>
              <w:t>,</w:t>
            </w:r>
          </w:p>
          <w:p w14:paraId="77F2CA61" w14:textId="42BC2E39" w:rsidR="00BD3E52" w:rsidRPr="00E37779" w:rsidRDefault="008C70D8" w:rsidP="00E37779">
            <w:pPr>
              <w:pStyle w:val="Akapitzlist"/>
              <w:numPr>
                <w:ilvl w:val="1"/>
                <w:numId w:val="135"/>
              </w:numPr>
              <w:spacing w:after="0" w:line="276" w:lineRule="auto"/>
              <w:ind w:left="355" w:hanging="284"/>
              <w:contextualSpacing/>
              <w:jc w:val="left"/>
              <w:rPr>
                <w:rFonts w:ascii="Calibri" w:hAnsi="Calibri" w:cs="Calibri"/>
                <w:sz w:val="20"/>
                <w:szCs w:val="20"/>
                <w:lang w:val="pl-PL"/>
              </w:rPr>
            </w:pPr>
            <w:r>
              <w:rPr>
                <w:rFonts w:ascii="Calibri" w:hAnsi="Calibri" w:cs="Calibri"/>
                <w:sz w:val="20"/>
                <w:szCs w:val="20"/>
                <w:lang w:val="pl-PL"/>
              </w:rPr>
              <w:t>rozszerzona funkcja o  zaawansowane zdalne zarządzanie w tym wirtualną konsole graficzną KVM, wirtualne nośniki i podwyższone bezpieczeństwo</w:t>
            </w:r>
            <w:r w:rsidR="00E37779">
              <w:rPr>
                <w:rFonts w:ascii="Calibri" w:hAnsi="Calibri" w:cs="Calibri"/>
                <w:sz w:val="20"/>
                <w:szCs w:val="20"/>
                <w:lang w:val="pl-PL"/>
              </w:rPr>
              <w:t>.</w:t>
            </w:r>
          </w:p>
        </w:tc>
      </w:tr>
      <w:tr w:rsidR="004E7BE4" w:rsidRPr="00D165B7" w14:paraId="1E172E8C" w14:textId="77777777" w:rsidTr="00C03E39">
        <w:tc>
          <w:tcPr>
            <w:tcW w:w="1246" w:type="pct"/>
            <w:vAlign w:val="center"/>
          </w:tcPr>
          <w:p w14:paraId="7F9104B3" w14:textId="77777777" w:rsidR="00C03E39" w:rsidRDefault="004E7BE4" w:rsidP="0043318C">
            <w:pPr>
              <w:spacing w:after="0"/>
              <w:ind w:left="0" w:firstLine="0"/>
              <w:jc w:val="center"/>
              <w:rPr>
                <w:rFonts w:ascii="Calibri" w:hAnsi="Calibri" w:cs="Calibri"/>
                <w:bCs/>
                <w:sz w:val="20"/>
                <w:szCs w:val="20"/>
              </w:rPr>
            </w:pPr>
            <w:r w:rsidRPr="00D165B7">
              <w:rPr>
                <w:rFonts w:ascii="Calibri" w:hAnsi="Calibri" w:cs="Calibri"/>
                <w:b/>
                <w:bCs/>
                <w:sz w:val="20"/>
                <w:szCs w:val="20"/>
              </w:rPr>
              <w:t xml:space="preserve">Oprogramowanie do zarządzania </w:t>
            </w:r>
            <w:r w:rsidRPr="00D165B7">
              <w:rPr>
                <w:rFonts w:ascii="Calibri" w:hAnsi="Calibri" w:cs="Calibri"/>
                <w:bCs/>
                <w:sz w:val="20"/>
                <w:szCs w:val="20"/>
              </w:rPr>
              <w:t xml:space="preserve">– </w:t>
            </w:r>
          </w:p>
          <w:p w14:paraId="2D879C2E" w14:textId="44E0CFCF" w:rsidR="004E7BE4" w:rsidRPr="00D165B7" w:rsidRDefault="004E7BE4" w:rsidP="0052378C">
            <w:pPr>
              <w:spacing w:after="0" w:line="276" w:lineRule="auto"/>
              <w:ind w:left="0" w:firstLine="0"/>
              <w:jc w:val="center"/>
              <w:rPr>
                <w:rFonts w:ascii="Calibri" w:hAnsi="Calibri" w:cs="Calibri"/>
                <w:b/>
                <w:sz w:val="20"/>
                <w:szCs w:val="20"/>
              </w:rPr>
            </w:pPr>
            <w:r w:rsidRPr="00D96B02">
              <w:rPr>
                <w:rFonts w:ascii="Calibri" w:hAnsi="Calibri" w:cs="Calibri"/>
                <w:bCs/>
                <w:sz w:val="20"/>
                <w:szCs w:val="20"/>
              </w:rPr>
              <w:t>w formularzu oferty należy podać pełną nazwę oferowanego oprogramowania</w:t>
            </w:r>
          </w:p>
        </w:tc>
        <w:tc>
          <w:tcPr>
            <w:tcW w:w="3754" w:type="pct"/>
          </w:tcPr>
          <w:p w14:paraId="467F4A68" w14:textId="77777777" w:rsidR="004E7BE4" w:rsidRPr="00D165B7" w:rsidRDefault="004E7BE4" w:rsidP="00CE2961">
            <w:pPr>
              <w:pStyle w:val="Akapitzlist"/>
              <w:spacing w:before="120" w:after="0" w:line="252" w:lineRule="auto"/>
              <w:ind w:left="116" w:firstLine="0"/>
              <w:contextualSpacing/>
              <w:jc w:val="left"/>
              <w:rPr>
                <w:rFonts w:ascii="Calibri" w:hAnsi="Calibri" w:cs="Calibri"/>
                <w:sz w:val="20"/>
                <w:szCs w:val="20"/>
                <w:lang w:val="pl-PL"/>
              </w:rPr>
            </w:pPr>
            <w:r w:rsidRPr="00D165B7">
              <w:rPr>
                <w:rFonts w:ascii="Calibri" w:hAnsi="Calibri" w:cs="Calibri"/>
                <w:sz w:val="20"/>
                <w:szCs w:val="20"/>
                <w:lang w:val="pl-PL"/>
              </w:rPr>
              <w:t>Możliwość zainstalowania oprogramowania producenta do zarządzania, spełniającego poniższe wymagania:</w:t>
            </w:r>
          </w:p>
          <w:p w14:paraId="1C564C61" w14:textId="36E4B73D"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Wsparcie dla serwerów, urządzeń sieciowych oraz pamięci masowych</w:t>
            </w:r>
            <w:r w:rsidR="00F82DE0">
              <w:rPr>
                <w:rFonts w:ascii="Calibri" w:hAnsi="Calibri" w:cs="Calibri"/>
                <w:sz w:val="20"/>
                <w:szCs w:val="20"/>
                <w:lang w:val="pl-PL"/>
              </w:rPr>
              <w:t>,</w:t>
            </w:r>
          </w:p>
          <w:p w14:paraId="35BCDB7D" w14:textId="7F56794C"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integracja z Active Directory</w:t>
            </w:r>
            <w:r w:rsidR="00F82DE0">
              <w:rPr>
                <w:rFonts w:ascii="Calibri" w:hAnsi="Calibri" w:cs="Calibri"/>
                <w:sz w:val="20"/>
                <w:szCs w:val="20"/>
                <w:lang w:val="pl-PL"/>
              </w:rPr>
              <w:t>,</w:t>
            </w:r>
          </w:p>
          <w:p w14:paraId="293D115E" w14:textId="33784628"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Możliwość zarządzania dostarczonymi serwerami bez udziału dedykowanego agenta</w:t>
            </w:r>
            <w:r w:rsidR="00F82DE0">
              <w:rPr>
                <w:rFonts w:ascii="Calibri" w:hAnsi="Calibri" w:cs="Calibri"/>
                <w:sz w:val="20"/>
                <w:szCs w:val="20"/>
                <w:lang w:val="pl-PL"/>
              </w:rPr>
              <w:t>,</w:t>
            </w:r>
          </w:p>
          <w:p w14:paraId="26D01D84" w14:textId="18FA41DE"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 xml:space="preserve">Wsparcie dla protokołów SNMP, IPMI, Linux SSH, </w:t>
            </w:r>
            <w:proofErr w:type="spellStart"/>
            <w:r w:rsidRPr="00D165B7">
              <w:rPr>
                <w:rFonts w:ascii="Calibri" w:hAnsi="Calibri" w:cs="Calibri"/>
                <w:sz w:val="20"/>
                <w:szCs w:val="20"/>
                <w:lang w:val="pl-PL"/>
              </w:rPr>
              <w:t>Redfish</w:t>
            </w:r>
            <w:proofErr w:type="spellEnd"/>
            <w:r w:rsidR="0043318C">
              <w:rPr>
                <w:rFonts w:ascii="Calibri" w:hAnsi="Calibri" w:cs="Calibri"/>
                <w:sz w:val="20"/>
                <w:szCs w:val="20"/>
                <w:lang w:val="pl-PL"/>
              </w:rPr>
              <w:t>,</w:t>
            </w:r>
          </w:p>
          <w:p w14:paraId="0A51FDC2" w14:textId="4D9E866A"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Szczegółowy opis wykrytych systemów oraz ich komponentów</w:t>
            </w:r>
            <w:r w:rsidR="0043318C">
              <w:rPr>
                <w:rFonts w:ascii="Calibri" w:hAnsi="Calibri" w:cs="Calibri"/>
                <w:sz w:val="20"/>
                <w:szCs w:val="20"/>
                <w:lang w:val="pl-PL"/>
              </w:rPr>
              <w:t>,</w:t>
            </w:r>
          </w:p>
          <w:p w14:paraId="0680A5F7" w14:textId="3EE43CBB"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 xml:space="preserve">Możliwość eksportu raportu do </w:t>
            </w:r>
            <w:r w:rsidR="008C70D8" w:rsidRPr="00825307">
              <w:rPr>
                <w:rFonts w:ascii="Calibri" w:hAnsi="Calibri" w:cs="Calibri"/>
                <w:sz w:val="20"/>
                <w:szCs w:val="20"/>
                <w:lang w:val="pl-PL"/>
              </w:rPr>
              <w:t>minimum CSV, XLS</w:t>
            </w:r>
            <w:r w:rsidR="00825307" w:rsidRPr="00825307">
              <w:rPr>
                <w:rFonts w:ascii="Calibri" w:hAnsi="Calibri" w:cs="Calibri"/>
                <w:sz w:val="20"/>
                <w:szCs w:val="20"/>
                <w:lang w:val="pl-PL"/>
              </w:rPr>
              <w:t>,</w:t>
            </w:r>
          </w:p>
          <w:p w14:paraId="0D126B93" w14:textId="602C65BF"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Grupowanie urządzeń w oparciu o kryteria użytkownika</w:t>
            </w:r>
            <w:r w:rsidR="0043318C">
              <w:rPr>
                <w:rFonts w:ascii="Calibri" w:hAnsi="Calibri" w:cs="Calibri"/>
                <w:sz w:val="20"/>
                <w:szCs w:val="20"/>
                <w:lang w:val="pl-PL"/>
              </w:rPr>
              <w:t>,</w:t>
            </w:r>
          </w:p>
          <w:p w14:paraId="16B5AE09" w14:textId="22484667"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 xml:space="preserve">Tworzenie automatycznie grup urządzeń w oparciu o dowolny element konfiguracji serwera np. Nazwa, lokalizacja, system operacyjny, obsadzenie slotów </w:t>
            </w:r>
            <w:proofErr w:type="spellStart"/>
            <w:r w:rsidRPr="00D165B7">
              <w:rPr>
                <w:rFonts w:ascii="Calibri" w:hAnsi="Calibri" w:cs="Calibri"/>
                <w:sz w:val="20"/>
                <w:szCs w:val="20"/>
                <w:lang w:val="pl-PL"/>
              </w:rPr>
              <w:t>PCIe</w:t>
            </w:r>
            <w:proofErr w:type="spellEnd"/>
            <w:r w:rsidRPr="00D165B7">
              <w:rPr>
                <w:rFonts w:ascii="Calibri" w:hAnsi="Calibri" w:cs="Calibri"/>
                <w:sz w:val="20"/>
                <w:szCs w:val="20"/>
                <w:lang w:val="pl-PL"/>
              </w:rPr>
              <w:t>, pozostałego czasu gwarancji</w:t>
            </w:r>
            <w:r w:rsidR="0043318C">
              <w:rPr>
                <w:rFonts w:ascii="Calibri" w:hAnsi="Calibri" w:cs="Calibri"/>
                <w:sz w:val="20"/>
                <w:szCs w:val="20"/>
                <w:lang w:val="pl-PL"/>
              </w:rPr>
              <w:t>,</w:t>
            </w:r>
          </w:p>
          <w:p w14:paraId="52E25B9F" w14:textId="49C1941E"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Możliwość uruchamiania narzędzi zarządzających w poszczególnych urządzeniach</w:t>
            </w:r>
            <w:r w:rsidR="0043318C">
              <w:rPr>
                <w:rFonts w:ascii="Calibri" w:hAnsi="Calibri" w:cs="Calibri"/>
                <w:sz w:val="20"/>
                <w:szCs w:val="20"/>
                <w:lang w:val="pl-PL"/>
              </w:rPr>
              <w:t>,</w:t>
            </w:r>
          </w:p>
          <w:p w14:paraId="50E1C01F" w14:textId="225C0D4E"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Szybki podgląd stanu środowiska</w:t>
            </w:r>
            <w:r w:rsidR="0043318C">
              <w:rPr>
                <w:rFonts w:ascii="Calibri" w:hAnsi="Calibri" w:cs="Calibri"/>
                <w:sz w:val="20"/>
                <w:szCs w:val="20"/>
                <w:lang w:val="pl-PL"/>
              </w:rPr>
              <w:t>,</w:t>
            </w:r>
          </w:p>
          <w:p w14:paraId="7F944B89" w14:textId="40772AF9"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Podsumowanie stanu dla każdego urządzenia</w:t>
            </w:r>
            <w:r w:rsidR="0043318C">
              <w:rPr>
                <w:rFonts w:ascii="Calibri" w:hAnsi="Calibri" w:cs="Calibri"/>
                <w:sz w:val="20"/>
                <w:szCs w:val="20"/>
                <w:lang w:val="pl-PL"/>
              </w:rPr>
              <w:t>,</w:t>
            </w:r>
          </w:p>
          <w:p w14:paraId="7722C4A5" w14:textId="36B870CB"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Szczegółowy status urządzenia/elementu/komponentu</w:t>
            </w:r>
            <w:r w:rsidR="0043318C">
              <w:rPr>
                <w:rFonts w:ascii="Calibri" w:hAnsi="Calibri" w:cs="Calibri"/>
                <w:sz w:val="20"/>
                <w:szCs w:val="20"/>
                <w:lang w:val="pl-PL"/>
              </w:rPr>
              <w:t>,</w:t>
            </w:r>
          </w:p>
          <w:p w14:paraId="0348C8D9" w14:textId="14E98541"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Filtry raportów umożliwiające podgląd najważniejszych zdarzeń</w:t>
            </w:r>
            <w:r w:rsidR="0043318C">
              <w:rPr>
                <w:rFonts w:ascii="Calibri" w:hAnsi="Calibri" w:cs="Calibri"/>
                <w:sz w:val="20"/>
                <w:szCs w:val="20"/>
                <w:lang w:val="pl-PL"/>
              </w:rPr>
              <w:t>,</w:t>
            </w:r>
          </w:p>
          <w:p w14:paraId="1A4DD00D" w14:textId="082C64F0"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 xml:space="preserve">Integracja z service </w:t>
            </w:r>
            <w:proofErr w:type="spellStart"/>
            <w:r w:rsidRPr="00D165B7">
              <w:rPr>
                <w:rFonts w:ascii="Calibri" w:hAnsi="Calibri" w:cs="Calibri"/>
                <w:sz w:val="20"/>
                <w:szCs w:val="20"/>
                <w:lang w:val="pl-PL"/>
              </w:rPr>
              <w:t>desk</w:t>
            </w:r>
            <w:proofErr w:type="spellEnd"/>
            <w:r w:rsidRPr="00D165B7">
              <w:rPr>
                <w:rFonts w:ascii="Calibri" w:hAnsi="Calibri" w:cs="Calibri"/>
                <w:sz w:val="20"/>
                <w:szCs w:val="20"/>
                <w:lang w:val="pl-PL"/>
              </w:rPr>
              <w:t xml:space="preserve"> producenta dostarczonej platformy sprzętowej</w:t>
            </w:r>
            <w:r w:rsidR="0043318C">
              <w:rPr>
                <w:rFonts w:ascii="Calibri" w:hAnsi="Calibri" w:cs="Calibri"/>
                <w:sz w:val="20"/>
                <w:szCs w:val="20"/>
                <w:lang w:val="pl-PL"/>
              </w:rPr>
              <w:t>,</w:t>
            </w:r>
          </w:p>
          <w:p w14:paraId="36334470" w14:textId="2A290B07"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Możliwość przejęcia zdalnego pulpitu</w:t>
            </w:r>
            <w:r w:rsidR="0043318C">
              <w:rPr>
                <w:rFonts w:ascii="Calibri" w:hAnsi="Calibri" w:cs="Calibri"/>
                <w:sz w:val="20"/>
                <w:szCs w:val="20"/>
                <w:lang w:val="pl-PL"/>
              </w:rPr>
              <w:t>,</w:t>
            </w:r>
          </w:p>
          <w:p w14:paraId="67D552A1" w14:textId="0398DC18"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Możliwość podmontowania wirtualnego napędu</w:t>
            </w:r>
            <w:r w:rsidR="0043318C">
              <w:rPr>
                <w:rFonts w:ascii="Calibri" w:hAnsi="Calibri" w:cs="Calibri"/>
                <w:sz w:val="20"/>
                <w:szCs w:val="20"/>
                <w:lang w:val="pl-PL"/>
              </w:rPr>
              <w:t>,</w:t>
            </w:r>
          </w:p>
          <w:p w14:paraId="1F076499" w14:textId="6BC9AFF3"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Możliwość definiowania ról administratorów</w:t>
            </w:r>
            <w:r w:rsidR="0043318C">
              <w:rPr>
                <w:rFonts w:ascii="Calibri" w:hAnsi="Calibri" w:cs="Calibri"/>
                <w:sz w:val="20"/>
                <w:szCs w:val="20"/>
                <w:lang w:val="pl-PL"/>
              </w:rPr>
              <w:t>,</w:t>
            </w:r>
          </w:p>
          <w:p w14:paraId="79AB06BD" w14:textId="336FE055"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lastRenderedPageBreak/>
              <w:t>Możliwość zdalnej aktualizacji oprogramowania wewnętrznego serwerów</w:t>
            </w:r>
            <w:r w:rsidR="0043318C">
              <w:rPr>
                <w:rFonts w:ascii="Calibri" w:hAnsi="Calibri" w:cs="Calibri"/>
                <w:sz w:val="20"/>
                <w:szCs w:val="20"/>
                <w:lang w:val="pl-PL"/>
              </w:rPr>
              <w:t>,</w:t>
            </w:r>
          </w:p>
          <w:p w14:paraId="312E8A9B" w14:textId="65FDFBD0"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Aktualizacja oparta o wybranie źródła bibliotek (lokalna, on-line producenta oferowanego rozwiązania)</w:t>
            </w:r>
            <w:r w:rsidR="0043318C">
              <w:rPr>
                <w:rFonts w:ascii="Calibri" w:hAnsi="Calibri" w:cs="Calibri"/>
                <w:sz w:val="20"/>
                <w:szCs w:val="20"/>
                <w:lang w:val="pl-PL"/>
              </w:rPr>
              <w:t>,</w:t>
            </w:r>
          </w:p>
          <w:p w14:paraId="61881F38" w14:textId="5BB239B8"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Możliwość instalacji oprogramowania wewnętrznego bez potrzeby instalacji agenta</w:t>
            </w:r>
            <w:r w:rsidR="0043318C">
              <w:rPr>
                <w:rFonts w:ascii="Calibri" w:hAnsi="Calibri" w:cs="Calibri"/>
                <w:sz w:val="20"/>
                <w:szCs w:val="20"/>
                <w:lang w:val="pl-PL"/>
              </w:rPr>
              <w:t>,</w:t>
            </w:r>
          </w:p>
          <w:p w14:paraId="3E22890D" w14:textId="5F5D3BE8"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Możliwość automatycznego generowania i zgłaszania incydentów awarii bezpośrednio do centrum serwisowego producenta serwerów</w:t>
            </w:r>
            <w:r w:rsidR="0043318C">
              <w:rPr>
                <w:rFonts w:ascii="Calibri" w:hAnsi="Calibri" w:cs="Calibri"/>
                <w:sz w:val="20"/>
                <w:szCs w:val="20"/>
                <w:lang w:val="pl-PL"/>
              </w:rPr>
              <w:t>,</w:t>
            </w:r>
          </w:p>
          <w:p w14:paraId="09D05ED0" w14:textId="5B122158"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Wdrażanie serwerów, rozwiązań modularnych oraz przełączników sieciowych w oparciu o profile</w:t>
            </w:r>
            <w:r w:rsidR="0043318C">
              <w:rPr>
                <w:rFonts w:ascii="Calibri" w:hAnsi="Calibri" w:cs="Calibri"/>
                <w:sz w:val="20"/>
                <w:szCs w:val="20"/>
                <w:lang w:val="pl-PL"/>
              </w:rPr>
              <w:t>,</w:t>
            </w:r>
          </w:p>
          <w:p w14:paraId="19D204D1" w14:textId="5630A69C"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Możliwość migracji ustawień serwera wraz z wirtualnymi adresami sieciowymi (MAC, WWN, IQN) między urządzeniami</w:t>
            </w:r>
            <w:r w:rsidR="0043318C">
              <w:rPr>
                <w:rFonts w:ascii="Calibri" w:hAnsi="Calibri" w:cs="Calibri"/>
                <w:sz w:val="20"/>
                <w:szCs w:val="20"/>
                <w:lang w:val="pl-PL"/>
              </w:rPr>
              <w:t>,</w:t>
            </w:r>
          </w:p>
          <w:p w14:paraId="290F82B2" w14:textId="47CB6517"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Tworzenie gotowych paczek informacji umożliwiających zdiagnozowanie awarii urządzenia przez serwis producenta</w:t>
            </w:r>
            <w:r w:rsidR="0043318C">
              <w:rPr>
                <w:rFonts w:ascii="Calibri" w:hAnsi="Calibri" w:cs="Calibri"/>
                <w:sz w:val="20"/>
                <w:szCs w:val="20"/>
                <w:lang w:val="pl-PL"/>
              </w:rPr>
              <w:t>,</w:t>
            </w:r>
          </w:p>
          <w:p w14:paraId="5315A60D" w14:textId="3F6B6EC0" w:rsidR="004E7BE4" w:rsidRPr="00D165B7" w:rsidRDefault="004E7BE4"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165B7">
              <w:rPr>
                <w:rFonts w:ascii="Calibri" w:hAnsi="Calibri" w:cs="Calibri"/>
                <w:sz w:val="20"/>
                <w:szCs w:val="20"/>
                <w:lang w:val="pl-PL"/>
              </w:rPr>
              <w:t>Zdalne uruchamianie diagnostyki serwera</w:t>
            </w:r>
            <w:r w:rsidR="0043318C">
              <w:rPr>
                <w:rFonts w:ascii="Calibri" w:hAnsi="Calibri" w:cs="Calibri"/>
                <w:sz w:val="20"/>
                <w:szCs w:val="20"/>
                <w:lang w:val="pl-PL"/>
              </w:rPr>
              <w:t>,</w:t>
            </w:r>
          </w:p>
          <w:p w14:paraId="372EEBC1" w14:textId="77777777" w:rsidR="004E7BE4" w:rsidRPr="00D165B7" w:rsidRDefault="004E7BE4" w:rsidP="00CE2961">
            <w:pPr>
              <w:pStyle w:val="Akapitzlist"/>
              <w:spacing w:line="259" w:lineRule="auto"/>
              <w:ind w:left="116" w:firstLine="0"/>
              <w:contextualSpacing/>
              <w:jc w:val="left"/>
              <w:rPr>
                <w:rFonts w:ascii="Calibri" w:hAnsi="Calibri" w:cs="Calibri"/>
                <w:sz w:val="20"/>
                <w:szCs w:val="20"/>
                <w:lang w:val="pl-PL"/>
              </w:rPr>
            </w:pPr>
            <w:r w:rsidRPr="00D165B7">
              <w:rPr>
                <w:rFonts w:ascii="Calibri" w:hAnsi="Calibri" w:cs="Calibri"/>
                <w:sz w:val="20"/>
                <w:szCs w:val="20"/>
                <w:lang w:val="pl-PL"/>
              </w:rPr>
              <w:t xml:space="preserve">Oprogramowanie dostarczane jako wirtualny </w:t>
            </w:r>
            <w:proofErr w:type="spellStart"/>
            <w:r w:rsidRPr="00D165B7">
              <w:rPr>
                <w:rFonts w:ascii="Calibri" w:hAnsi="Calibri" w:cs="Calibri"/>
                <w:sz w:val="20"/>
                <w:szCs w:val="20"/>
                <w:lang w:val="pl-PL"/>
              </w:rPr>
              <w:t>appliance</w:t>
            </w:r>
            <w:proofErr w:type="spellEnd"/>
            <w:r w:rsidRPr="00D165B7">
              <w:rPr>
                <w:rFonts w:ascii="Calibri" w:hAnsi="Calibri" w:cs="Calibri"/>
                <w:sz w:val="20"/>
                <w:szCs w:val="20"/>
                <w:lang w:val="pl-PL"/>
              </w:rPr>
              <w:t xml:space="preserve"> dla KVM, </w:t>
            </w:r>
            <w:proofErr w:type="spellStart"/>
            <w:r w:rsidRPr="00D165B7">
              <w:rPr>
                <w:rFonts w:ascii="Calibri" w:hAnsi="Calibri" w:cs="Calibri"/>
                <w:sz w:val="20"/>
                <w:szCs w:val="20"/>
                <w:lang w:val="pl-PL"/>
              </w:rPr>
              <w:t>ESXi</w:t>
            </w:r>
            <w:proofErr w:type="spellEnd"/>
            <w:r w:rsidRPr="00D165B7">
              <w:rPr>
                <w:rFonts w:ascii="Calibri" w:hAnsi="Calibri" w:cs="Calibri"/>
                <w:sz w:val="20"/>
                <w:szCs w:val="20"/>
                <w:lang w:val="pl-PL"/>
              </w:rPr>
              <w:t xml:space="preserve"> i Hyper-V.</w:t>
            </w:r>
          </w:p>
        </w:tc>
      </w:tr>
      <w:tr w:rsidR="003F6EEB" w:rsidRPr="00D165B7" w14:paraId="0043E169" w14:textId="77777777" w:rsidTr="00724C5A">
        <w:tc>
          <w:tcPr>
            <w:tcW w:w="1246" w:type="pct"/>
            <w:vAlign w:val="center"/>
          </w:tcPr>
          <w:p w14:paraId="25B0A103" w14:textId="29541D23" w:rsidR="003F6EEB" w:rsidRPr="00D96B02" w:rsidRDefault="003F6EEB" w:rsidP="003F6EEB">
            <w:pPr>
              <w:ind w:left="0" w:firstLine="0"/>
              <w:jc w:val="center"/>
              <w:rPr>
                <w:rFonts w:ascii="Calibri" w:hAnsi="Calibri" w:cs="Calibri"/>
                <w:b/>
                <w:bCs/>
                <w:sz w:val="20"/>
                <w:szCs w:val="20"/>
              </w:rPr>
            </w:pPr>
            <w:r w:rsidRPr="00D96B02">
              <w:rPr>
                <w:rFonts w:ascii="Calibri" w:hAnsi="Calibri" w:cs="Calibri"/>
                <w:b/>
                <w:bCs/>
                <w:sz w:val="20"/>
                <w:szCs w:val="20"/>
              </w:rPr>
              <w:lastRenderedPageBreak/>
              <w:t>Normy Środowiskowe</w:t>
            </w:r>
          </w:p>
        </w:tc>
        <w:tc>
          <w:tcPr>
            <w:tcW w:w="3754" w:type="pct"/>
            <w:vAlign w:val="center"/>
          </w:tcPr>
          <w:p w14:paraId="041DA4B2" w14:textId="70498793" w:rsidR="003F6EEB" w:rsidRPr="00D96B02" w:rsidRDefault="003F6EEB" w:rsidP="00F65472">
            <w:pPr>
              <w:pStyle w:val="Akapitzlist"/>
              <w:spacing w:line="276" w:lineRule="auto"/>
              <w:ind w:left="116" w:firstLine="0"/>
              <w:contextualSpacing/>
              <w:jc w:val="left"/>
              <w:rPr>
                <w:rFonts w:ascii="Calibri" w:hAnsi="Calibri" w:cs="Calibri"/>
                <w:sz w:val="20"/>
                <w:szCs w:val="20"/>
                <w:lang w:val="pl-PL"/>
              </w:rPr>
            </w:pPr>
            <w:r w:rsidRPr="00D96B02">
              <w:rPr>
                <w:rFonts w:ascii="Calibri" w:hAnsi="Calibri" w:cs="Calibri"/>
                <w:sz w:val="20"/>
                <w:szCs w:val="20"/>
              </w:rPr>
              <w:t xml:space="preserve">Potwierdzenie spełnienia kryteriów środowiskowych, w tym zgodności z dyrektywą </w:t>
            </w:r>
            <w:proofErr w:type="spellStart"/>
            <w:r w:rsidRPr="00D96B02">
              <w:rPr>
                <w:rFonts w:ascii="Calibri" w:hAnsi="Calibri" w:cs="Calibri"/>
                <w:sz w:val="20"/>
                <w:szCs w:val="20"/>
              </w:rPr>
              <w:t>RoHS</w:t>
            </w:r>
            <w:proofErr w:type="spellEnd"/>
            <w:r w:rsidRPr="00D96B02">
              <w:rPr>
                <w:rFonts w:ascii="Calibri" w:hAnsi="Calibri" w:cs="Calibri"/>
                <w:sz w:val="20"/>
                <w:szCs w:val="20"/>
              </w:rPr>
              <w:t xml:space="preserve"> Unii Europejskiej o eliminacji substancji niebezpiecznych </w:t>
            </w:r>
            <w:r w:rsidRPr="00D96B02">
              <w:rPr>
                <w:rFonts w:ascii="Calibri" w:hAnsi="Calibri" w:cs="Calibri"/>
                <w:b/>
                <w:bCs/>
                <w:sz w:val="20"/>
                <w:szCs w:val="20"/>
              </w:rPr>
              <w:t>w postaci oświadczenia producenta serwera.</w:t>
            </w:r>
          </w:p>
        </w:tc>
      </w:tr>
      <w:tr w:rsidR="003F6EEB" w:rsidRPr="00D165B7" w14:paraId="5A410BAB" w14:textId="77777777" w:rsidTr="000F7CC1">
        <w:trPr>
          <w:trHeight w:val="788"/>
        </w:trPr>
        <w:tc>
          <w:tcPr>
            <w:tcW w:w="1246" w:type="pct"/>
            <w:vAlign w:val="center"/>
            <w:hideMark/>
          </w:tcPr>
          <w:p w14:paraId="061FBC62" w14:textId="77777777" w:rsidR="003F6EEB" w:rsidRPr="00D165B7" w:rsidRDefault="003F6EEB" w:rsidP="003F6EEB">
            <w:pPr>
              <w:ind w:left="0" w:firstLine="0"/>
              <w:jc w:val="center"/>
              <w:rPr>
                <w:rFonts w:ascii="Calibri" w:hAnsi="Calibri" w:cs="Calibri"/>
                <w:b/>
                <w:sz w:val="20"/>
                <w:szCs w:val="20"/>
              </w:rPr>
            </w:pPr>
            <w:r w:rsidRPr="00D165B7">
              <w:rPr>
                <w:rFonts w:ascii="Calibri" w:hAnsi="Calibri" w:cs="Calibri"/>
                <w:b/>
                <w:bCs/>
                <w:sz w:val="20"/>
                <w:szCs w:val="20"/>
              </w:rPr>
              <w:t>Certyfikaty</w:t>
            </w:r>
          </w:p>
        </w:tc>
        <w:tc>
          <w:tcPr>
            <w:tcW w:w="3754" w:type="pct"/>
            <w:hideMark/>
          </w:tcPr>
          <w:p w14:paraId="0A8AB7C6" w14:textId="77777777" w:rsidR="003F6EEB" w:rsidRPr="003F6EEB" w:rsidRDefault="003F6EEB" w:rsidP="00FE795F">
            <w:pPr>
              <w:pStyle w:val="Akapitzlist"/>
              <w:numPr>
                <w:ilvl w:val="1"/>
                <w:numId w:val="135"/>
              </w:numPr>
              <w:spacing w:before="120" w:after="0" w:line="276" w:lineRule="auto"/>
              <w:ind w:left="358" w:hanging="284"/>
              <w:contextualSpacing/>
              <w:jc w:val="left"/>
              <w:rPr>
                <w:rFonts w:ascii="Calibri" w:hAnsi="Calibri" w:cs="Calibri"/>
                <w:sz w:val="20"/>
                <w:szCs w:val="20"/>
                <w:lang w:val="pl-PL"/>
              </w:rPr>
            </w:pPr>
            <w:r w:rsidRPr="003F6EEB">
              <w:rPr>
                <w:rFonts w:ascii="Calibri" w:hAnsi="Calibri" w:cs="Calibri"/>
                <w:sz w:val="20"/>
                <w:szCs w:val="20"/>
                <w:lang w:val="pl-PL"/>
              </w:rPr>
              <w:t>Serwer musi być wyprodukowany zgodnie z normą ISO-9001:2015, ISO-50001 oraz ISO-14001</w:t>
            </w:r>
          </w:p>
          <w:p w14:paraId="06B8D4F1" w14:textId="77777777" w:rsidR="003F6EEB" w:rsidRPr="003F6EEB" w:rsidRDefault="003F6EEB"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3F6EEB">
              <w:rPr>
                <w:rFonts w:ascii="Calibri" w:hAnsi="Calibri" w:cs="Calibri"/>
                <w:sz w:val="20"/>
                <w:szCs w:val="20"/>
                <w:lang w:val="pl-PL"/>
              </w:rPr>
              <w:t>Serwer musi posiadać deklaracja CE.</w:t>
            </w:r>
          </w:p>
          <w:p w14:paraId="7BCDC2E4" w14:textId="79EFF77C" w:rsidR="003F6EEB" w:rsidRPr="00D20E91" w:rsidRDefault="003F6EEB" w:rsidP="00FE795F">
            <w:pPr>
              <w:pStyle w:val="Akapitzlist"/>
              <w:numPr>
                <w:ilvl w:val="1"/>
                <w:numId w:val="135"/>
              </w:numPr>
              <w:spacing w:after="0" w:line="276" w:lineRule="auto"/>
              <w:ind w:left="355" w:hanging="284"/>
              <w:contextualSpacing/>
              <w:jc w:val="left"/>
              <w:rPr>
                <w:rFonts w:ascii="Calibri" w:hAnsi="Calibri" w:cs="Calibri"/>
                <w:sz w:val="20"/>
                <w:szCs w:val="20"/>
                <w:lang w:val="pl-PL"/>
              </w:rPr>
            </w:pPr>
            <w:r w:rsidRPr="00D20E91">
              <w:rPr>
                <w:rFonts w:ascii="Calibri" w:hAnsi="Calibri" w:cs="Calibri"/>
                <w:sz w:val="20"/>
                <w:szCs w:val="20"/>
                <w:lang w:val="pl-PL"/>
              </w:rPr>
              <w:t>Serwer musi spełniać wymagania normy NIST SP 800-193 ochrony przed cyberatakam</w:t>
            </w:r>
            <w:r w:rsidR="00D20E91" w:rsidRPr="00D20E91">
              <w:rPr>
                <w:rFonts w:ascii="Calibri" w:hAnsi="Calibri" w:cs="Calibri"/>
                <w:sz w:val="20"/>
                <w:szCs w:val="20"/>
                <w:lang w:val="pl-PL"/>
              </w:rPr>
              <w:t>i lub równoważnej.</w:t>
            </w:r>
          </w:p>
          <w:p w14:paraId="555FE0D4" w14:textId="33C43219" w:rsidR="003F6EEB" w:rsidRPr="00D165B7" w:rsidRDefault="00F0647A" w:rsidP="00FE795F">
            <w:pPr>
              <w:pStyle w:val="Akapitzlist"/>
              <w:numPr>
                <w:ilvl w:val="1"/>
                <w:numId w:val="135"/>
              </w:numPr>
              <w:spacing w:line="276" w:lineRule="auto"/>
              <w:ind w:left="355" w:hanging="284"/>
              <w:contextualSpacing/>
              <w:jc w:val="left"/>
              <w:rPr>
                <w:rFonts w:ascii="Calibri" w:hAnsi="Calibri" w:cs="Calibri"/>
                <w:color w:val="000000"/>
                <w:sz w:val="20"/>
                <w:szCs w:val="20"/>
                <w:lang w:val="pl-PL"/>
              </w:rPr>
            </w:pPr>
            <w:r w:rsidRPr="001523FE">
              <w:rPr>
                <w:rFonts w:ascii="Calibri" w:hAnsi="Calibri" w:cs="Calibri"/>
                <w:sz w:val="20"/>
                <w:szCs w:val="20"/>
                <w:lang w:val="pl-PL"/>
              </w:rPr>
              <w:t xml:space="preserve">Oferowany serwer musi znajdować się na liście Windows Server </w:t>
            </w:r>
            <w:proofErr w:type="spellStart"/>
            <w:r w:rsidRPr="001523FE">
              <w:rPr>
                <w:rFonts w:ascii="Calibri" w:hAnsi="Calibri" w:cs="Calibri"/>
                <w:sz w:val="20"/>
                <w:szCs w:val="20"/>
                <w:lang w:val="pl-PL"/>
              </w:rPr>
              <w:t>Catalog</w:t>
            </w:r>
            <w:proofErr w:type="spellEnd"/>
            <w:r w:rsidRPr="001523FE">
              <w:rPr>
                <w:rFonts w:ascii="Calibri" w:hAnsi="Calibri" w:cs="Calibri"/>
                <w:sz w:val="20"/>
                <w:szCs w:val="20"/>
                <w:lang w:val="pl-PL"/>
              </w:rPr>
              <w:t xml:space="preserve"> i posiadać status „</w:t>
            </w:r>
            <w:proofErr w:type="spellStart"/>
            <w:r w:rsidRPr="001523FE">
              <w:rPr>
                <w:rFonts w:ascii="Calibri" w:hAnsi="Calibri" w:cs="Calibri"/>
                <w:sz w:val="20"/>
                <w:szCs w:val="20"/>
                <w:lang w:val="pl-PL"/>
              </w:rPr>
              <w:t>Certified</w:t>
            </w:r>
            <w:proofErr w:type="spellEnd"/>
            <w:r w:rsidRPr="001523FE">
              <w:rPr>
                <w:rFonts w:ascii="Calibri" w:hAnsi="Calibri" w:cs="Calibri"/>
                <w:sz w:val="20"/>
                <w:szCs w:val="20"/>
                <w:lang w:val="pl-PL"/>
              </w:rPr>
              <w:t xml:space="preserve"> for Windows” dla systemów Microsoft Windows 2019 x64, Microsoft Windows 2022 x64, Microsoft Windows 2025 x64</w:t>
            </w:r>
          </w:p>
        </w:tc>
      </w:tr>
      <w:tr w:rsidR="003F6EEB" w:rsidRPr="00D165B7" w14:paraId="24E5A178" w14:textId="77777777" w:rsidTr="003F6EEB">
        <w:trPr>
          <w:trHeight w:val="230"/>
        </w:trPr>
        <w:tc>
          <w:tcPr>
            <w:tcW w:w="1246" w:type="pct"/>
            <w:vAlign w:val="center"/>
            <w:hideMark/>
          </w:tcPr>
          <w:p w14:paraId="177F700A" w14:textId="77777777" w:rsidR="003F6EEB" w:rsidRPr="00D165B7" w:rsidRDefault="003F6EEB" w:rsidP="003F6EEB">
            <w:pPr>
              <w:jc w:val="center"/>
              <w:rPr>
                <w:rFonts w:ascii="Calibri" w:hAnsi="Calibri" w:cs="Calibri"/>
                <w:b/>
                <w:sz w:val="20"/>
                <w:szCs w:val="20"/>
              </w:rPr>
            </w:pPr>
            <w:r w:rsidRPr="00D165B7">
              <w:rPr>
                <w:rFonts w:ascii="Calibri" w:hAnsi="Calibri" w:cs="Calibri"/>
                <w:b/>
                <w:sz w:val="20"/>
                <w:szCs w:val="20"/>
              </w:rPr>
              <w:t>Warunki gwarancji</w:t>
            </w:r>
          </w:p>
        </w:tc>
        <w:tc>
          <w:tcPr>
            <w:tcW w:w="3754" w:type="pct"/>
            <w:hideMark/>
          </w:tcPr>
          <w:p w14:paraId="0EF9E4C3" w14:textId="0F6AE2C0" w:rsidR="003F6EEB" w:rsidRPr="000166AA" w:rsidRDefault="003F6EEB" w:rsidP="00FE795F">
            <w:pPr>
              <w:pStyle w:val="Akapitzlist"/>
              <w:numPr>
                <w:ilvl w:val="0"/>
                <w:numId w:val="136"/>
              </w:numPr>
              <w:spacing w:after="0" w:line="252" w:lineRule="auto"/>
              <w:ind w:left="355" w:hanging="284"/>
              <w:contextualSpacing/>
              <w:jc w:val="left"/>
              <w:rPr>
                <w:rFonts w:ascii="Calibri" w:hAnsi="Calibri" w:cs="Calibri"/>
                <w:b/>
                <w:bCs/>
                <w:color w:val="000000" w:themeColor="text1"/>
                <w:sz w:val="20"/>
                <w:szCs w:val="20"/>
                <w:lang w:val="pl-PL"/>
              </w:rPr>
            </w:pPr>
            <w:r w:rsidRPr="000166AA">
              <w:rPr>
                <w:rFonts w:ascii="Calibri" w:hAnsi="Calibri" w:cs="Calibri"/>
                <w:color w:val="000000" w:themeColor="text1"/>
                <w:sz w:val="20"/>
                <w:szCs w:val="20"/>
                <w:lang w:val="pl-PL"/>
              </w:rPr>
              <w:t xml:space="preserve">Zamawiający wymaga zapewnienia gwarancji Producenta na okres </w:t>
            </w:r>
            <w:r w:rsidR="000166AA" w:rsidRPr="000166AA">
              <w:rPr>
                <w:rFonts w:ascii="Calibri" w:hAnsi="Calibri" w:cs="Calibri"/>
                <w:color w:val="000000" w:themeColor="text1"/>
                <w:sz w:val="20"/>
                <w:szCs w:val="20"/>
                <w:lang w:val="pl-PL"/>
              </w:rPr>
              <w:t xml:space="preserve">min. </w:t>
            </w:r>
            <w:r w:rsidR="0002118C" w:rsidRPr="000166AA">
              <w:rPr>
                <w:rFonts w:ascii="Calibri" w:hAnsi="Calibri" w:cs="Calibri"/>
                <w:b/>
                <w:bCs/>
                <w:color w:val="000000" w:themeColor="text1"/>
                <w:sz w:val="20"/>
                <w:szCs w:val="20"/>
                <w:lang w:val="pl-PL"/>
              </w:rPr>
              <w:t>60 miesięcy</w:t>
            </w:r>
            <w:r w:rsidR="001523FE">
              <w:rPr>
                <w:rFonts w:ascii="Calibri" w:hAnsi="Calibri" w:cs="Calibri"/>
                <w:b/>
                <w:bCs/>
                <w:color w:val="000000" w:themeColor="text1"/>
                <w:sz w:val="20"/>
                <w:szCs w:val="20"/>
                <w:lang w:val="pl-PL"/>
              </w:rPr>
              <w:t>,</w:t>
            </w:r>
          </w:p>
          <w:p w14:paraId="23C9B800" w14:textId="18826068" w:rsidR="003F6EEB" w:rsidRPr="00D165B7" w:rsidRDefault="003F6EEB" w:rsidP="00FE795F">
            <w:pPr>
              <w:pStyle w:val="Akapitzlist"/>
              <w:numPr>
                <w:ilvl w:val="0"/>
                <w:numId w:val="136"/>
              </w:numPr>
              <w:spacing w:after="0" w:line="252" w:lineRule="auto"/>
              <w:ind w:left="355"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 xml:space="preserve">Zamawiający oczekuje możliwości zgłaszania zdarzeń serwisowych </w:t>
            </w:r>
            <w:r w:rsidR="000166AA">
              <w:rPr>
                <w:rFonts w:ascii="Calibri" w:hAnsi="Calibri" w:cs="Calibri"/>
                <w:color w:val="000000"/>
                <w:sz w:val="20"/>
                <w:szCs w:val="20"/>
                <w:lang w:val="pl-PL"/>
              </w:rPr>
              <w:br/>
            </w:r>
            <w:r w:rsidRPr="000166AA">
              <w:rPr>
                <w:rFonts w:ascii="Calibri" w:hAnsi="Calibri" w:cs="Calibri"/>
                <w:b/>
                <w:bCs/>
                <w:color w:val="000000"/>
                <w:sz w:val="20"/>
                <w:szCs w:val="20"/>
                <w:lang w:val="pl-PL"/>
              </w:rPr>
              <w:t>w trybie 24/7/365</w:t>
            </w:r>
            <w:r w:rsidRPr="00D165B7">
              <w:rPr>
                <w:rFonts w:ascii="Calibri" w:hAnsi="Calibri" w:cs="Calibri"/>
                <w:color w:val="000000"/>
                <w:sz w:val="20"/>
                <w:szCs w:val="20"/>
                <w:lang w:val="pl-PL"/>
              </w:rPr>
              <w:t xml:space="preserve"> następującymi kanałami: </w:t>
            </w:r>
            <w:r w:rsidR="000166AA" w:rsidRPr="000166AA">
              <w:rPr>
                <w:rFonts w:ascii="Calibri" w:hAnsi="Calibri" w:cs="Calibri"/>
                <w:color w:val="000000"/>
                <w:sz w:val="20"/>
                <w:szCs w:val="20"/>
                <w:lang w:val="pl-PL"/>
              </w:rPr>
              <w:t>następującymi kanałami: telefonicznie, przez Internet</w:t>
            </w:r>
            <w:r w:rsidR="001523FE">
              <w:rPr>
                <w:rFonts w:ascii="Calibri" w:hAnsi="Calibri" w:cs="Calibri"/>
                <w:color w:val="000000"/>
                <w:sz w:val="20"/>
                <w:szCs w:val="20"/>
                <w:lang w:val="pl-PL"/>
              </w:rPr>
              <w:t>,</w:t>
            </w:r>
          </w:p>
          <w:p w14:paraId="0CA4A375" w14:textId="2BE27112" w:rsidR="003F6EEB" w:rsidRPr="00D165B7" w:rsidRDefault="003F6EEB" w:rsidP="00FE795F">
            <w:pPr>
              <w:pStyle w:val="Akapitzlist"/>
              <w:numPr>
                <w:ilvl w:val="0"/>
                <w:numId w:val="136"/>
              </w:numPr>
              <w:spacing w:after="0" w:line="252" w:lineRule="auto"/>
              <w:ind w:left="355"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Zamawiający wymaga pojedynczego punktu kontaktu dla całego rozwiązania Producenta, w tym także sprzedanego oprogramowania</w:t>
            </w:r>
            <w:r w:rsidR="001523FE">
              <w:rPr>
                <w:rFonts w:ascii="Calibri" w:hAnsi="Calibri" w:cs="Calibri"/>
                <w:color w:val="000000"/>
                <w:sz w:val="20"/>
                <w:szCs w:val="20"/>
                <w:lang w:val="pl-PL"/>
              </w:rPr>
              <w:t>,</w:t>
            </w:r>
          </w:p>
          <w:p w14:paraId="231F6F9C" w14:textId="2C73D5EF" w:rsidR="003F6EEB" w:rsidRPr="00D165B7" w:rsidRDefault="003F6EEB" w:rsidP="00FE795F">
            <w:pPr>
              <w:pStyle w:val="Akapitzlist"/>
              <w:numPr>
                <w:ilvl w:val="0"/>
                <w:numId w:val="136"/>
              </w:numPr>
              <w:spacing w:after="0" w:line="252" w:lineRule="auto"/>
              <w:ind w:left="355"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Zamawiający oczekuje możliwości samodzielnego kwalifikowania poziomu ważności naprawy</w:t>
            </w:r>
            <w:r w:rsidR="001523FE">
              <w:rPr>
                <w:rFonts w:ascii="Calibri" w:hAnsi="Calibri" w:cs="Calibri"/>
                <w:color w:val="000000"/>
                <w:sz w:val="20"/>
                <w:szCs w:val="20"/>
                <w:lang w:val="pl-PL"/>
              </w:rPr>
              <w:t>,</w:t>
            </w:r>
          </w:p>
          <w:p w14:paraId="08097EAE" w14:textId="08CAE6E3" w:rsidR="003F6EEB" w:rsidRPr="00D165B7" w:rsidRDefault="003F6EEB" w:rsidP="00FE795F">
            <w:pPr>
              <w:pStyle w:val="Akapitzlist"/>
              <w:numPr>
                <w:ilvl w:val="0"/>
                <w:numId w:val="136"/>
              </w:numPr>
              <w:spacing w:after="0" w:line="252" w:lineRule="auto"/>
              <w:ind w:left="355"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Certyfikowany Technik Producenta z właściwym zestawem części do naprawy (potwierdzonym na etapie diagnostyki) powinien rozpocząć naprawę w siedzibie zamawiającego najpóźniej w następnym dniu roboczym (NBD) od zakończenia diagnostyki</w:t>
            </w:r>
            <w:r w:rsidR="001523FE">
              <w:rPr>
                <w:rFonts w:ascii="Calibri" w:hAnsi="Calibri" w:cs="Calibri"/>
                <w:color w:val="000000"/>
                <w:sz w:val="20"/>
                <w:szCs w:val="20"/>
                <w:lang w:val="pl-PL"/>
              </w:rPr>
              <w:t>,</w:t>
            </w:r>
            <w:r w:rsidRPr="00D165B7">
              <w:rPr>
                <w:rFonts w:ascii="Calibri" w:hAnsi="Calibri" w:cs="Calibri"/>
                <w:color w:val="000000"/>
                <w:sz w:val="20"/>
                <w:szCs w:val="20"/>
                <w:lang w:val="pl-PL"/>
              </w:rPr>
              <w:t xml:space="preserve"> </w:t>
            </w:r>
          </w:p>
          <w:p w14:paraId="6F4D85DE" w14:textId="29F5F93E" w:rsidR="003F6EEB" w:rsidRPr="00D165B7" w:rsidRDefault="003F6EEB" w:rsidP="00FE795F">
            <w:pPr>
              <w:pStyle w:val="Akapitzlist"/>
              <w:numPr>
                <w:ilvl w:val="0"/>
                <w:numId w:val="136"/>
              </w:numPr>
              <w:spacing w:after="0" w:line="252" w:lineRule="auto"/>
              <w:ind w:left="355"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Naprawa ma się odbyć w siedzibie zamawiającego, chyba, że zamawiający dla danej naprawy zgodzi się na inną formę</w:t>
            </w:r>
            <w:r w:rsidR="001523FE">
              <w:rPr>
                <w:rFonts w:ascii="Calibri" w:hAnsi="Calibri" w:cs="Calibri"/>
                <w:color w:val="000000"/>
                <w:sz w:val="20"/>
                <w:szCs w:val="20"/>
                <w:lang w:val="pl-PL"/>
              </w:rPr>
              <w:t>,</w:t>
            </w:r>
            <w:r w:rsidRPr="00D165B7">
              <w:rPr>
                <w:rFonts w:ascii="Calibri" w:hAnsi="Calibri" w:cs="Calibri"/>
                <w:color w:val="000000"/>
                <w:sz w:val="20"/>
                <w:szCs w:val="20"/>
                <w:lang w:val="pl-PL"/>
              </w:rPr>
              <w:t xml:space="preserve"> </w:t>
            </w:r>
          </w:p>
          <w:p w14:paraId="0C157962" w14:textId="5CB93817" w:rsidR="003F6EEB" w:rsidRPr="00D165B7" w:rsidRDefault="003F6EEB" w:rsidP="00FE795F">
            <w:pPr>
              <w:pStyle w:val="Akapitzlist"/>
              <w:numPr>
                <w:ilvl w:val="0"/>
                <w:numId w:val="136"/>
              </w:numPr>
              <w:spacing w:after="0" w:line="252" w:lineRule="auto"/>
              <w:ind w:left="355"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w:t>
            </w:r>
            <w:r w:rsidR="001523FE">
              <w:rPr>
                <w:rFonts w:ascii="Calibri" w:hAnsi="Calibri" w:cs="Calibri"/>
                <w:color w:val="000000"/>
                <w:sz w:val="20"/>
                <w:szCs w:val="20"/>
                <w:lang w:val="pl-PL"/>
              </w:rPr>
              <w:t>,</w:t>
            </w:r>
          </w:p>
          <w:p w14:paraId="2EDE4F16" w14:textId="785C3DDC" w:rsidR="003F6EEB" w:rsidRPr="00101151" w:rsidRDefault="003F6EEB" w:rsidP="00FE795F">
            <w:pPr>
              <w:pStyle w:val="Akapitzlist"/>
              <w:numPr>
                <w:ilvl w:val="0"/>
                <w:numId w:val="136"/>
              </w:numPr>
              <w:spacing w:after="0" w:line="252" w:lineRule="auto"/>
              <w:ind w:left="355" w:hanging="284"/>
              <w:contextualSpacing/>
              <w:jc w:val="left"/>
              <w:rPr>
                <w:rFonts w:ascii="Calibri" w:hAnsi="Calibri" w:cs="Calibri"/>
                <w:color w:val="000000"/>
                <w:sz w:val="20"/>
                <w:szCs w:val="20"/>
                <w:lang w:val="pl-PL"/>
              </w:rPr>
            </w:pPr>
            <w:r w:rsidRPr="00101151">
              <w:rPr>
                <w:rFonts w:ascii="Calibri" w:hAnsi="Calibri" w:cs="Calibri"/>
                <w:color w:val="000000"/>
                <w:sz w:val="20"/>
                <w:szCs w:val="20"/>
                <w:lang w:val="pl-PL"/>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r w:rsidR="001523FE">
              <w:rPr>
                <w:rFonts w:ascii="Calibri" w:hAnsi="Calibri" w:cs="Calibri"/>
                <w:color w:val="000000"/>
                <w:sz w:val="20"/>
                <w:szCs w:val="20"/>
                <w:lang w:val="pl-PL"/>
              </w:rPr>
              <w:t>,</w:t>
            </w:r>
          </w:p>
          <w:p w14:paraId="218CD875" w14:textId="77777777" w:rsidR="003F6EEB" w:rsidRPr="00D165B7" w:rsidRDefault="003F6EEB" w:rsidP="00FE795F">
            <w:pPr>
              <w:pStyle w:val="Akapitzlist"/>
              <w:numPr>
                <w:ilvl w:val="0"/>
                <w:numId w:val="136"/>
              </w:numPr>
              <w:spacing w:after="0" w:line="259" w:lineRule="auto"/>
              <w:ind w:left="355" w:hanging="284"/>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lastRenderedPageBreak/>
              <w:t xml:space="preserve">Możliwość rozszerzenia gwarancji producenta o usługę diagnostyki sprzętu na miejscu w przypadku awarii. Charakterystyka usługi diagnostyki: </w:t>
            </w:r>
          </w:p>
          <w:p w14:paraId="3358D5B3" w14:textId="32533121" w:rsidR="003F6EEB" w:rsidRPr="00D165B7" w:rsidRDefault="003F6EEB" w:rsidP="00FE795F">
            <w:pPr>
              <w:pStyle w:val="Akapitzlist"/>
              <w:numPr>
                <w:ilvl w:val="0"/>
                <w:numId w:val="137"/>
              </w:numPr>
              <w:spacing w:after="0" w:line="259" w:lineRule="auto"/>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 xml:space="preserve">Możliwości utworzenia zgłaszania serwisowego w wyniku, którego proces diagnostyki odbędzie się na miejscu w siedzibie </w:t>
            </w:r>
            <w:r w:rsidR="00BD3E52">
              <w:rPr>
                <w:rFonts w:ascii="Calibri" w:hAnsi="Calibri" w:cs="Calibri"/>
                <w:color w:val="000000"/>
                <w:sz w:val="20"/>
                <w:szCs w:val="20"/>
                <w:lang w:val="pl-PL"/>
              </w:rPr>
              <w:t>Z</w:t>
            </w:r>
            <w:r w:rsidRPr="00D165B7">
              <w:rPr>
                <w:rFonts w:ascii="Calibri" w:hAnsi="Calibri" w:cs="Calibri"/>
                <w:color w:val="000000"/>
                <w:sz w:val="20"/>
                <w:szCs w:val="20"/>
                <w:lang w:val="pl-PL"/>
              </w:rPr>
              <w:t>amawiającego</w:t>
            </w:r>
            <w:r w:rsidR="001523FE">
              <w:rPr>
                <w:rFonts w:ascii="Calibri" w:hAnsi="Calibri" w:cs="Calibri"/>
                <w:color w:val="000000"/>
                <w:sz w:val="20"/>
                <w:szCs w:val="20"/>
                <w:lang w:val="pl-PL"/>
              </w:rPr>
              <w:t>,</w:t>
            </w:r>
          </w:p>
          <w:p w14:paraId="720AFBA8" w14:textId="10EDBE15" w:rsidR="003F6EEB" w:rsidRPr="00D165B7" w:rsidRDefault="003F6EEB" w:rsidP="00FE795F">
            <w:pPr>
              <w:pStyle w:val="Akapitzlist"/>
              <w:numPr>
                <w:ilvl w:val="0"/>
                <w:numId w:val="137"/>
              </w:numPr>
              <w:spacing w:after="0" w:line="259" w:lineRule="auto"/>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r w:rsidR="001523FE">
              <w:rPr>
                <w:rFonts w:ascii="Calibri" w:hAnsi="Calibri" w:cs="Calibri"/>
                <w:color w:val="000000"/>
                <w:sz w:val="20"/>
                <w:szCs w:val="20"/>
                <w:lang w:val="pl-PL"/>
              </w:rPr>
              <w:t>,</w:t>
            </w:r>
          </w:p>
          <w:p w14:paraId="2A654EC0" w14:textId="5AA88F9C" w:rsidR="003F6EEB" w:rsidRPr="00D165B7" w:rsidRDefault="003F6EEB" w:rsidP="00FE795F">
            <w:pPr>
              <w:pStyle w:val="Akapitzlist"/>
              <w:numPr>
                <w:ilvl w:val="0"/>
                <w:numId w:val="137"/>
              </w:numPr>
              <w:spacing w:after="0" w:line="259" w:lineRule="auto"/>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Reakcja na miejscu u Zamawiającego powinna nastąpić w okresie zgodnym z czasem reakcji przypisanym do urządzenia, które posiada wykupioną usługę serwisową</w:t>
            </w:r>
            <w:r w:rsidR="001523FE">
              <w:rPr>
                <w:rFonts w:ascii="Calibri" w:hAnsi="Calibri" w:cs="Calibri"/>
                <w:color w:val="000000"/>
                <w:sz w:val="20"/>
                <w:szCs w:val="20"/>
                <w:lang w:val="pl-PL"/>
              </w:rPr>
              <w:t>,</w:t>
            </w:r>
            <w:r w:rsidRPr="00D165B7">
              <w:rPr>
                <w:rFonts w:ascii="Calibri" w:hAnsi="Calibri" w:cs="Calibri"/>
                <w:color w:val="000000"/>
                <w:sz w:val="20"/>
                <w:szCs w:val="20"/>
                <w:lang w:val="pl-PL"/>
              </w:rPr>
              <w:t xml:space="preserve"> </w:t>
            </w:r>
          </w:p>
          <w:p w14:paraId="0B8AD2D3" w14:textId="2C040768" w:rsidR="003F6EEB" w:rsidRPr="00D165B7" w:rsidRDefault="003F6EEB" w:rsidP="00FE795F">
            <w:pPr>
              <w:pStyle w:val="Akapitzlist"/>
              <w:numPr>
                <w:ilvl w:val="0"/>
                <w:numId w:val="137"/>
              </w:numPr>
              <w:spacing w:after="0" w:line="259" w:lineRule="auto"/>
              <w:contextualSpacing/>
              <w:jc w:val="left"/>
              <w:rPr>
                <w:rFonts w:ascii="Calibri" w:hAnsi="Calibri" w:cs="Calibri"/>
                <w:color w:val="000000"/>
                <w:sz w:val="20"/>
                <w:szCs w:val="20"/>
                <w:lang w:val="pl-PL"/>
              </w:rPr>
            </w:pPr>
            <w:r w:rsidRPr="00D165B7">
              <w:rPr>
                <w:rFonts w:ascii="Calibri" w:hAnsi="Calibri" w:cs="Calibri"/>
                <w:color w:val="000000"/>
                <w:sz w:val="20"/>
                <w:szCs w:val="20"/>
                <w:lang w:val="pl-PL"/>
              </w:rPr>
              <w:t>Pracownik serwisu powinien skontaktować się z Zamawiającym przed przyjazdem na miejsce w celu sprawdzenia zgłoszenia, ustalenia harmonogramu i potwierdzenia wszelkich informacji niezbędnych do realizacji wizyty technika na miejscu</w:t>
            </w:r>
            <w:r w:rsidR="001523FE">
              <w:rPr>
                <w:rFonts w:ascii="Calibri" w:hAnsi="Calibri" w:cs="Calibri"/>
                <w:color w:val="000000"/>
                <w:sz w:val="20"/>
                <w:szCs w:val="20"/>
                <w:lang w:val="pl-PL"/>
              </w:rPr>
              <w:t>,</w:t>
            </w:r>
          </w:p>
          <w:p w14:paraId="4C48EE2A" w14:textId="3EFCA669" w:rsidR="003F6EEB" w:rsidRPr="00D165B7" w:rsidRDefault="003F6EEB" w:rsidP="00FE795F">
            <w:pPr>
              <w:pStyle w:val="Akapitzlist"/>
              <w:numPr>
                <w:ilvl w:val="0"/>
                <w:numId w:val="137"/>
              </w:numPr>
              <w:spacing w:after="160" w:line="252" w:lineRule="auto"/>
              <w:contextualSpacing/>
              <w:jc w:val="left"/>
              <w:rPr>
                <w:rFonts w:ascii="Calibri" w:hAnsi="Calibri" w:cs="Calibri"/>
                <w:color w:val="000000"/>
                <w:sz w:val="20"/>
                <w:szCs w:val="20"/>
                <w:lang w:val="pl-PL"/>
              </w:rPr>
            </w:pPr>
            <w:r w:rsidRPr="00101151">
              <w:rPr>
                <w:rFonts w:ascii="Calibri" w:hAnsi="Calibri" w:cs="Calibri"/>
                <w:color w:val="000000"/>
                <w:sz w:val="20"/>
                <w:szCs w:val="20"/>
                <w:lang w:val="pl-PL"/>
              </w:rPr>
              <w:t xml:space="preserve">Firma serwisująca musi posiadać ISO 9001:2015 oraz ISO-27001 na świadczenie usług serwisowych </w:t>
            </w:r>
            <w:r w:rsidR="00101151" w:rsidRPr="00101151">
              <w:rPr>
                <w:rFonts w:ascii="Calibri" w:hAnsi="Calibri" w:cs="Calibri"/>
                <w:color w:val="000000"/>
                <w:sz w:val="20"/>
                <w:szCs w:val="20"/>
                <w:lang w:val="pl-PL"/>
              </w:rPr>
              <w:t xml:space="preserve">lub równoważny </w:t>
            </w:r>
            <w:r w:rsidRPr="00101151">
              <w:rPr>
                <w:rFonts w:ascii="Calibri" w:hAnsi="Calibri" w:cs="Calibri"/>
                <w:color w:val="000000"/>
                <w:sz w:val="20"/>
                <w:szCs w:val="20"/>
                <w:lang w:val="pl-PL"/>
              </w:rPr>
              <w:t xml:space="preserve">oraz posiadać autoryzacje producenta urządzeń – </w:t>
            </w:r>
            <w:r w:rsidRPr="00D96B02">
              <w:rPr>
                <w:rFonts w:ascii="Calibri" w:hAnsi="Calibri" w:cs="Calibri"/>
                <w:b/>
                <w:bCs/>
                <w:color w:val="000000"/>
                <w:sz w:val="20"/>
                <w:szCs w:val="20"/>
                <w:lang w:val="pl-PL"/>
              </w:rPr>
              <w:t>dokumenty potwierdzające należy załączyć do oferty.</w:t>
            </w:r>
          </w:p>
        </w:tc>
      </w:tr>
      <w:tr w:rsidR="0042176D" w:rsidRPr="00D165B7" w14:paraId="64E99FE3" w14:textId="77777777" w:rsidTr="001523FE">
        <w:trPr>
          <w:trHeight w:val="4556"/>
        </w:trPr>
        <w:tc>
          <w:tcPr>
            <w:tcW w:w="1246" w:type="pct"/>
            <w:vAlign w:val="center"/>
          </w:tcPr>
          <w:p w14:paraId="0765619E" w14:textId="7679FA7B" w:rsidR="0042176D" w:rsidRPr="00BE3EF8" w:rsidRDefault="0042176D" w:rsidP="001523FE">
            <w:pPr>
              <w:spacing w:line="276" w:lineRule="auto"/>
              <w:ind w:left="0" w:firstLine="0"/>
              <w:jc w:val="center"/>
              <w:rPr>
                <w:rFonts w:ascii="Calibri" w:hAnsi="Calibri" w:cs="Calibri"/>
                <w:b/>
                <w:color w:val="000000" w:themeColor="text1"/>
                <w:sz w:val="20"/>
                <w:szCs w:val="20"/>
              </w:rPr>
            </w:pPr>
            <w:r w:rsidRPr="0042176D">
              <w:rPr>
                <w:rFonts w:ascii="Calibri" w:hAnsi="Calibri" w:cs="Calibri"/>
                <w:b/>
                <w:color w:val="000000" w:themeColor="text1"/>
                <w:sz w:val="20"/>
                <w:szCs w:val="20"/>
              </w:rPr>
              <w:lastRenderedPageBreak/>
              <w:t>System operacyjny[TB1.1]</w:t>
            </w:r>
          </w:p>
        </w:tc>
        <w:tc>
          <w:tcPr>
            <w:tcW w:w="3754" w:type="pct"/>
          </w:tcPr>
          <w:p w14:paraId="5DC1306D" w14:textId="77777777" w:rsidR="001523FE" w:rsidRPr="001523FE" w:rsidRDefault="001523FE" w:rsidP="001523FE">
            <w:pPr>
              <w:spacing w:before="240" w:after="0" w:line="276" w:lineRule="auto"/>
              <w:ind w:left="0" w:firstLine="0"/>
              <w:contextualSpacing/>
              <w:jc w:val="left"/>
              <w:rPr>
                <w:rFonts w:ascii="Calibri" w:hAnsi="Calibri" w:cs="Calibri"/>
                <w:bCs/>
                <w:color w:val="000000" w:themeColor="text1"/>
                <w:sz w:val="16"/>
                <w:szCs w:val="16"/>
              </w:rPr>
            </w:pPr>
          </w:p>
          <w:p w14:paraId="7D8D920B" w14:textId="2750B1C9" w:rsidR="0042176D" w:rsidRPr="00223017" w:rsidRDefault="0042176D" w:rsidP="001523FE">
            <w:pPr>
              <w:spacing w:before="240" w:after="0" w:line="276" w:lineRule="auto"/>
              <w:ind w:left="0" w:firstLine="0"/>
              <w:contextualSpacing/>
              <w:jc w:val="left"/>
              <w:rPr>
                <w:rFonts w:ascii="Calibri" w:hAnsi="Calibri" w:cs="Calibri"/>
                <w:bCs/>
                <w:color w:val="000000" w:themeColor="text1"/>
                <w:sz w:val="20"/>
                <w:szCs w:val="20"/>
              </w:rPr>
            </w:pPr>
            <w:r w:rsidRPr="00223017">
              <w:rPr>
                <w:rFonts w:ascii="Calibri" w:hAnsi="Calibri" w:cs="Calibri"/>
                <w:bCs/>
                <w:color w:val="000000" w:themeColor="text1"/>
                <w:sz w:val="20"/>
                <w:szCs w:val="20"/>
              </w:rPr>
              <w:t>Wymagane jest dostarczenie wraz z serwerem systemu operacyjnego</w:t>
            </w:r>
            <w:r>
              <w:rPr>
                <w:rFonts w:ascii="Calibri" w:hAnsi="Calibri" w:cs="Calibri"/>
                <w:bCs/>
                <w:color w:val="000000" w:themeColor="text1"/>
                <w:sz w:val="20"/>
                <w:szCs w:val="20"/>
              </w:rPr>
              <w:t xml:space="preserve"> </w:t>
            </w:r>
            <w:r w:rsidRPr="00223017">
              <w:rPr>
                <w:rFonts w:ascii="Calibri" w:hAnsi="Calibri" w:cs="Calibri"/>
                <w:bCs/>
                <w:color w:val="000000" w:themeColor="text1"/>
                <w:sz w:val="20"/>
                <w:szCs w:val="20"/>
              </w:rPr>
              <w:t xml:space="preserve">umożliwiającego </w:t>
            </w:r>
            <w:proofErr w:type="spellStart"/>
            <w:r w:rsidRPr="00223017">
              <w:rPr>
                <w:rFonts w:ascii="Calibri" w:hAnsi="Calibri" w:cs="Calibri"/>
                <w:bCs/>
                <w:color w:val="000000" w:themeColor="text1"/>
                <w:sz w:val="20"/>
                <w:szCs w:val="20"/>
              </w:rPr>
              <w:t>zalicencjonowanie</w:t>
            </w:r>
            <w:proofErr w:type="spellEnd"/>
            <w:r w:rsidRPr="00223017">
              <w:rPr>
                <w:rFonts w:ascii="Calibri" w:hAnsi="Calibri" w:cs="Calibri"/>
                <w:bCs/>
                <w:color w:val="000000" w:themeColor="text1"/>
                <w:sz w:val="20"/>
                <w:szCs w:val="20"/>
              </w:rPr>
              <w:t xml:space="preserve"> wszystkich rdzeni procesora, o co najmniej następujących parametrach:</w:t>
            </w:r>
          </w:p>
          <w:p w14:paraId="3B28AF00"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w:t>
            </w:r>
            <w:r w:rsidRPr="00223017">
              <w:rPr>
                <w:rFonts w:ascii="Calibri" w:hAnsi="Calibri" w:cs="Calibri"/>
                <w:color w:val="000000" w:themeColor="text1"/>
                <w:sz w:val="20"/>
                <w:szCs w:val="20"/>
              </w:rPr>
              <w:tab/>
              <w:t xml:space="preserve">Możliwość wykorzystania 320 logicznych procesorów oraz co najmniej 4 TB pamięci RAM w środowisku fizycznym.  </w:t>
            </w:r>
          </w:p>
          <w:p w14:paraId="22CE6858"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w:t>
            </w:r>
            <w:r w:rsidRPr="00223017">
              <w:rPr>
                <w:rFonts w:ascii="Calibri" w:hAnsi="Calibri" w:cs="Calibri"/>
                <w:color w:val="000000" w:themeColor="text1"/>
                <w:sz w:val="20"/>
                <w:szCs w:val="20"/>
              </w:rPr>
              <w:tab/>
              <w:t xml:space="preserve">Możliwość wykorzystywania 64 procesorów wirtualnych oraz 1TB pamięci RAM i dysku o pojemności do 64TB przez każdy wirtualny serwerowy system operacyjny.  </w:t>
            </w:r>
          </w:p>
          <w:p w14:paraId="6385CD89"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3.</w:t>
            </w:r>
            <w:r w:rsidRPr="00223017">
              <w:rPr>
                <w:rFonts w:ascii="Calibri" w:hAnsi="Calibri" w:cs="Calibri"/>
                <w:color w:val="000000" w:themeColor="text1"/>
                <w:sz w:val="20"/>
                <w:szCs w:val="20"/>
              </w:rPr>
              <w:tab/>
              <w:t xml:space="preserve">Możliwość budowania klastrów składających się z 64 węzłów, z możliwością uruchamiania  7000 maszyn wirtualnych.   </w:t>
            </w:r>
          </w:p>
          <w:p w14:paraId="1F2AEB3F"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4.</w:t>
            </w:r>
            <w:r w:rsidRPr="00223017">
              <w:rPr>
                <w:rFonts w:ascii="Calibri" w:hAnsi="Calibri" w:cs="Calibri"/>
                <w:color w:val="000000" w:themeColor="text1"/>
                <w:sz w:val="20"/>
                <w:szCs w:val="20"/>
              </w:rPr>
              <w:tab/>
              <w:t>Możliwość migracji maszyn wirtualnych bez zatrzymywania ich pracy między fizycznymi serwerami z uruchomionym mechanizmem wirtualizacji (</w:t>
            </w:r>
            <w:proofErr w:type="spellStart"/>
            <w:r w:rsidRPr="00223017">
              <w:rPr>
                <w:rFonts w:ascii="Calibri" w:hAnsi="Calibri" w:cs="Calibri"/>
                <w:color w:val="000000" w:themeColor="text1"/>
                <w:sz w:val="20"/>
                <w:szCs w:val="20"/>
              </w:rPr>
              <w:t>hypervisor</w:t>
            </w:r>
            <w:proofErr w:type="spellEnd"/>
            <w:r w:rsidRPr="00223017">
              <w:rPr>
                <w:rFonts w:ascii="Calibri" w:hAnsi="Calibri" w:cs="Calibri"/>
                <w:color w:val="000000" w:themeColor="text1"/>
                <w:sz w:val="20"/>
                <w:szCs w:val="20"/>
              </w:rPr>
              <w:t xml:space="preserve">) przez sieć Ethernet, bez konieczności stosowania dodatkowych mechanizmów współdzielenia pamięci.  </w:t>
            </w:r>
          </w:p>
          <w:p w14:paraId="4C8F87A2"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5.</w:t>
            </w:r>
            <w:r w:rsidRPr="00223017">
              <w:rPr>
                <w:rFonts w:ascii="Calibri" w:hAnsi="Calibri" w:cs="Calibri"/>
                <w:color w:val="000000" w:themeColor="text1"/>
                <w:sz w:val="20"/>
                <w:szCs w:val="20"/>
              </w:rPr>
              <w:tab/>
              <w:t xml:space="preserve">Wsparcie (na umożliwiającym to sprzęcie) dodawania i wymiany pamięci RAM bez przerywania pracy.  </w:t>
            </w:r>
          </w:p>
          <w:p w14:paraId="39533116"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6.</w:t>
            </w:r>
            <w:r w:rsidRPr="00223017">
              <w:rPr>
                <w:rFonts w:ascii="Calibri" w:hAnsi="Calibri" w:cs="Calibri"/>
                <w:color w:val="000000" w:themeColor="text1"/>
                <w:sz w:val="20"/>
                <w:szCs w:val="20"/>
              </w:rPr>
              <w:tab/>
              <w:t xml:space="preserve">Wsparcie (na umożliwiającym to sprzęcie) dodawania i wymiany procesorów bez przerywania pracy.  </w:t>
            </w:r>
          </w:p>
          <w:p w14:paraId="478EEDA9"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7.</w:t>
            </w:r>
            <w:r w:rsidRPr="00223017">
              <w:rPr>
                <w:rFonts w:ascii="Calibri" w:hAnsi="Calibri" w:cs="Calibri"/>
                <w:color w:val="000000" w:themeColor="text1"/>
                <w:sz w:val="20"/>
                <w:szCs w:val="20"/>
              </w:rPr>
              <w:tab/>
              <w:t xml:space="preserve">Automatyczna weryfikacja cyfrowych sygnatur sterowników w celu sprawdzenia, czy sterownik przeszedł testy jakości przeprowadzone przez producenta systemu operacyjnego.  </w:t>
            </w:r>
          </w:p>
          <w:p w14:paraId="51404FF9"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8.</w:t>
            </w:r>
            <w:r w:rsidRPr="00223017">
              <w:rPr>
                <w:rFonts w:ascii="Calibri" w:hAnsi="Calibri" w:cs="Calibri"/>
                <w:color w:val="000000" w:themeColor="text1"/>
                <w:sz w:val="20"/>
                <w:szCs w:val="20"/>
              </w:rPr>
              <w:tab/>
              <w:t xml:space="preserve">Możliwość dynamicznego obniżania poboru energii przez rdzenie procesorów niewykorzystywane w bieżącej pracy. Mechanizm ten musi uwzględniać specyfikę procesorów wyposażonych w mechanizmy </w:t>
            </w:r>
            <w:proofErr w:type="spellStart"/>
            <w:r w:rsidRPr="00223017">
              <w:rPr>
                <w:rFonts w:ascii="Calibri" w:hAnsi="Calibri" w:cs="Calibri"/>
                <w:color w:val="000000" w:themeColor="text1"/>
                <w:sz w:val="20"/>
                <w:szCs w:val="20"/>
              </w:rPr>
              <w:t>Hyper-Threading</w:t>
            </w:r>
            <w:proofErr w:type="spellEnd"/>
            <w:r w:rsidRPr="00223017">
              <w:rPr>
                <w:rFonts w:ascii="Calibri" w:hAnsi="Calibri" w:cs="Calibri"/>
                <w:color w:val="000000" w:themeColor="text1"/>
                <w:sz w:val="20"/>
                <w:szCs w:val="20"/>
              </w:rPr>
              <w:t xml:space="preserve">.  </w:t>
            </w:r>
          </w:p>
          <w:p w14:paraId="2B48ECA8"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9.</w:t>
            </w:r>
            <w:r w:rsidRPr="00223017">
              <w:rPr>
                <w:rFonts w:ascii="Calibri" w:hAnsi="Calibri" w:cs="Calibri"/>
                <w:color w:val="000000" w:themeColor="text1"/>
                <w:sz w:val="20"/>
                <w:szCs w:val="20"/>
              </w:rPr>
              <w:tab/>
              <w:t xml:space="preserve">Wbudowane wsparcie instalacji i pracy na wolumenach, które:  </w:t>
            </w:r>
          </w:p>
          <w:p w14:paraId="27ABC3C5" w14:textId="77777777" w:rsidR="0042176D" w:rsidRPr="00223017" w:rsidRDefault="0042176D" w:rsidP="001523FE">
            <w:pPr>
              <w:spacing w:after="0" w:line="276" w:lineRule="auto"/>
              <w:ind w:left="496" w:hanging="141"/>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a)</w:t>
            </w:r>
            <w:r w:rsidRPr="00223017">
              <w:rPr>
                <w:rFonts w:ascii="Calibri" w:hAnsi="Calibri" w:cs="Calibri"/>
                <w:color w:val="000000" w:themeColor="text1"/>
                <w:sz w:val="20"/>
                <w:szCs w:val="20"/>
              </w:rPr>
              <w:tab/>
              <w:t xml:space="preserve">pozwalają na zmianę rozmiaru w czasie pracy systemu,  </w:t>
            </w:r>
          </w:p>
          <w:p w14:paraId="03823523" w14:textId="6DCD06C7" w:rsidR="0042176D" w:rsidRPr="00223017" w:rsidRDefault="0042176D" w:rsidP="001523FE">
            <w:pPr>
              <w:spacing w:after="0" w:line="276" w:lineRule="auto"/>
              <w:ind w:left="741" w:hanging="386"/>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b)</w:t>
            </w:r>
            <w:r w:rsidRPr="00223017">
              <w:rPr>
                <w:rFonts w:ascii="Calibri" w:hAnsi="Calibri" w:cs="Calibri"/>
                <w:color w:val="000000" w:themeColor="text1"/>
                <w:sz w:val="20"/>
                <w:szCs w:val="20"/>
              </w:rPr>
              <w:tab/>
              <w:t xml:space="preserve">umożliwiają tworzenie w czasie pracy systemu migawek, dających użytkownikom końcowym (lokalnym i sieciowym) prosty wgląd w poprzednie wersje plików i folderów,  </w:t>
            </w:r>
          </w:p>
          <w:p w14:paraId="353D27A7" w14:textId="77777777" w:rsidR="0042176D" w:rsidRPr="00223017" w:rsidRDefault="0042176D" w:rsidP="001523FE">
            <w:pPr>
              <w:spacing w:after="0" w:line="276" w:lineRule="auto"/>
              <w:ind w:left="496" w:hanging="141"/>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lastRenderedPageBreak/>
              <w:t>c)</w:t>
            </w:r>
            <w:r w:rsidRPr="00223017">
              <w:rPr>
                <w:rFonts w:ascii="Calibri" w:hAnsi="Calibri" w:cs="Calibri"/>
                <w:color w:val="000000" w:themeColor="text1"/>
                <w:sz w:val="20"/>
                <w:szCs w:val="20"/>
              </w:rPr>
              <w:tab/>
              <w:t xml:space="preserve">umożliwiają kompresję "w locie" dla wybranych plików i/lub folderów,  </w:t>
            </w:r>
          </w:p>
          <w:p w14:paraId="06270465" w14:textId="77777777" w:rsidR="0042176D" w:rsidRPr="00223017" w:rsidRDefault="0042176D" w:rsidP="001523FE">
            <w:pPr>
              <w:spacing w:after="0" w:line="276" w:lineRule="auto"/>
              <w:ind w:left="496" w:hanging="141"/>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d)</w:t>
            </w:r>
            <w:r w:rsidRPr="00223017">
              <w:rPr>
                <w:rFonts w:ascii="Calibri" w:hAnsi="Calibri" w:cs="Calibri"/>
                <w:color w:val="000000" w:themeColor="text1"/>
                <w:sz w:val="20"/>
                <w:szCs w:val="20"/>
              </w:rPr>
              <w:tab/>
              <w:t xml:space="preserve">umożliwiają zdefiniowanie list kontroli dostępu (ACL).  </w:t>
            </w:r>
          </w:p>
          <w:p w14:paraId="21E03830"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10.</w:t>
            </w:r>
            <w:r w:rsidRPr="00223017">
              <w:rPr>
                <w:rFonts w:ascii="Calibri" w:hAnsi="Calibri" w:cs="Calibri"/>
                <w:color w:val="000000" w:themeColor="text1"/>
                <w:sz w:val="20"/>
                <w:szCs w:val="20"/>
              </w:rPr>
              <w:tab/>
              <w:t xml:space="preserve">Wbudowany mechanizm klasyfikowania i indeksowania plików (dokumentów) w oparciu o ich zawartość.  </w:t>
            </w:r>
          </w:p>
          <w:p w14:paraId="31D84455"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11.</w:t>
            </w:r>
            <w:r w:rsidRPr="00223017">
              <w:rPr>
                <w:rFonts w:ascii="Calibri" w:hAnsi="Calibri" w:cs="Calibri"/>
                <w:color w:val="000000" w:themeColor="text1"/>
                <w:sz w:val="20"/>
                <w:szCs w:val="20"/>
              </w:rPr>
              <w:tab/>
              <w:t xml:space="preserve">Wbudowane szyfrowanie dysków przy pomocy mechanizmów posiadających certyfikat FIPS 140-2 lub równoważny wydany przez NIST lub inną agendę rządową zajmującą się bezpieczeństwem informacji.  </w:t>
            </w:r>
          </w:p>
          <w:p w14:paraId="50C241E0"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12.</w:t>
            </w:r>
            <w:r w:rsidRPr="00223017">
              <w:rPr>
                <w:rFonts w:ascii="Calibri" w:hAnsi="Calibri" w:cs="Calibri"/>
                <w:color w:val="000000" w:themeColor="text1"/>
                <w:sz w:val="20"/>
                <w:szCs w:val="20"/>
              </w:rPr>
              <w:tab/>
              <w:t xml:space="preserve">Możliwość uruchamianie aplikacji internetowych wykorzystujących technologię ASP.NET </w:t>
            </w:r>
          </w:p>
          <w:p w14:paraId="476615C7"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13.</w:t>
            </w:r>
            <w:r w:rsidRPr="00223017">
              <w:rPr>
                <w:rFonts w:ascii="Calibri" w:hAnsi="Calibri" w:cs="Calibri"/>
                <w:color w:val="000000" w:themeColor="text1"/>
                <w:sz w:val="20"/>
                <w:szCs w:val="20"/>
              </w:rPr>
              <w:tab/>
              <w:t xml:space="preserve">Możliwość dystrybucji ruchu sieciowego HTTP pomiędzy kilka serwerów.  </w:t>
            </w:r>
          </w:p>
          <w:p w14:paraId="325E403F"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14.</w:t>
            </w:r>
            <w:r w:rsidRPr="00223017">
              <w:rPr>
                <w:rFonts w:ascii="Calibri" w:hAnsi="Calibri" w:cs="Calibri"/>
                <w:color w:val="000000" w:themeColor="text1"/>
                <w:sz w:val="20"/>
                <w:szCs w:val="20"/>
              </w:rPr>
              <w:tab/>
              <w:t xml:space="preserve">Wbudowana zapora internetowa (firewall) z obsługą definiowanych reguł dla ochrony połączeń internetowych i intranetowych.  </w:t>
            </w:r>
          </w:p>
          <w:p w14:paraId="64D37944"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15.</w:t>
            </w:r>
            <w:r w:rsidRPr="00223017">
              <w:rPr>
                <w:rFonts w:ascii="Calibri" w:hAnsi="Calibri" w:cs="Calibri"/>
                <w:color w:val="000000" w:themeColor="text1"/>
                <w:sz w:val="20"/>
                <w:szCs w:val="20"/>
              </w:rPr>
              <w:tab/>
              <w:t xml:space="preserve">Dostępne dwa rodzaje graficznego interfejsu użytkownika:  </w:t>
            </w:r>
          </w:p>
          <w:p w14:paraId="1FE01161" w14:textId="77777777" w:rsidR="0042176D" w:rsidRPr="00223017" w:rsidRDefault="0042176D" w:rsidP="001523FE">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a)</w:t>
            </w:r>
            <w:r w:rsidRPr="00223017">
              <w:rPr>
                <w:rFonts w:ascii="Calibri" w:hAnsi="Calibri" w:cs="Calibri"/>
                <w:color w:val="000000" w:themeColor="text1"/>
                <w:sz w:val="20"/>
                <w:szCs w:val="20"/>
              </w:rPr>
              <w:tab/>
              <w:t xml:space="preserve">klasyczny, umożliwiający obsługę przy pomocy klawiatury i myszy,  </w:t>
            </w:r>
          </w:p>
          <w:p w14:paraId="72076A63" w14:textId="77777777" w:rsidR="0042176D" w:rsidRPr="00223017" w:rsidRDefault="0042176D" w:rsidP="001523FE">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b)</w:t>
            </w:r>
            <w:r w:rsidRPr="00223017">
              <w:rPr>
                <w:rFonts w:ascii="Calibri" w:hAnsi="Calibri" w:cs="Calibri"/>
                <w:color w:val="000000" w:themeColor="text1"/>
                <w:sz w:val="20"/>
                <w:szCs w:val="20"/>
              </w:rPr>
              <w:tab/>
              <w:t xml:space="preserve">dotykowy umożliwiający sterowanie dotykiem na monitorach dotykowych.  </w:t>
            </w:r>
          </w:p>
          <w:p w14:paraId="218941FE" w14:textId="770E030C"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16.</w:t>
            </w:r>
            <w:r w:rsidRPr="00223017">
              <w:rPr>
                <w:rFonts w:ascii="Calibri" w:hAnsi="Calibri" w:cs="Calibri"/>
                <w:color w:val="000000" w:themeColor="text1"/>
                <w:sz w:val="20"/>
                <w:szCs w:val="20"/>
              </w:rPr>
              <w:tab/>
              <w:t>Zlokalizowane w języku polskim, co najmniej następujące elementy: menu, przeglądarka internetowa, pomoc, komunikaty systemowe</w:t>
            </w:r>
            <w:r w:rsidR="001523FE">
              <w:rPr>
                <w:rFonts w:ascii="Calibri" w:hAnsi="Calibri" w:cs="Calibri"/>
                <w:color w:val="000000" w:themeColor="text1"/>
                <w:sz w:val="20"/>
                <w:szCs w:val="20"/>
              </w:rPr>
              <w:t>.</w:t>
            </w:r>
            <w:r w:rsidRPr="00223017">
              <w:rPr>
                <w:rFonts w:ascii="Calibri" w:hAnsi="Calibri" w:cs="Calibri"/>
                <w:color w:val="000000" w:themeColor="text1"/>
                <w:sz w:val="20"/>
                <w:szCs w:val="20"/>
              </w:rPr>
              <w:t xml:space="preserve"> </w:t>
            </w:r>
          </w:p>
          <w:p w14:paraId="29B561A6"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17.</w:t>
            </w:r>
            <w:r w:rsidRPr="00223017">
              <w:rPr>
                <w:rFonts w:ascii="Calibri" w:hAnsi="Calibri" w:cs="Calibri"/>
                <w:color w:val="000000" w:themeColor="text1"/>
                <w:sz w:val="20"/>
                <w:szCs w:val="20"/>
              </w:rPr>
              <w:tab/>
              <w:t xml:space="preserve">Możliwość zmiany języka interfejsu po zainstalowaniu systemu, dla co najmniej 10 języków poprzez wybór z listy dostępnych lokalizacji.  </w:t>
            </w:r>
          </w:p>
          <w:p w14:paraId="2E6FF5DF"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18.</w:t>
            </w:r>
            <w:r w:rsidRPr="00223017">
              <w:rPr>
                <w:rFonts w:ascii="Calibri" w:hAnsi="Calibri" w:cs="Calibri"/>
                <w:color w:val="000000" w:themeColor="text1"/>
                <w:sz w:val="20"/>
                <w:szCs w:val="20"/>
              </w:rPr>
              <w:tab/>
              <w:t xml:space="preserve">Mechanizmy logowania w oparciu o:  </w:t>
            </w:r>
          </w:p>
          <w:p w14:paraId="18383A51" w14:textId="77777777" w:rsidR="0042176D" w:rsidRPr="00223017" w:rsidRDefault="0042176D" w:rsidP="001523FE">
            <w:pPr>
              <w:spacing w:after="0" w:line="276" w:lineRule="auto"/>
              <w:ind w:left="638" w:hanging="283"/>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a)</w:t>
            </w:r>
            <w:r w:rsidRPr="00223017">
              <w:rPr>
                <w:rFonts w:ascii="Calibri" w:hAnsi="Calibri" w:cs="Calibri"/>
                <w:color w:val="000000" w:themeColor="text1"/>
                <w:sz w:val="20"/>
                <w:szCs w:val="20"/>
              </w:rPr>
              <w:tab/>
              <w:t xml:space="preserve">Login i hasło,  </w:t>
            </w:r>
          </w:p>
          <w:p w14:paraId="4021E1C9" w14:textId="77777777" w:rsidR="0042176D" w:rsidRPr="00223017" w:rsidRDefault="0042176D" w:rsidP="001523FE">
            <w:pPr>
              <w:spacing w:after="0" w:line="276" w:lineRule="auto"/>
              <w:ind w:left="638" w:hanging="283"/>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b)</w:t>
            </w:r>
            <w:r w:rsidRPr="00223017">
              <w:rPr>
                <w:rFonts w:ascii="Calibri" w:hAnsi="Calibri" w:cs="Calibri"/>
                <w:color w:val="000000" w:themeColor="text1"/>
                <w:sz w:val="20"/>
                <w:szCs w:val="20"/>
              </w:rPr>
              <w:tab/>
              <w:t>Karty z certyfikatami (</w:t>
            </w:r>
            <w:proofErr w:type="spellStart"/>
            <w:r w:rsidRPr="00223017">
              <w:rPr>
                <w:rFonts w:ascii="Calibri" w:hAnsi="Calibri" w:cs="Calibri"/>
                <w:color w:val="000000" w:themeColor="text1"/>
                <w:sz w:val="20"/>
                <w:szCs w:val="20"/>
              </w:rPr>
              <w:t>smartcard</w:t>
            </w:r>
            <w:proofErr w:type="spellEnd"/>
            <w:r w:rsidRPr="00223017">
              <w:rPr>
                <w:rFonts w:ascii="Calibri" w:hAnsi="Calibri" w:cs="Calibri"/>
                <w:color w:val="000000" w:themeColor="text1"/>
                <w:sz w:val="20"/>
                <w:szCs w:val="20"/>
              </w:rPr>
              <w:t xml:space="preserve">),  </w:t>
            </w:r>
          </w:p>
          <w:p w14:paraId="6EDFA3E0" w14:textId="3004E871" w:rsidR="0042176D" w:rsidRPr="00223017" w:rsidRDefault="0042176D" w:rsidP="001523FE">
            <w:pPr>
              <w:spacing w:after="0" w:line="276" w:lineRule="auto"/>
              <w:ind w:left="638" w:hanging="283"/>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c)</w:t>
            </w:r>
            <w:r w:rsidRPr="00223017">
              <w:rPr>
                <w:rFonts w:ascii="Calibri" w:hAnsi="Calibri" w:cs="Calibri"/>
                <w:color w:val="000000" w:themeColor="text1"/>
                <w:sz w:val="20"/>
                <w:szCs w:val="20"/>
              </w:rPr>
              <w:tab/>
              <w:t>Wirtualne karty (logowanie w oparciu o certyfikat chroniony poprzez moduł TPM)</w:t>
            </w:r>
            <w:r w:rsidR="001523FE">
              <w:rPr>
                <w:rFonts w:ascii="Calibri" w:hAnsi="Calibri" w:cs="Calibri"/>
                <w:color w:val="000000" w:themeColor="text1"/>
                <w:sz w:val="20"/>
                <w:szCs w:val="20"/>
              </w:rPr>
              <w:t>.</w:t>
            </w:r>
            <w:r w:rsidRPr="00223017">
              <w:rPr>
                <w:rFonts w:ascii="Calibri" w:hAnsi="Calibri" w:cs="Calibri"/>
                <w:color w:val="000000" w:themeColor="text1"/>
                <w:sz w:val="20"/>
                <w:szCs w:val="20"/>
              </w:rPr>
              <w:t xml:space="preserve">  </w:t>
            </w:r>
          </w:p>
          <w:p w14:paraId="149EA9A3"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19.</w:t>
            </w:r>
            <w:r w:rsidRPr="00223017">
              <w:rPr>
                <w:rFonts w:ascii="Calibri" w:hAnsi="Calibri" w:cs="Calibri"/>
                <w:color w:val="000000" w:themeColor="text1"/>
                <w:sz w:val="20"/>
                <w:szCs w:val="20"/>
              </w:rPr>
              <w:tab/>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p>
          <w:p w14:paraId="25DE7D00"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20.</w:t>
            </w:r>
            <w:r w:rsidRPr="00223017">
              <w:rPr>
                <w:rFonts w:ascii="Calibri" w:hAnsi="Calibri" w:cs="Calibri"/>
                <w:color w:val="000000" w:themeColor="text1"/>
                <w:sz w:val="20"/>
                <w:szCs w:val="20"/>
              </w:rPr>
              <w:tab/>
              <w:t xml:space="preserve">Wsparcie dla większości powszechnie używanych urządzeń peryferyjnych (drukarek, urządzeń sieciowych, standardów USB, </w:t>
            </w:r>
            <w:proofErr w:type="spellStart"/>
            <w:r w:rsidRPr="00223017">
              <w:rPr>
                <w:rFonts w:ascii="Calibri" w:hAnsi="Calibri" w:cs="Calibri"/>
                <w:color w:val="000000" w:themeColor="text1"/>
                <w:sz w:val="20"/>
                <w:szCs w:val="20"/>
              </w:rPr>
              <w:t>Plug&amp;Play</w:t>
            </w:r>
            <w:proofErr w:type="spellEnd"/>
            <w:r w:rsidRPr="00223017">
              <w:rPr>
                <w:rFonts w:ascii="Calibri" w:hAnsi="Calibri" w:cs="Calibri"/>
                <w:color w:val="000000" w:themeColor="text1"/>
                <w:sz w:val="20"/>
                <w:szCs w:val="20"/>
              </w:rPr>
              <w:t xml:space="preserve">).  </w:t>
            </w:r>
          </w:p>
          <w:p w14:paraId="636E37F9"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21.</w:t>
            </w:r>
            <w:r w:rsidRPr="00223017">
              <w:rPr>
                <w:rFonts w:ascii="Calibri" w:hAnsi="Calibri" w:cs="Calibri"/>
                <w:color w:val="000000" w:themeColor="text1"/>
                <w:sz w:val="20"/>
                <w:szCs w:val="20"/>
              </w:rPr>
              <w:tab/>
              <w:t xml:space="preserve">Możliwość zdalnej konfiguracji, administrowania oraz aktualizowania systemu.  </w:t>
            </w:r>
          </w:p>
          <w:p w14:paraId="16663688"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22.</w:t>
            </w:r>
            <w:r w:rsidRPr="00223017">
              <w:rPr>
                <w:rFonts w:ascii="Calibri" w:hAnsi="Calibri" w:cs="Calibri"/>
                <w:color w:val="000000" w:themeColor="text1"/>
                <w:sz w:val="20"/>
                <w:szCs w:val="20"/>
              </w:rPr>
              <w:tab/>
              <w:t xml:space="preserve">Dostępność bezpłatnych narzędzi producenta systemu umożliwiających badanie i wdrażanie zdefiniowanego zestawu polityk bezpieczeństwa.  </w:t>
            </w:r>
          </w:p>
          <w:p w14:paraId="6A46C889"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23.</w:t>
            </w:r>
            <w:r w:rsidRPr="00223017">
              <w:rPr>
                <w:rFonts w:ascii="Calibri" w:hAnsi="Calibri" w:cs="Calibri"/>
                <w:color w:val="000000" w:themeColor="text1"/>
                <w:sz w:val="20"/>
                <w:szCs w:val="20"/>
              </w:rPr>
              <w:tab/>
              <w:t xml:space="preserve">Pochodzący od producenta systemu serwis zarządzania polityką dostępu do informacji w dokumentach (Digital </w:t>
            </w:r>
            <w:proofErr w:type="spellStart"/>
            <w:r w:rsidRPr="00223017">
              <w:rPr>
                <w:rFonts w:ascii="Calibri" w:hAnsi="Calibri" w:cs="Calibri"/>
                <w:color w:val="000000" w:themeColor="text1"/>
                <w:sz w:val="20"/>
                <w:szCs w:val="20"/>
              </w:rPr>
              <w:t>Rights</w:t>
            </w:r>
            <w:proofErr w:type="spellEnd"/>
            <w:r w:rsidRPr="00223017">
              <w:rPr>
                <w:rFonts w:ascii="Calibri" w:hAnsi="Calibri" w:cs="Calibri"/>
                <w:color w:val="000000" w:themeColor="text1"/>
                <w:sz w:val="20"/>
                <w:szCs w:val="20"/>
              </w:rPr>
              <w:t xml:space="preserve"> Management).  </w:t>
            </w:r>
          </w:p>
          <w:p w14:paraId="38881466"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24.</w:t>
            </w:r>
            <w:r w:rsidRPr="00223017">
              <w:rPr>
                <w:rFonts w:ascii="Calibri" w:hAnsi="Calibri" w:cs="Calibri"/>
                <w:color w:val="000000" w:themeColor="text1"/>
                <w:sz w:val="20"/>
                <w:szCs w:val="20"/>
              </w:rPr>
              <w:tab/>
              <w:t xml:space="preserve">Wsparcie dla środowisk Java i .NET Framework 4.x – możliwość uruchomienia aplikacji działających we wskazanych środowiskach.  </w:t>
            </w:r>
          </w:p>
          <w:p w14:paraId="578364B8"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25.</w:t>
            </w:r>
            <w:r w:rsidRPr="00223017">
              <w:rPr>
                <w:rFonts w:ascii="Calibri" w:hAnsi="Calibri" w:cs="Calibri"/>
                <w:color w:val="000000" w:themeColor="text1"/>
                <w:sz w:val="20"/>
                <w:szCs w:val="20"/>
              </w:rPr>
              <w:tab/>
              <w:t xml:space="preserve">Możliwość implementacji następujących funkcjonalności bez potrzeby instalowania dodatkowych produktów (oprogramowania) innych producentów wymagających dodatkowych licencji:  </w:t>
            </w:r>
          </w:p>
          <w:p w14:paraId="66BBD49D" w14:textId="368091FF" w:rsidR="0042176D" w:rsidRPr="00223017" w:rsidRDefault="0042176D" w:rsidP="001523FE">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a)</w:t>
            </w:r>
            <w:r w:rsidRPr="00223017">
              <w:rPr>
                <w:rFonts w:ascii="Calibri" w:hAnsi="Calibri" w:cs="Calibri"/>
                <w:color w:val="000000" w:themeColor="text1"/>
                <w:sz w:val="20"/>
                <w:szCs w:val="20"/>
              </w:rPr>
              <w:tab/>
            </w:r>
            <w:r w:rsidR="001523FE">
              <w:rPr>
                <w:rFonts w:ascii="Calibri" w:hAnsi="Calibri" w:cs="Calibri"/>
                <w:color w:val="000000" w:themeColor="text1"/>
                <w:sz w:val="20"/>
                <w:szCs w:val="20"/>
              </w:rPr>
              <w:t>p</w:t>
            </w:r>
            <w:r w:rsidRPr="00223017">
              <w:rPr>
                <w:rFonts w:ascii="Calibri" w:hAnsi="Calibri" w:cs="Calibri"/>
                <w:color w:val="000000" w:themeColor="text1"/>
                <w:sz w:val="20"/>
                <w:szCs w:val="20"/>
              </w:rPr>
              <w:t xml:space="preserve">odstawowe usługi sieciowe: DHCP oraz DNS wspierający DNSSEC,  </w:t>
            </w:r>
          </w:p>
          <w:p w14:paraId="4ED868D8" w14:textId="76D9B9AD" w:rsidR="0042176D" w:rsidRPr="00223017" w:rsidRDefault="0042176D" w:rsidP="001523FE">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b)</w:t>
            </w:r>
            <w:r w:rsidRPr="00223017">
              <w:rPr>
                <w:rFonts w:ascii="Calibri" w:hAnsi="Calibri" w:cs="Calibri"/>
                <w:color w:val="000000" w:themeColor="text1"/>
                <w:sz w:val="20"/>
                <w:szCs w:val="20"/>
              </w:rPr>
              <w:tab/>
            </w:r>
            <w:r w:rsidR="001523FE">
              <w:rPr>
                <w:rFonts w:ascii="Calibri" w:hAnsi="Calibri" w:cs="Calibri"/>
                <w:color w:val="000000" w:themeColor="text1"/>
                <w:sz w:val="20"/>
                <w:szCs w:val="20"/>
              </w:rPr>
              <w:t>u</w:t>
            </w:r>
            <w:r w:rsidRPr="00223017">
              <w:rPr>
                <w:rFonts w:ascii="Calibri" w:hAnsi="Calibri" w:cs="Calibri"/>
                <w:color w:val="000000" w:themeColor="text1"/>
                <w:sz w:val="20"/>
                <w:szCs w:val="20"/>
              </w:rPr>
              <w:t xml:space="preserve">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5F3B1031" w14:textId="217C5166" w:rsidR="0042176D" w:rsidRPr="0042176D" w:rsidRDefault="001523FE"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lastRenderedPageBreak/>
              <w:t>p</w:t>
            </w:r>
            <w:r w:rsidR="0042176D" w:rsidRPr="0042176D">
              <w:rPr>
                <w:rFonts w:ascii="Calibri" w:hAnsi="Calibri" w:cs="Calibri"/>
                <w:color w:val="000000" w:themeColor="text1"/>
                <w:sz w:val="20"/>
                <w:szCs w:val="20"/>
              </w:rPr>
              <w:t xml:space="preserve">odłączenie do domeny w trybie offline – bez dostępnego połączenia sieciowego z domeną,  </w:t>
            </w:r>
          </w:p>
          <w:p w14:paraId="77E90CF3" w14:textId="1E8C4787" w:rsidR="0042176D" w:rsidRPr="0042176D" w:rsidRDefault="001523FE"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u</w:t>
            </w:r>
            <w:r w:rsidR="0042176D" w:rsidRPr="0042176D">
              <w:rPr>
                <w:rFonts w:ascii="Calibri" w:hAnsi="Calibri" w:cs="Calibri"/>
                <w:color w:val="000000" w:themeColor="text1"/>
                <w:sz w:val="20"/>
                <w:szCs w:val="20"/>
              </w:rPr>
              <w:t xml:space="preserve">stanawianie praw dostępu do zasobów domeny na bazie sposobu logowania użytkownika – na przykład typu certyfikatu użytego do logowania,  </w:t>
            </w:r>
          </w:p>
          <w:p w14:paraId="42A2CEB9" w14:textId="668743B8" w:rsidR="0042176D" w:rsidRPr="0042176D" w:rsidRDefault="001523FE"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o</w:t>
            </w:r>
            <w:r w:rsidR="0042176D" w:rsidRPr="0042176D">
              <w:rPr>
                <w:rFonts w:ascii="Calibri" w:hAnsi="Calibri" w:cs="Calibri"/>
                <w:color w:val="000000" w:themeColor="text1"/>
                <w:sz w:val="20"/>
                <w:szCs w:val="20"/>
              </w:rPr>
              <w:t>dzyskiwanie przypadkowo skasowanych obiektów usługi katalogowej z mechanizmu kosza</w:t>
            </w:r>
            <w:r>
              <w:rPr>
                <w:rFonts w:ascii="Calibri" w:hAnsi="Calibri" w:cs="Calibri"/>
                <w:color w:val="000000" w:themeColor="text1"/>
                <w:sz w:val="20"/>
                <w:szCs w:val="20"/>
              </w:rPr>
              <w:t>,</w:t>
            </w:r>
            <w:r w:rsidR="0042176D" w:rsidRPr="0042176D">
              <w:rPr>
                <w:rFonts w:ascii="Calibri" w:hAnsi="Calibri" w:cs="Calibri"/>
                <w:color w:val="000000" w:themeColor="text1"/>
                <w:sz w:val="20"/>
                <w:szCs w:val="20"/>
              </w:rPr>
              <w:t xml:space="preserve">   </w:t>
            </w:r>
          </w:p>
          <w:p w14:paraId="7AE16034" w14:textId="3F3DFBF0" w:rsidR="0042176D" w:rsidRPr="0042176D" w:rsidRDefault="001523FE"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b</w:t>
            </w:r>
            <w:r w:rsidR="0042176D" w:rsidRPr="0042176D">
              <w:rPr>
                <w:rFonts w:ascii="Calibri" w:hAnsi="Calibri" w:cs="Calibri"/>
                <w:color w:val="000000" w:themeColor="text1"/>
                <w:sz w:val="20"/>
                <w:szCs w:val="20"/>
              </w:rPr>
              <w:t xml:space="preserve">ezpieczny mechanizm dołączania do domeny uprawnionych użytkowników prywatnych urządzeń mobilnych opartych o iOS i Windows 8.1.   </w:t>
            </w:r>
          </w:p>
          <w:p w14:paraId="3334924B" w14:textId="28720745" w:rsidR="0042176D" w:rsidRPr="00223017" w:rsidRDefault="0042176D" w:rsidP="001523FE">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c)</w:t>
            </w:r>
            <w:r w:rsidRPr="00223017">
              <w:rPr>
                <w:rFonts w:ascii="Calibri" w:hAnsi="Calibri" w:cs="Calibri"/>
                <w:color w:val="000000" w:themeColor="text1"/>
                <w:sz w:val="20"/>
                <w:szCs w:val="20"/>
              </w:rPr>
              <w:tab/>
            </w:r>
            <w:r w:rsidR="00B541F7">
              <w:rPr>
                <w:rFonts w:ascii="Calibri" w:hAnsi="Calibri" w:cs="Calibri"/>
                <w:color w:val="000000" w:themeColor="text1"/>
                <w:sz w:val="20"/>
                <w:szCs w:val="20"/>
              </w:rPr>
              <w:t>z</w:t>
            </w:r>
            <w:r w:rsidRPr="00223017">
              <w:rPr>
                <w:rFonts w:ascii="Calibri" w:hAnsi="Calibri" w:cs="Calibri"/>
                <w:color w:val="000000" w:themeColor="text1"/>
                <w:sz w:val="20"/>
                <w:szCs w:val="20"/>
              </w:rPr>
              <w:t xml:space="preserve">dalna dystrybucja oprogramowania na stacje robocze.  </w:t>
            </w:r>
          </w:p>
          <w:p w14:paraId="02DD1434" w14:textId="0C017562" w:rsidR="0042176D" w:rsidRPr="00223017" w:rsidRDefault="0042176D" w:rsidP="001523FE">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d)</w:t>
            </w:r>
            <w:r w:rsidRPr="00223017">
              <w:rPr>
                <w:rFonts w:ascii="Calibri" w:hAnsi="Calibri" w:cs="Calibri"/>
                <w:color w:val="000000" w:themeColor="text1"/>
                <w:sz w:val="20"/>
                <w:szCs w:val="20"/>
              </w:rPr>
              <w:tab/>
            </w:r>
            <w:r w:rsidR="00B541F7">
              <w:rPr>
                <w:rFonts w:ascii="Calibri" w:hAnsi="Calibri" w:cs="Calibri"/>
                <w:color w:val="000000" w:themeColor="text1"/>
                <w:sz w:val="20"/>
                <w:szCs w:val="20"/>
              </w:rPr>
              <w:t>p</w:t>
            </w:r>
            <w:r w:rsidRPr="00223017">
              <w:rPr>
                <w:rFonts w:ascii="Calibri" w:hAnsi="Calibri" w:cs="Calibri"/>
                <w:color w:val="000000" w:themeColor="text1"/>
                <w:sz w:val="20"/>
                <w:szCs w:val="20"/>
              </w:rPr>
              <w:t xml:space="preserve">raca zdalna na serwerze z wykorzystaniem terminala (cienkiego klienta) lub odpowiednio skonfigurowanej stacji roboczej  </w:t>
            </w:r>
          </w:p>
          <w:p w14:paraId="765CB0E8" w14:textId="77777777" w:rsidR="0042176D" w:rsidRPr="00223017" w:rsidRDefault="0042176D" w:rsidP="001523FE">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e)</w:t>
            </w:r>
            <w:r w:rsidRPr="00223017">
              <w:rPr>
                <w:rFonts w:ascii="Calibri" w:hAnsi="Calibri" w:cs="Calibri"/>
                <w:color w:val="000000" w:themeColor="text1"/>
                <w:sz w:val="20"/>
                <w:szCs w:val="20"/>
              </w:rPr>
              <w:tab/>
              <w:t xml:space="preserve">Centrum Certyfikatów (CA), obsługa klucza publicznego i prywatnego) umożliwiające:  </w:t>
            </w:r>
          </w:p>
          <w:p w14:paraId="5CFB9FF4" w14:textId="6AC4235F" w:rsidR="0042176D" w:rsidRPr="00223017" w:rsidRDefault="001523FE"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d</w:t>
            </w:r>
            <w:r w:rsidR="0042176D" w:rsidRPr="00223017">
              <w:rPr>
                <w:rFonts w:ascii="Calibri" w:hAnsi="Calibri" w:cs="Calibri"/>
                <w:color w:val="000000" w:themeColor="text1"/>
                <w:sz w:val="20"/>
                <w:szCs w:val="20"/>
              </w:rPr>
              <w:t>ystrybucję certyfikatów poprzez http</w:t>
            </w:r>
            <w:r>
              <w:rPr>
                <w:rFonts w:ascii="Calibri" w:hAnsi="Calibri" w:cs="Calibri"/>
                <w:color w:val="000000" w:themeColor="text1"/>
                <w:sz w:val="20"/>
                <w:szCs w:val="20"/>
              </w:rPr>
              <w:t>,</w:t>
            </w:r>
            <w:r w:rsidR="0042176D" w:rsidRPr="00223017">
              <w:rPr>
                <w:rFonts w:ascii="Calibri" w:hAnsi="Calibri" w:cs="Calibri"/>
                <w:color w:val="000000" w:themeColor="text1"/>
                <w:sz w:val="20"/>
                <w:szCs w:val="20"/>
              </w:rPr>
              <w:t xml:space="preserve"> </w:t>
            </w:r>
          </w:p>
          <w:p w14:paraId="3C344528" w14:textId="56C4C44C" w:rsidR="0042176D" w:rsidRPr="00223017" w:rsidRDefault="0042176D"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 xml:space="preserve">Konsolidację CA dla wielu lasów domeny,  </w:t>
            </w:r>
          </w:p>
          <w:p w14:paraId="3C4DF07D" w14:textId="501C1B75" w:rsidR="0042176D" w:rsidRPr="00223017" w:rsidRDefault="001523FE"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a</w:t>
            </w:r>
            <w:r w:rsidR="0042176D" w:rsidRPr="00223017">
              <w:rPr>
                <w:rFonts w:ascii="Calibri" w:hAnsi="Calibri" w:cs="Calibri"/>
                <w:color w:val="000000" w:themeColor="text1"/>
                <w:sz w:val="20"/>
                <w:szCs w:val="20"/>
              </w:rPr>
              <w:t xml:space="preserve">utomatyczne rejestrowania certyfikatów pomiędzy różnymi lasami domen,  </w:t>
            </w:r>
          </w:p>
          <w:p w14:paraId="150FC6E7" w14:textId="431749FC" w:rsidR="0042176D" w:rsidRPr="00223017" w:rsidRDefault="001523FE"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a</w:t>
            </w:r>
            <w:r w:rsidR="0042176D" w:rsidRPr="00223017">
              <w:rPr>
                <w:rFonts w:ascii="Calibri" w:hAnsi="Calibri" w:cs="Calibri"/>
                <w:color w:val="000000" w:themeColor="text1"/>
                <w:sz w:val="20"/>
                <w:szCs w:val="20"/>
              </w:rPr>
              <w:t xml:space="preserve">utomatyczne występowanie i używanie (wystawianie) certyfikatów PKI X.509.  </w:t>
            </w:r>
          </w:p>
          <w:p w14:paraId="194E3714" w14:textId="7A95C2F8" w:rsidR="0042176D" w:rsidRPr="00223017" w:rsidRDefault="0042176D" w:rsidP="00B541F7">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f)</w:t>
            </w:r>
            <w:r w:rsidRPr="00223017">
              <w:rPr>
                <w:rFonts w:ascii="Calibri" w:hAnsi="Calibri" w:cs="Calibri"/>
                <w:color w:val="000000" w:themeColor="text1"/>
                <w:sz w:val="20"/>
                <w:szCs w:val="20"/>
              </w:rPr>
              <w:tab/>
            </w:r>
            <w:r w:rsidR="00DC5BC0">
              <w:rPr>
                <w:rFonts w:ascii="Calibri" w:hAnsi="Calibri" w:cs="Calibri"/>
                <w:color w:val="000000" w:themeColor="text1"/>
                <w:sz w:val="20"/>
                <w:szCs w:val="20"/>
              </w:rPr>
              <w:t>s</w:t>
            </w:r>
            <w:r w:rsidRPr="00223017">
              <w:rPr>
                <w:rFonts w:ascii="Calibri" w:hAnsi="Calibri" w:cs="Calibri"/>
                <w:color w:val="000000" w:themeColor="text1"/>
                <w:sz w:val="20"/>
                <w:szCs w:val="20"/>
              </w:rPr>
              <w:t>zyfrowanie plików i folderów</w:t>
            </w:r>
            <w:r w:rsidR="00DC5BC0">
              <w:rPr>
                <w:rFonts w:ascii="Calibri" w:hAnsi="Calibri" w:cs="Calibri"/>
                <w:color w:val="000000" w:themeColor="text1"/>
                <w:sz w:val="20"/>
                <w:szCs w:val="20"/>
              </w:rPr>
              <w:t>,</w:t>
            </w:r>
            <w:r w:rsidRPr="00223017">
              <w:rPr>
                <w:rFonts w:ascii="Calibri" w:hAnsi="Calibri" w:cs="Calibri"/>
                <w:color w:val="000000" w:themeColor="text1"/>
                <w:sz w:val="20"/>
                <w:szCs w:val="20"/>
              </w:rPr>
              <w:t xml:space="preserve"> </w:t>
            </w:r>
          </w:p>
          <w:p w14:paraId="68A3C5B7" w14:textId="39A7C3EC" w:rsidR="0042176D" w:rsidRPr="00223017" w:rsidRDefault="0042176D" w:rsidP="00B541F7">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g)</w:t>
            </w:r>
            <w:r w:rsidRPr="00223017">
              <w:rPr>
                <w:rFonts w:ascii="Calibri" w:hAnsi="Calibri" w:cs="Calibri"/>
                <w:color w:val="000000" w:themeColor="text1"/>
                <w:sz w:val="20"/>
                <w:szCs w:val="20"/>
              </w:rPr>
              <w:tab/>
            </w:r>
            <w:r w:rsidR="00DC5BC0">
              <w:rPr>
                <w:rFonts w:ascii="Calibri" w:hAnsi="Calibri" w:cs="Calibri"/>
                <w:color w:val="000000" w:themeColor="text1"/>
                <w:sz w:val="20"/>
                <w:szCs w:val="20"/>
              </w:rPr>
              <w:t>s</w:t>
            </w:r>
            <w:r w:rsidRPr="00223017">
              <w:rPr>
                <w:rFonts w:ascii="Calibri" w:hAnsi="Calibri" w:cs="Calibri"/>
                <w:color w:val="000000" w:themeColor="text1"/>
                <w:sz w:val="20"/>
                <w:szCs w:val="20"/>
              </w:rPr>
              <w:t>zyfrowanie połączeń sieciowych pomiędzy serwerami oraz serwerami i stacjami roboczymi (</w:t>
            </w:r>
            <w:proofErr w:type="spellStart"/>
            <w:r w:rsidRPr="00223017">
              <w:rPr>
                <w:rFonts w:ascii="Calibri" w:hAnsi="Calibri" w:cs="Calibri"/>
                <w:color w:val="000000" w:themeColor="text1"/>
                <w:sz w:val="20"/>
                <w:szCs w:val="20"/>
              </w:rPr>
              <w:t>IPSec</w:t>
            </w:r>
            <w:proofErr w:type="spellEnd"/>
            <w:r w:rsidRPr="00223017">
              <w:rPr>
                <w:rFonts w:ascii="Calibri" w:hAnsi="Calibri" w:cs="Calibri"/>
                <w:color w:val="000000" w:themeColor="text1"/>
                <w:sz w:val="20"/>
                <w:szCs w:val="20"/>
              </w:rPr>
              <w:t>)</w:t>
            </w:r>
            <w:r w:rsidR="00DC5BC0">
              <w:rPr>
                <w:rFonts w:ascii="Calibri" w:hAnsi="Calibri" w:cs="Calibri"/>
                <w:color w:val="000000" w:themeColor="text1"/>
                <w:sz w:val="20"/>
                <w:szCs w:val="20"/>
              </w:rPr>
              <w:t>,</w:t>
            </w:r>
            <w:r w:rsidRPr="00223017">
              <w:rPr>
                <w:rFonts w:ascii="Calibri" w:hAnsi="Calibri" w:cs="Calibri"/>
                <w:color w:val="000000" w:themeColor="text1"/>
                <w:sz w:val="20"/>
                <w:szCs w:val="20"/>
              </w:rPr>
              <w:t xml:space="preserve"> </w:t>
            </w:r>
          </w:p>
          <w:p w14:paraId="6DE4FA4F" w14:textId="4FFD50BE" w:rsidR="0042176D" w:rsidRPr="00223017" w:rsidRDefault="0042176D" w:rsidP="00B541F7">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h)</w:t>
            </w:r>
            <w:r w:rsidRPr="00223017">
              <w:rPr>
                <w:rFonts w:ascii="Calibri" w:hAnsi="Calibri" w:cs="Calibri"/>
                <w:color w:val="000000" w:themeColor="text1"/>
                <w:sz w:val="20"/>
                <w:szCs w:val="20"/>
              </w:rPr>
              <w:tab/>
            </w:r>
            <w:r w:rsidR="00DC5BC0">
              <w:rPr>
                <w:rFonts w:ascii="Calibri" w:hAnsi="Calibri" w:cs="Calibri"/>
                <w:color w:val="000000" w:themeColor="text1"/>
                <w:sz w:val="20"/>
                <w:szCs w:val="20"/>
              </w:rPr>
              <w:t>m</w:t>
            </w:r>
            <w:r w:rsidRPr="00223017">
              <w:rPr>
                <w:rFonts w:ascii="Calibri" w:hAnsi="Calibri" w:cs="Calibri"/>
                <w:color w:val="000000" w:themeColor="text1"/>
                <w:sz w:val="20"/>
                <w:szCs w:val="20"/>
              </w:rPr>
              <w:t xml:space="preserve">ożliwość tworzenia systemów wysokiej dostępności (klastry typu </w:t>
            </w:r>
            <w:proofErr w:type="spellStart"/>
            <w:r w:rsidRPr="00223017">
              <w:rPr>
                <w:rFonts w:ascii="Calibri" w:hAnsi="Calibri" w:cs="Calibri"/>
                <w:color w:val="000000" w:themeColor="text1"/>
                <w:sz w:val="20"/>
                <w:szCs w:val="20"/>
              </w:rPr>
              <w:t>fail-over</w:t>
            </w:r>
            <w:proofErr w:type="spellEnd"/>
            <w:r w:rsidRPr="00223017">
              <w:rPr>
                <w:rFonts w:ascii="Calibri" w:hAnsi="Calibri" w:cs="Calibri"/>
                <w:color w:val="000000" w:themeColor="text1"/>
                <w:sz w:val="20"/>
                <w:szCs w:val="20"/>
              </w:rPr>
              <w:t>) oraz rozłożenia obciążenia serwerów</w:t>
            </w:r>
            <w:r w:rsidR="00DC5BC0">
              <w:rPr>
                <w:rFonts w:ascii="Calibri" w:hAnsi="Calibri" w:cs="Calibri"/>
                <w:color w:val="000000" w:themeColor="text1"/>
                <w:sz w:val="20"/>
                <w:szCs w:val="20"/>
              </w:rPr>
              <w:t>,</w:t>
            </w:r>
            <w:r w:rsidRPr="00223017">
              <w:rPr>
                <w:rFonts w:ascii="Calibri" w:hAnsi="Calibri" w:cs="Calibri"/>
                <w:color w:val="000000" w:themeColor="text1"/>
                <w:sz w:val="20"/>
                <w:szCs w:val="20"/>
              </w:rPr>
              <w:t xml:space="preserve"> </w:t>
            </w:r>
          </w:p>
          <w:p w14:paraId="04639A12" w14:textId="5EB32E57" w:rsidR="0042176D" w:rsidRPr="00223017" w:rsidRDefault="0042176D" w:rsidP="00B541F7">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i)</w:t>
            </w:r>
            <w:r w:rsidRPr="00223017">
              <w:rPr>
                <w:rFonts w:ascii="Calibri" w:hAnsi="Calibri" w:cs="Calibri"/>
                <w:color w:val="000000" w:themeColor="text1"/>
                <w:sz w:val="20"/>
                <w:szCs w:val="20"/>
              </w:rPr>
              <w:tab/>
            </w:r>
            <w:r w:rsidR="00DC5BC0">
              <w:rPr>
                <w:rFonts w:ascii="Calibri" w:hAnsi="Calibri" w:cs="Calibri"/>
                <w:color w:val="000000" w:themeColor="text1"/>
                <w:sz w:val="20"/>
                <w:szCs w:val="20"/>
              </w:rPr>
              <w:t>s</w:t>
            </w:r>
            <w:r w:rsidRPr="00223017">
              <w:rPr>
                <w:rFonts w:ascii="Calibri" w:hAnsi="Calibri" w:cs="Calibri"/>
                <w:color w:val="000000" w:themeColor="text1"/>
                <w:sz w:val="20"/>
                <w:szCs w:val="20"/>
              </w:rPr>
              <w:t>erwis udostępniania stron WWW</w:t>
            </w:r>
            <w:r w:rsidR="00DC5BC0">
              <w:rPr>
                <w:rFonts w:ascii="Calibri" w:hAnsi="Calibri" w:cs="Calibri"/>
                <w:color w:val="000000" w:themeColor="text1"/>
                <w:sz w:val="20"/>
                <w:szCs w:val="20"/>
              </w:rPr>
              <w:t>,</w:t>
            </w:r>
            <w:r w:rsidRPr="00223017">
              <w:rPr>
                <w:rFonts w:ascii="Calibri" w:hAnsi="Calibri" w:cs="Calibri"/>
                <w:color w:val="000000" w:themeColor="text1"/>
                <w:sz w:val="20"/>
                <w:szCs w:val="20"/>
              </w:rPr>
              <w:t xml:space="preserve">  </w:t>
            </w:r>
          </w:p>
          <w:p w14:paraId="7C1A5145" w14:textId="4274A9B9" w:rsidR="0042176D" w:rsidRPr="00223017" w:rsidRDefault="0042176D" w:rsidP="00B541F7">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j)</w:t>
            </w:r>
            <w:r w:rsidRPr="00223017">
              <w:rPr>
                <w:rFonts w:ascii="Calibri" w:hAnsi="Calibri" w:cs="Calibri"/>
                <w:color w:val="000000" w:themeColor="text1"/>
                <w:sz w:val="20"/>
                <w:szCs w:val="20"/>
              </w:rPr>
              <w:tab/>
            </w:r>
            <w:r w:rsidR="00DC5BC0">
              <w:rPr>
                <w:rFonts w:ascii="Calibri" w:hAnsi="Calibri" w:cs="Calibri"/>
                <w:color w:val="000000" w:themeColor="text1"/>
                <w:sz w:val="20"/>
                <w:szCs w:val="20"/>
              </w:rPr>
              <w:t>w</w:t>
            </w:r>
            <w:r w:rsidRPr="00223017">
              <w:rPr>
                <w:rFonts w:ascii="Calibri" w:hAnsi="Calibri" w:cs="Calibri"/>
                <w:color w:val="000000" w:themeColor="text1"/>
                <w:sz w:val="20"/>
                <w:szCs w:val="20"/>
              </w:rPr>
              <w:t xml:space="preserve">sparcie dla protokołu IP w wersji 6 (IPv6), </w:t>
            </w:r>
          </w:p>
          <w:p w14:paraId="18ACAEC4" w14:textId="6274C79E" w:rsidR="0042176D" w:rsidRPr="00223017" w:rsidRDefault="0042176D" w:rsidP="00B541F7">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k)</w:t>
            </w:r>
            <w:r w:rsidRPr="00223017">
              <w:rPr>
                <w:rFonts w:ascii="Calibri" w:hAnsi="Calibri" w:cs="Calibri"/>
                <w:color w:val="000000" w:themeColor="text1"/>
                <w:sz w:val="20"/>
                <w:szCs w:val="20"/>
              </w:rPr>
              <w:tab/>
            </w:r>
            <w:r w:rsidR="00DC5BC0">
              <w:rPr>
                <w:rFonts w:ascii="Calibri" w:hAnsi="Calibri" w:cs="Calibri"/>
                <w:color w:val="000000" w:themeColor="text1"/>
                <w:sz w:val="20"/>
                <w:szCs w:val="20"/>
              </w:rPr>
              <w:t>w</w:t>
            </w:r>
            <w:r w:rsidRPr="00223017">
              <w:rPr>
                <w:rFonts w:ascii="Calibri" w:hAnsi="Calibri" w:cs="Calibri"/>
                <w:color w:val="000000" w:themeColor="text1"/>
                <w:sz w:val="20"/>
                <w:szCs w:val="20"/>
              </w:rPr>
              <w:t xml:space="preserve">sparcie dla algorytmów Suite B (RFC 4869), </w:t>
            </w:r>
          </w:p>
          <w:p w14:paraId="33B961DB" w14:textId="646FD842" w:rsidR="0042176D" w:rsidRPr="00223017" w:rsidRDefault="0042176D" w:rsidP="00B541F7">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l)</w:t>
            </w:r>
            <w:r w:rsidRPr="00223017">
              <w:rPr>
                <w:rFonts w:ascii="Calibri" w:hAnsi="Calibri" w:cs="Calibri"/>
                <w:color w:val="000000" w:themeColor="text1"/>
                <w:sz w:val="20"/>
                <w:szCs w:val="20"/>
              </w:rPr>
              <w:tab/>
            </w:r>
            <w:r w:rsidR="00DC5BC0">
              <w:rPr>
                <w:rFonts w:ascii="Calibri" w:hAnsi="Calibri" w:cs="Calibri"/>
                <w:color w:val="000000" w:themeColor="text1"/>
                <w:sz w:val="20"/>
                <w:szCs w:val="20"/>
              </w:rPr>
              <w:t>w</w:t>
            </w:r>
            <w:r w:rsidRPr="00223017">
              <w:rPr>
                <w:rFonts w:ascii="Calibri" w:hAnsi="Calibri" w:cs="Calibri"/>
                <w:color w:val="000000" w:themeColor="text1"/>
                <w:sz w:val="20"/>
                <w:szCs w:val="20"/>
              </w:rPr>
              <w:t xml:space="preserve">budowane usługi VPN pozwalające na zestawienie nielimitowanej liczby równoczesnych połączeń i niewymagające instalacji dodatkowego oprogramowania na komputerach z systemem Windows,  </w:t>
            </w:r>
          </w:p>
          <w:p w14:paraId="69EBE16D" w14:textId="6971DCD6" w:rsidR="0042176D" w:rsidRPr="00223017" w:rsidRDefault="0042176D" w:rsidP="00B541F7">
            <w:pPr>
              <w:spacing w:after="0" w:line="276" w:lineRule="auto"/>
              <w:ind w:left="780" w:hanging="425"/>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m)</w:t>
            </w:r>
            <w:r w:rsidRPr="00223017">
              <w:rPr>
                <w:rFonts w:ascii="Calibri" w:hAnsi="Calibri" w:cs="Calibri"/>
                <w:color w:val="000000" w:themeColor="text1"/>
                <w:sz w:val="20"/>
                <w:szCs w:val="20"/>
              </w:rPr>
              <w:tab/>
            </w:r>
            <w:r w:rsidR="00DC5BC0">
              <w:rPr>
                <w:rFonts w:ascii="Calibri" w:hAnsi="Calibri" w:cs="Calibri"/>
                <w:color w:val="000000" w:themeColor="text1"/>
                <w:sz w:val="20"/>
                <w:szCs w:val="20"/>
              </w:rPr>
              <w:t>w</w:t>
            </w:r>
            <w:r w:rsidRPr="00223017">
              <w:rPr>
                <w:rFonts w:ascii="Calibri" w:hAnsi="Calibri" w:cs="Calibri"/>
                <w:color w:val="000000" w:themeColor="text1"/>
                <w:sz w:val="20"/>
                <w:szCs w:val="20"/>
              </w:rPr>
              <w:t>budowane mechanizmy wirtualizacji (</w:t>
            </w:r>
            <w:proofErr w:type="spellStart"/>
            <w:r w:rsidRPr="00223017">
              <w:rPr>
                <w:rFonts w:ascii="Calibri" w:hAnsi="Calibri" w:cs="Calibri"/>
                <w:color w:val="000000" w:themeColor="text1"/>
                <w:sz w:val="20"/>
                <w:szCs w:val="20"/>
              </w:rPr>
              <w:t>Hypervisor</w:t>
            </w:r>
            <w:proofErr w:type="spellEnd"/>
            <w:r w:rsidRPr="00223017">
              <w:rPr>
                <w:rFonts w:ascii="Calibri" w:hAnsi="Calibri" w:cs="Calibri"/>
                <w:color w:val="000000" w:themeColor="text1"/>
                <w:sz w:val="20"/>
                <w:szCs w:val="20"/>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223017">
              <w:rPr>
                <w:rFonts w:ascii="Calibri" w:hAnsi="Calibri" w:cs="Calibri"/>
                <w:color w:val="000000" w:themeColor="text1"/>
                <w:sz w:val="20"/>
                <w:szCs w:val="20"/>
              </w:rPr>
              <w:t>failover</w:t>
            </w:r>
            <w:proofErr w:type="spellEnd"/>
            <w:r w:rsidRPr="00223017">
              <w:rPr>
                <w:rFonts w:ascii="Calibri" w:hAnsi="Calibri" w:cs="Calibri"/>
                <w:color w:val="000000" w:themeColor="text1"/>
                <w:sz w:val="20"/>
                <w:szCs w:val="20"/>
              </w:rPr>
              <w:t xml:space="preserve"> z jednoczesnym zachowaniem pozostałej funkcjonalności. Mechanizmy wirtualizacji mają zapewnić wsparcie dla:  </w:t>
            </w:r>
          </w:p>
          <w:p w14:paraId="19340EC2" w14:textId="264AAA28" w:rsidR="0042176D" w:rsidRPr="0042176D" w:rsidRDefault="00DC5BC0"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d</w:t>
            </w:r>
            <w:r w:rsidR="0042176D" w:rsidRPr="0042176D">
              <w:rPr>
                <w:rFonts w:ascii="Calibri" w:hAnsi="Calibri" w:cs="Calibri"/>
                <w:color w:val="000000" w:themeColor="text1"/>
                <w:sz w:val="20"/>
                <w:szCs w:val="20"/>
              </w:rPr>
              <w:t xml:space="preserve">ynamicznego podłączania zasobów dyskowych typu hot-plug do maszyn wirtualnych,  </w:t>
            </w:r>
          </w:p>
          <w:p w14:paraId="7D26DB20" w14:textId="4219AC36" w:rsidR="0042176D" w:rsidRPr="0042176D" w:rsidRDefault="00DC5BC0"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o</w:t>
            </w:r>
            <w:r w:rsidR="0042176D" w:rsidRPr="0042176D">
              <w:rPr>
                <w:rFonts w:ascii="Calibri" w:hAnsi="Calibri" w:cs="Calibri"/>
                <w:color w:val="000000" w:themeColor="text1"/>
                <w:sz w:val="20"/>
                <w:szCs w:val="20"/>
              </w:rPr>
              <w:t xml:space="preserve">bsługi ramek typu jumbo </w:t>
            </w:r>
            <w:proofErr w:type="spellStart"/>
            <w:r w:rsidR="0042176D" w:rsidRPr="0042176D">
              <w:rPr>
                <w:rFonts w:ascii="Calibri" w:hAnsi="Calibri" w:cs="Calibri"/>
                <w:color w:val="000000" w:themeColor="text1"/>
                <w:sz w:val="20"/>
                <w:szCs w:val="20"/>
              </w:rPr>
              <w:t>frames</w:t>
            </w:r>
            <w:proofErr w:type="spellEnd"/>
            <w:r w:rsidR="0042176D" w:rsidRPr="0042176D">
              <w:rPr>
                <w:rFonts w:ascii="Calibri" w:hAnsi="Calibri" w:cs="Calibri"/>
                <w:color w:val="000000" w:themeColor="text1"/>
                <w:sz w:val="20"/>
                <w:szCs w:val="20"/>
              </w:rPr>
              <w:t xml:space="preserve"> dla maszyn wirtualnych,</w:t>
            </w:r>
          </w:p>
          <w:p w14:paraId="56B152BC" w14:textId="3B845499" w:rsidR="0042176D" w:rsidRPr="0042176D" w:rsidRDefault="00DC5BC0"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o</w:t>
            </w:r>
            <w:r w:rsidR="0042176D" w:rsidRPr="0042176D">
              <w:rPr>
                <w:rFonts w:ascii="Calibri" w:hAnsi="Calibri" w:cs="Calibri"/>
                <w:color w:val="000000" w:themeColor="text1"/>
                <w:sz w:val="20"/>
                <w:szCs w:val="20"/>
              </w:rPr>
              <w:t>bsługi 4-KB sektorów dysków,</w:t>
            </w:r>
          </w:p>
          <w:p w14:paraId="6BBFD6BA" w14:textId="608D3486" w:rsidR="0042176D" w:rsidRPr="0042176D" w:rsidRDefault="00DC5BC0"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n</w:t>
            </w:r>
            <w:r w:rsidR="0042176D" w:rsidRPr="0042176D">
              <w:rPr>
                <w:rFonts w:ascii="Calibri" w:hAnsi="Calibri" w:cs="Calibri"/>
                <w:color w:val="000000" w:themeColor="text1"/>
                <w:sz w:val="20"/>
                <w:szCs w:val="20"/>
              </w:rPr>
              <w:t xml:space="preserve">ielimitowanej liczby jednocześnie przenoszonych maszyn wirtualnych pomiędzy węzłami klastra,  </w:t>
            </w:r>
          </w:p>
          <w:p w14:paraId="399D9502" w14:textId="36C0A68E" w:rsidR="0042176D" w:rsidRPr="0042176D" w:rsidRDefault="00DC5BC0"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t>m</w:t>
            </w:r>
            <w:r w:rsidR="0042176D" w:rsidRPr="0042176D">
              <w:rPr>
                <w:rFonts w:ascii="Calibri" w:hAnsi="Calibri" w:cs="Calibri"/>
                <w:color w:val="000000" w:themeColor="text1"/>
                <w:sz w:val="20"/>
                <w:szCs w:val="20"/>
              </w:rPr>
              <w:t>ożliwości wirtualizacji sieci z zastosowaniem przełącznika, którego funkcjonalność może być rozszerzana jednocześnie poprzez oprogramowanie kilku innych dostawców poprzez otwarty interfejs API,</w:t>
            </w:r>
          </w:p>
          <w:p w14:paraId="6D6A35E1" w14:textId="16AA17C2" w:rsidR="0042176D" w:rsidRPr="0042176D" w:rsidRDefault="00DC5BC0" w:rsidP="00FE795F">
            <w:pPr>
              <w:pStyle w:val="Akapitzlist"/>
              <w:numPr>
                <w:ilvl w:val="0"/>
                <w:numId w:val="110"/>
              </w:numPr>
              <w:spacing w:after="0" w:line="276" w:lineRule="auto"/>
              <w:ind w:left="1063" w:hanging="283"/>
              <w:contextualSpacing/>
              <w:jc w:val="left"/>
              <w:rPr>
                <w:rFonts w:ascii="Calibri" w:hAnsi="Calibri" w:cs="Calibri"/>
                <w:color w:val="000000" w:themeColor="text1"/>
                <w:sz w:val="20"/>
                <w:szCs w:val="20"/>
              </w:rPr>
            </w:pPr>
            <w:r>
              <w:rPr>
                <w:rFonts w:ascii="Calibri" w:hAnsi="Calibri" w:cs="Calibri"/>
                <w:color w:val="000000" w:themeColor="text1"/>
                <w:sz w:val="20"/>
                <w:szCs w:val="20"/>
              </w:rPr>
              <w:lastRenderedPageBreak/>
              <w:t>m</w:t>
            </w:r>
            <w:r w:rsidR="0042176D" w:rsidRPr="0042176D">
              <w:rPr>
                <w:rFonts w:ascii="Calibri" w:hAnsi="Calibri" w:cs="Calibri"/>
                <w:color w:val="000000" w:themeColor="text1"/>
                <w:sz w:val="20"/>
                <w:szCs w:val="20"/>
              </w:rPr>
              <w:t>ożliwości kierowania ruchu sieciowego z wielu sieci VLAN bezpośrednio do</w:t>
            </w:r>
            <w:r w:rsidR="0042176D">
              <w:rPr>
                <w:rFonts w:ascii="Calibri" w:hAnsi="Calibri" w:cs="Calibri"/>
                <w:color w:val="000000" w:themeColor="text1"/>
                <w:sz w:val="20"/>
                <w:szCs w:val="20"/>
              </w:rPr>
              <w:t xml:space="preserve"> </w:t>
            </w:r>
            <w:r w:rsidR="0042176D" w:rsidRPr="0042176D">
              <w:rPr>
                <w:rFonts w:ascii="Calibri" w:hAnsi="Calibri" w:cs="Calibri"/>
                <w:color w:val="000000" w:themeColor="text1"/>
                <w:sz w:val="20"/>
                <w:szCs w:val="20"/>
              </w:rPr>
              <w:t xml:space="preserve">pojedynczej karty sieciowej maszyny wirtualnej (tzw. </w:t>
            </w:r>
            <w:proofErr w:type="spellStart"/>
            <w:r w:rsidR="0042176D" w:rsidRPr="0042176D">
              <w:rPr>
                <w:rFonts w:ascii="Calibri" w:hAnsi="Calibri" w:cs="Calibri"/>
                <w:color w:val="000000" w:themeColor="text1"/>
                <w:sz w:val="20"/>
                <w:szCs w:val="20"/>
              </w:rPr>
              <w:t>trunk</w:t>
            </w:r>
            <w:proofErr w:type="spellEnd"/>
            <w:r w:rsidR="0042176D" w:rsidRPr="0042176D">
              <w:rPr>
                <w:rFonts w:ascii="Calibri" w:hAnsi="Calibri" w:cs="Calibri"/>
                <w:color w:val="000000" w:themeColor="text1"/>
                <w:sz w:val="20"/>
                <w:szCs w:val="20"/>
              </w:rPr>
              <w:t xml:space="preserve"> </w:t>
            </w:r>
            <w:proofErr w:type="spellStart"/>
            <w:r w:rsidR="0042176D" w:rsidRPr="0042176D">
              <w:rPr>
                <w:rFonts w:ascii="Calibri" w:hAnsi="Calibri" w:cs="Calibri"/>
                <w:color w:val="000000" w:themeColor="text1"/>
                <w:sz w:val="20"/>
                <w:szCs w:val="20"/>
              </w:rPr>
              <w:t>mode</w:t>
            </w:r>
            <w:proofErr w:type="spellEnd"/>
            <w:r w:rsidR="0042176D" w:rsidRPr="0042176D">
              <w:rPr>
                <w:rFonts w:ascii="Calibri" w:hAnsi="Calibri" w:cs="Calibri"/>
                <w:color w:val="000000" w:themeColor="text1"/>
                <w:sz w:val="20"/>
                <w:szCs w:val="20"/>
              </w:rPr>
              <w:t>).</w:t>
            </w:r>
          </w:p>
          <w:p w14:paraId="1EA1F5DF"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26.</w:t>
            </w:r>
            <w:r w:rsidRPr="00223017">
              <w:rPr>
                <w:rFonts w:ascii="Calibri" w:hAnsi="Calibri" w:cs="Calibri"/>
                <w:color w:val="000000" w:themeColor="text1"/>
                <w:sz w:val="20"/>
                <w:szCs w:val="20"/>
              </w:rPr>
              <w:tab/>
              <w:t xml:space="preserve">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46622CAD"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27.</w:t>
            </w:r>
            <w:r w:rsidRPr="00223017">
              <w:rPr>
                <w:rFonts w:ascii="Calibri" w:hAnsi="Calibri" w:cs="Calibri"/>
                <w:color w:val="000000" w:themeColor="text1"/>
                <w:sz w:val="20"/>
                <w:szCs w:val="20"/>
              </w:rPr>
              <w:tab/>
              <w:t>Wsparcie dostępu do zasobu dyskowego poprzez wiele ścieżek (</w:t>
            </w:r>
            <w:proofErr w:type="spellStart"/>
            <w:r w:rsidRPr="00223017">
              <w:rPr>
                <w:rFonts w:ascii="Calibri" w:hAnsi="Calibri" w:cs="Calibri"/>
                <w:color w:val="000000" w:themeColor="text1"/>
                <w:sz w:val="20"/>
                <w:szCs w:val="20"/>
              </w:rPr>
              <w:t>Multipath</w:t>
            </w:r>
            <w:proofErr w:type="spellEnd"/>
            <w:r w:rsidRPr="00223017">
              <w:rPr>
                <w:rFonts w:ascii="Calibri" w:hAnsi="Calibri" w:cs="Calibri"/>
                <w:color w:val="000000" w:themeColor="text1"/>
                <w:sz w:val="20"/>
                <w:szCs w:val="20"/>
              </w:rPr>
              <w:t xml:space="preserve">).  </w:t>
            </w:r>
          </w:p>
          <w:p w14:paraId="3F58B952"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28.</w:t>
            </w:r>
            <w:r w:rsidRPr="00223017">
              <w:rPr>
                <w:rFonts w:ascii="Calibri" w:hAnsi="Calibri" w:cs="Calibri"/>
                <w:color w:val="000000" w:themeColor="text1"/>
                <w:sz w:val="20"/>
                <w:szCs w:val="20"/>
              </w:rPr>
              <w:tab/>
              <w:t xml:space="preserve">Możliwość instalacji poprawek poprzez wgranie ich do obrazu instalacyjnego.  </w:t>
            </w:r>
          </w:p>
          <w:p w14:paraId="49CA5BC6"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29.</w:t>
            </w:r>
            <w:r w:rsidRPr="00223017">
              <w:rPr>
                <w:rFonts w:ascii="Calibri" w:hAnsi="Calibri" w:cs="Calibri"/>
                <w:color w:val="000000" w:themeColor="text1"/>
                <w:sz w:val="20"/>
                <w:szCs w:val="20"/>
              </w:rPr>
              <w:tab/>
              <w:t xml:space="preserve">Mechanizmy zdalnej administracji oraz mechanizmy (również działające zdalnie) administracji przez skrypty.  </w:t>
            </w:r>
          </w:p>
          <w:p w14:paraId="732FA4BA" w14:textId="77777777" w:rsidR="0042176D" w:rsidRPr="00223017" w:rsidRDefault="0042176D" w:rsidP="001523FE">
            <w:pPr>
              <w:spacing w:after="0" w:line="276" w:lineRule="auto"/>
              <w:contextualSpacing/>
              <w:jc w:val="left"/>
              <w:rPr>
                <w:rFonts w:ascii="Calibri" w:hAnsi="Calibri" w:cs="Calibri"/>
                <w:color w:val="000000" w:themeColor="text1"/>
                <w:sz w:val="20"/>
                <w:szCs w:val="20"/>
              </w:rPr>
            </w:pPr>
            <w:r w:rsidRPr="00223017">
              <w:rPr>
                <w:rFonts w:ascii="Calibri" w:hAnsi="Calibri" w:cs="Calibri"/>
                <w:color w:val="000000" w:themeColor="text1"/>
                <w:sz w:val="20"/>
                <w:szCs w:val="20"/>
              </w:rPr>
              <w:t>30.</w:t>
            </w:r>
            <w:r w:rsidRPr="00223017">
              <w:rPr>
                <w:rFonts w:ascii="Calibri" w:hAnsi="Calibri" w:cs="Calibri"/>
                <w:color w:val="000000" w:themeColor="text1"/>
                <w:sz w:val="20"/>
                <w:szCs w:val="20"/>
              </w:rPr>
              <w:tab/>
              <w:t xml:space="preserve">Możliwość zarządzania przez wbudowane mechanizmy zgodne ze standardami WBEM oraz WS-Management organizacji DMTF.  </w:t>
            </w:r>
          </w:p>
          <w:p w14:paraId="575EA4EB" w14:textId="05CF5FB2" w:rsidR="0042176D" w:rsidRPr="0042176D" w:rsidRDefault="0042176D" w:rsidP="001523FE">
            <w:pPr>
              <w:spacing w:after="0" w:line="276" w:lineRule="auto"/>
              <w:contextualSpacing/>
              <w:jc w:val="left"/>
              <w:rPr>
                <w:rFonts w:asciiTheme="minorHAnsi" w:hAnsiTheme="minorHAnsi" w:cstheme="minorHAnsi"/>
                <w:color w:val="000000" w:themeColor="text1"/>
                <w:sz w:val="20"/>
                <w:szCs w:val="20"/>
              </w:rPr>
            </w:pPr>
            <w:r w:rsidRPr="00223017">
              <w:rPr>
                <w:rFonts w:ascii="Calibri" w:hAnsi="Calibri" w:cs="Calibri"/>
                <w:color w:val="000000" w:themeColor="text1"/>
                <w:sz w:val="20"/>
                <w:szCs w:val="20"/>
              </w:rPr>
              <w:t>31.</w:t>
            </w:r>
            <w:r w:rsidRPr="00223017">
              <w:rPr>
                <w:rFonts w:ascii="Calibri" w:hAnsi="Calibri" w:cs="Calibri"/>
                <w:color w:val="000000" w:themeColor="text1"/>
                <w:sz w:val="20"/>
                <w:szCs w:val="20"/>
              </w:rPr>
              <w:tab/>
              <w:t>Zorganizowany system szkoleń i materiały edukacyjne w języku polskim.</w:t>
            </w:r>
          </w:p>
        </w:tc>
      </w:tr>
      <w:tr w:rsidR="003F6EEB" w:rsidRPr="00D165B7" w14:paraId="5DA01419" w14:textId="77777777" w:rsidTr="003F6EEB">
        <w:trPr>
          <w:trHeight w:val="230"/>
        </w:trPr>
        <w:tc>
          <w:tcPr>
            <w:tcW w:w="1246" w:type="pct"/>
            <w:vAlign w:val="center"/>
          </w:tcPr>
          <w:p w14:paraId="4B246B0E" w14:textId="16B4C32D" w:rsidR="003F6EEB" w:rsidRPr="00BE3EF8" w:rsidRDefault="003F6EEB" w:rsidP="003F6EEB">
            <w:pPr>
              <w:ind w:left="0" w:firstLine="0"/>
              <w:jc w:val="center"/>
              <w:rPr>
                <w:rFonts w:ascii="Calibri" w:hAnsi="Calibri" w:cs="Calibri"/>
                <w:b/>
                <w:color w:val="000000" w:themeColor="text1"/>
                <w:sz w:val="20"/>
                <w:szCs w:val="20"/>
              </w:rPr>
            </w:pPr>
            <w:r w:rsidRPr="00BE3EF8">
              <w:rPr>
                <w:rFonts w:ascii="Calibri" w:hAnsi="Calibri" w:cs="Calibri"/>
                <w:b/>
                <w:color w:val="000000" w:themeColor="text1"/>
                <w:sz w:val="20"/>
                <w:szCs w:val="20"/>
              </w:rPr>
              <w:lastRenderedPageBreak/>
              <w:t>Dokumentacja użytkownika</w:t>
            </w:r>
          </w:p>
        </w:tc>
        <w:tc>
          <w:tcPr>
            <w:tcW w:w="3754" w:type="pct"/>
          </w:tcPr>
          <w:p w14:paraId="4F2BC7E2" w14:textId="6F2C1F7F" w:rsidR="003F6EEB" w:rsidRPr="00BE3EF8" w:rsidRDefault="00D51F91" w:rsidP="00825307">
            <w:pPr>
              <w:pStyle w:val="Akapitzlist"/>
              <w:numPr>
                <w:ilvl w:val="0"/>
                <w:numId w:val="138"/>
              </w:numPr>
              <w:spacing w:after="160" w:line="252" w:lineRule="auto"/>
              <w:ind w:left="355" w:hanging="284"/>
              <w:contextualSpacing/>
              <w:jc w:val="left"/>
              <w:rPr>
                <w:rFonts w:ascii="Calibri" w:hAnsi="Calibri" w:cs="Calibri"/>
                <w:color w:val="000000" w:themeColor="text1"/>
                <w:sz w:val="20"/>
                <w:szCs w:val="20"/>
                <w:lang w:val="pl-PL"/>
              </w:rPr>
            </w:pPr>
            <w:r w:rsidRPr="00825307">
              <w:rPr>
                <w:rFonts w:ascii="Calibri" w:hAnsi="Calibri" w:cs="Calibri"/>
                <w:color w:val="000000" w:themeColor="text1"/>
                <w:sz w:val="20"/>
                <w:szCs w:val="20"/>
                <w:lang w:val="pl-PL"/>
              </w:rPr>
              <w:t>Zamawiający wymaga dokumentacji w języku polskim lub angielskim</w:t>
            </w:r>
            <w:r w:rsidR="00825307" w:rsidRPr="00825307">
              <w:rPr>
                <w:rFonts w:ascii="Calibri" w:hAnsi="Calibri" w:cs="Calibri"/>
                <w:color w:val="000000" w:themeColor="text1"/>
                <w:sz w:val="20"/>
                <w:szCs w:val="20"/>
                <w:lang w:val="pl-PL"/>
              </w:rPr>
              <w:t>.</w:t>
            </w:r>
            <w:r w:rsidR="00825307">
              <w:rPr>
                <w:rFonts w:ascii="Calibri" w:hAnsi="Calibri" w:cs="Calibri"/>
                <w:color w:val="000000" w:themeColor="text1"/>
                <w:sz w:val="20"/>
                <w:szCs w:val="20"/>
                <w:lang w:val="pl-PL"/>
              </w:rPr>
              <w:t xml:space="preserve"> </w:t>
            </w:r>
            <w:r w:rsidR="00695A3A" w:rsidRPr="00BE3EF8">
              <w:rPr>
                <w:rFonts w:ascii="Calibri" w:hAnsi="Calibri" w:cs="Calibri"/>
                <w:color w:val="000000" w:themeColor="text1"/>
                <w:sz w:val="20"/>
                <w:szCs w:val="20"/>
                <w:lang w:val="pl-PL"/>
              </w:rPr>
              <w:t>Możliwość sprawdzenia konfiguracji sprzętowej serwera oraz warunków</w:t>
            </w:r>
            <w:r w:rsidR="00695A3A" w:rsidRPr="00BE3EF8">
              <w:rPr>
                <w:rFonts w:ascii="Calibri" w:hAnsi="Calibri" w:cs="Calibri"/>
                <w:bCs/>
                <w:color w:val="000000" w:themeColor="text1"/>
                <w:sz w:val="20"/>
                <w:szCs w:val="20"/>
                <w:lang w:val="pl-PL"/>
              </w:rPr>
              <w:t xml:space="preserve"> gwarancji po podaniu numeru seryjnego bezpośrednio u producenta lub jego przedstawiciela.</w:t>
            </w:r>
          </w:p>
        </w:tc>
      </w:tr>
    </w:tbl>
    <w:p w14:paraId="187034C4" w14:textId="77777777" w:rsidR="004E7BE4" w:rsidRDefault="004E7BE4" w:rsidP="004E7BE4">
      <w:pPr>
        <w:rPr>
          <w:rFonts w:ascii="Calibri" w:hAnsi="Calibri" w:cs="Calibri"/>
          <w:sz w:val="20"/>
          <w:szCs w:val="20"/>
        </w:rPr>
      </w:pPr>
    </w:p>
    <w:p w14:paraId="32E82D03" w14:textId="0D39A8D5" w:rsidR="00D812FB" w:rsidRPr="00BE3EF8" w:rsidRDefault="00D812FB" w:rsidP="000F7CC1">
      <w:pPr>
        <w:numPr>
          <w:ilvl w:val="1"/>
          <w:numId w:val="42"/>
        </w:numPr>
        <w:spacing w:line="278" w:lineRule="auto"/>
        <w:ind w:left="998" w:hanging="352"/>
        <w:jc w:val="left"/>
        <w:rPr>
          <w:rFonts w:ascii="Calibri" w:hAnsi="Calibri" w:cs="Calibri"/>
          <w:b/>
          <w:bCs/>
          <w:color w:val="000000" w:themeColor="text1"/>
          <w:sz w:val="20"/>
          <w:szCs w:val="20"/>
        </w:rPr>
      </w:pPr>
      <w:r w:rsidRPr="00BE3EF8">
        <w:rPr>
          <w:rFonts w:ascii="Calibri" w:hAnsi="Calibri" w:cs="Calibri"/>
          <w:b/>
          <w:bCs/>
          <w:color w:val="000000" w:themeColor="text1"/>
          <w:sz w:val="20"/>
          <w:szCs w:val="20"/>
        </w:rPr>
        <w:t xml:space="preserve">Oprogramowania do backupu z licencją wieczystą  – 1 szt. </w:t>
      </w:r>
    </w:p>
    <w:p w14:paraId="10138EEE" w14:textId="3CC498E6" w:rsidR="00D812FB" w:rsidRPr="00BE3EF8" w:rsidRDefault="00D812FB" w:rsidP="00D812FB">
      <w:pPr>
        <w:pStyle w:val="Akapitzlist"/>
        <w:spacing w:after="160" w:line="278" w:lineRule="auto"/>
        <w:ind w:left="424" w:firstLine="0"/>
        <w:contextualSpacing/>
        <w:jc w:val="left"/>
        <w:rPr>
          <w:rFonts w:ascii="Calibri" w:hAnsi="Calibri" w:cs="Calibri"/>
          <w:color w:val="000000" w:themeColor="text1"/>
          <w:sz w:val="20"/>
          <w:szCs w:val="20"/>
          <w:lang w:val="pl-PL"/>
        </w:rPr>
      </w:pPr>
      <w:r w:rsidRPr="00BE3EF8">
        <w:rPr>
          <w:rFonts w:ascii="Calibri" w:hAnsi="Calibri" w:cs="Calibri"/>
          <w:color w:val="000000" w:themeColor="text1"/>
          <w:sz w:val="20"/>
          <w:szCs w:val="20"/>
          <w:lang w:val="pl-PL"/>
        </w:rPr>
        <w:t xml:space="preserve">Zamawiający wymaga dostawy </w:t>
      </w:r>
      <w:r w:rsidR="00ED38AC" w:rsidRPr="00BE3EF8">
        <w:rPr>
          <w:rFonts w:ascii="Calibri" w:hAnsi="Calibri" w:cs="Calibri"/>
          <w:color w:val="000000" w:themeColor="text1"/>
          <w:sz w:val="20"/>
          <w:szCs w:val="20"/>
          <w:lang w:val="pl-PL"/>
        </w:rPr>
        <w:t xml:space="preserve">jednego oprogramowania do </w:t>
      </w:r>
      <w:proofErr w:type="spellStart"/>
      <w:r w:rsidR="00ED38AC" w:rsidRPr="00BE3EF8">
        <w:rPr>
          <w:rFonts w:ascii="Calibri" w:hAnsi="Calibri" w:cs="Calibri"/>
          <w:color w:val="000000" w:themeColor="text1"/>
          <w:sz w:val="20"/>
          <w:szCs w:val="20"/>
          <w:lang w:val="pl-PL"/>
        </w:rPr>
        <w:t>beckupu</w:t>
      </w:r>
      <w:proofErr w:type="spellEnd"/>
      <w:r w:rsidR="00ED38AC" w:rsidRPr="00BE3EF8">
        <w:rPr>
          <w:rFonts w:ascii="Calibri" w:hAnsi="Calibri" w:cs="Calibri"/>
          <w:color w:val="000000" w:themeColor="text1"/>
          <w:sz w:val="20"/>
          <w:szCs w:val="20"/>
          <w:lang w:val="pl-PL"/>
        </w:rPr>
        <w:t xml:space="preserve"> </w:t>
      </w:r>
      <w:r w:rsidRPr="00BE3EF8">
        <w:rPr>
          <w:rFonts w:ascii="Calibri" w:hAnsi="Calibri" w:cs="Calibri"/>
          <w:color w:val="000000" w:themeColor="text1"/>
          <w:sz w:val="20"/>
          <w:szCs w:val="20"/>
          <w:lang w:val="pl-PL"/>
        </w:rPr>
        <w:t>spełniający następujące minimalne wymagania funkcjonalno-techniczne:</w:t>
      </w:r>
    </w:p>
    <w:p w14:paraId="3E715F77" w14:textId="3D004F93" w:rsidR="00ED38AC" w:rsidRPr="008C4006" w:rsidRDefault="00ED38AC" w:rsidP="00C2676E">
      <w:pPr>
        <w:spacing w:before="240" w:line="276" w:lineRule="auto"/>
        <w:ind w:firstLine="0"/>
        <w:jc w:val="center"/>
        <w:rPr>
          <w:rFonts w:ascii="Calibri" w:eastAsia="Aptos" w:hAnsi="Calibri" w:cs="Calibri"/>
          <w:b/>
          <w:bCs/>
          <w:sz w:val="20"/>
          <w:szCs w:val="20"/>
          <w:lang w:eastAsia="en-US"/>
        </w:rPr>
      </w:pPr>
      <w:r w:rsidRPr="008C4006">
        <w:rPr>
          <w:rFonts w:ascii="Calibri" w:eastAsia="Aptos" w:hAnsi="Calibri" w:cs="Calibri"/>
          <w:b/>
          <w:bCs/>
          <w:sz w:val="20"/>
          <w:szCs w:val="20"/>
          <w:lang w:eastAsia="en-US"/>
        </w:rPr>
        <w:t xml:space="preserve">Wymagane jest dostarczenie wieczystej licencji na oprogramowanie, z zapewnieniem wsparcia technicznego </w:t>
      </w:r>
      <w:r w:rsidR="00C2676E">
        <w:rPr>
          <w:rFonts w:ascii="Calibri" w:eastAsia="Aptos" w:hAnsi="Calibri" w:cs="Calibri"/>
          <w:b/>
          <w:bCs/>
          <w:sz w:val="20"/>
          <w:szCs w:val="20"/>
          <w:lang w:eastAsia="en-US"/>
        </w:rPr>
        <w:t xml:space="preserve">na </w:t>
      </w:r>
      <w:r w:rsidR="00C2676E" w:rsidRPr="00C2676E">
        <w:rPr>
          <w:rFonts w:ascii="Calibri" w:eastAsia="Aptos" w:hAnsi="Calibri" w:cs="Calibri"/>
          <w:b/>
          <w:bCs/>
          <w:sz w:val="20"/>
          <w:szCs w:val="20"/>
          <w:lang w:eastAsia="en-US"/>
        </w:rPr>
        <w:t>12 miesięcy</w:t>
      </w:r>
      <w:r w:rsidRPr="00C2676E">
        <w:rPr>
          <w:rFonts w:ascii="Calibri" w:eastAsia="Aptos" w:hAnsi="Calibri" w:cs="Calibri"/>
          <w:b/>
          <w:bCs/>
          <w:sz w:val="20"/>
          <w:szCs w:val="20"/>
          <w:lang w:eastAsia="en-US"/>
        </w:rPr>
        <w:t xml:space="preserve"> dla</w:t>
      </w:r>
      <w:r w:rsidRPr="008C4006">
        <w:rPr>
          <w:rFonts w:ascii="Calibri" w:eastAsia="Aptos" w:hAnsi="Calibri" w:cs="Calibri"/>
          <w:b/>
          <w:bCs/>
          <w:sz w:val="20"/>
          <w:szCs w:val="20"/>
          <w:lang w:eastAsia="en-US"/>
        </w:rPr>
        <w:t xml:space="preserve"> co najmniej 20 hostów wirtualizacji.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6802"/>
      </w:tblGrid>
      <w:tr w:rsidR="00694659" w:rsidRPr="00D165B7" w14:paraId="2BA108CB" w14:textId="77777777" w:rsidTr="002F4946">
        <w:tc>
          <w:tcPr>
            <w:tcW w:w="1246" w:type="pct"/>
            <w:vAlign w:val="center"/>
            <w:hideMark/>
          </w:tcPr>
          <w:p w14:paraId="77C10D03" w14:textId="77777777" w:rsidR="00694659" w:rsidRPr="00D165B7" w:rsidRDefault="00694659" w:rsidP="002F4946">
            <w:pPr>
              <w:spacing w:before="120"/>
              <w:jc w:val="center"/>
              <w:rPr>
                <w:rFonts w:ascii="Calibri" w:hAnsi="Calibri" w:cs="Calibri"/>
                <w:b/>
                <w:sz w:val="20"/>
                <w:szCs w:val="20"/>
              </w:rPr>
            </w:pPr>
            <w:r w:rsidRPr="00D165B7">
              <w:rPr>
                <w:rFonts w:ascii="Calibri" w:hAnsi="Calibri" w:cs="Calibri"/>
                <w:b/>
                <w:sz w:val="20"/>
                <w:szCs w:val="20"/>
              </w:rPr>
              <w:t>Parametr</w:t>
            </w:r>
          </w:p>
        </w:tc>
        <w:tc>
          <w:tcPr>
            <w:tcW w:w="3754" w:type="pct"/>
            <w:vAlign w:val="center"/>
            <w:hideMark/>
          </w:tcPr>
          <w:p w14:paraId="441D1AFC" w14:textId="77777777" w:rsidR="00694659" w:rsidRPr="00D165B7" w:rsidRDefault="00694659" w:rsidP="002F4946">
            <w:pPr>
              <w:spacing w:before="120"/>
              <w:jc w:val="center"/>
              <w:rPr>
                <w:rFonts w:ascii="Calibri" w:hAnsi="Calibri" w:cs="Calibri"/>
                <w:b/>
                <w:i/>
                <w:sz w:val="20"/>
                <w:szCs w:val="20"/>
              </w:rPr>
            </w:pPr>
            <w:r w:rsidRPr="00D165B7">
              <w:rPr>
                <w:rFonts w:ascii="Calibri" w:hAnsi="Calibri" w:cs="Calibri"/>
                <w:b/>
                <w:sz w:val="20"/>
                <w:szCs w:val="20"/>
              </w:rPr>
              <w:t>Charakterystyka (wymagania minimalne)</w:t>
            </w:r>
          </w:p>
        </w:tc>
      </w:tr>
      <w:tr w:rsidR="00694659" w:rsidRPr="00D165B7" w14:paraId="026E3D1F" w14:textId="77777777" w:rsidTr="002F4946">
        <w:tc>
          <w:tcPr>
            <w:tcW w:w="1246" w:type="pct"/>
            <w:vAlign w:val="center"/>
          </w:tcPr>
          <w:p w14:paraId="1E5B464D" w14:textId="5F938CA3" w:rsidR="00694659" w:rsidRPr="00694659" w:rsidRDefault="00694659" w:rsidP="00694659">
            <w:pPr>
              <w:spacing w:before="240" w:after="240" w:line="276" w:lineRule="auto"/>
              <w:ind w:firstLine="0"/>
              <w:rPr>
                <w:rFonts w:ascii="Calibri" w:eastAsia="Aptos" w:hAnsi="Calibri" w:cs="Calibri"/>
                <w:b/>
                <w:bCs/>
                <w:sz w:val="20"/>
                <w:szCs w:val="20"/>
                <w:lang w:eastAsia="en-US"/>
              </w:rPr>
            </w:pPr>
            <w:r w:rsidRPr="00D165B7">
              <w:rPr>
                <w:rFonts w:ascii="Calibri" w:eastAsia="Aptos" w:hAnsi="Calibri" w:cs="Calibri"/>
                <w:b/>
                <w:bCs/>
                <w:sz w:val="20"/>
                <w:szCs w:val="20"/>
                <w:lang w:eastAsia="en-US"/>
              </w:rPr>
              <w:t>Wymagania ogólne</w:t>
            </w:r>
          </w:p>
        </w:tc>
        <w:tc>
          <w:tcPr>
            <w:tcW w:w="3754" w:type="pct"/>
            <w:vAlign w:val="center"/>
          </w:tcPr>
          <w:p w14:paraId="2EA4C6E0" w14:textId="7015E95E" w:rsidR="00694659" w:rsidRPr="00D165B7" w:rsidRDefault="00694659" w:rsidP="00DC3F2C">
            <w:pPr>
              <w:spacing w:before="120" w:line="276" w:lineRule="auto"/>
              <w:ind w:left="116" w:firstLine="0"/>
              <w:jc w:val="left"/>
              <w:rPr>
                <w:rFonts w:ascii="Calibri" w:hAnsi="Calibri" w:cs="Calibri"/>
                <w:b/>
                <w:sz w:val="20"/>
                <w:szCs w:val="20"/>
              </w:rPr>
            </w:pPr>
            <w:r w:rsidRPr="00694659">
              <w:rPr>
                <w:rFonts w:ascii="Calibri" w:eastAsia="Aptos" w:hAnsi="Calibri" w:cs="Calibri"/>
                <w:sz w:val="20"/>
                <w:szCs w:val="20"/>
                <w:lang w:eastAsia="en-US"/>
              </w:rPr>
              <w:t xml:space="preserve">Oprogramowanie musi być produktem przeznaczonym do obsługi środowisk </w:t>
            </w:r>
            <w:proofErr w:type="spellStart"/>
            <w:r w:rsidRPr="00694659">
              <w:rPr>
                <w:rFonts w:ascii="Calibri" w:eastAsia="Aptos" w:hAnsi="Calibri" w:cs="Calibri"/>
                <w:sz w:val="20"/>
                <w:szCs w:val="20"/>
                <w:lang w:eastAsia="en-US"/>
              </w:rPr>
              <w:t>DataCenter</w:t>
            </w:r>
            <w:proofErr w:type="spellEnd"/>
            <w:r w:rsidRPr="00694659">
              <w:rPr>
                <w:rFonts w:ascii="Calibri" w:eastAsia="Aptos" w:hAnsi="Calibri" w:cs="Calibri"/>
                <w:sz w:val="20"/>
                <w:szCs w:val="20"/>
                <w:lang w:eastAsia="en-US"/>
              </w:rPr>
              <w:t xml:space="preserve">. Oprogramowanie musi współpracować z infrastrukturą </w:t>
            </w:r>
            <w:proofErr w:type="spellStart"/>
            <w:r w:rsidRPr="00694659">
              <w:rPr>
                <w:rFonts w:ascii="Calibri" w:eastAsia="Aptos" w:hAnsi="Calibri" w:cs="Calibri"/>
                <w:sz w:val="20"/>
                <w:szCs w:val="20"/>
                <w:lang w:eastAsia="en-US"/>
              </w:rPr>
              <w:t>VMware</w:t>
            </w:r>
            <w:proofErr w:type="spellEnd"/>
            <w:r w:rsidRPr="00694659">
              <w:rPr>
                <w:rFonts w:ascii="Calibri" w:eastAsia="Aptos" w:hAnsi="Calibri" w:cs="Calibri"/>
                <w:sz w:val="20"/>
                <w:szCs w:val="20"/>
                <w:lang w:eastAsia="en-US"/>
              </w:rPr>
              <w:t xml:space="preserve"> w wersji 6.x, 7.x i 8.0 oraz Microsoft Hyper-V 2012, 2012R2, 2016, 2019 i 2022</w:t>
            </w:r>
            <w:r w:rsidR="00D96B02">
              <w:t xml:space="preserve"> </w:t>
            </w:r>
            <w:r w:rsidR="00D96B02" w:rsidRPr="00D96B02">
              <w:rPr>
                <w:rFonts w:ascii="Calibri" w:eastAsia="Aptos" w:hAnsi="Calibri" w:cs="Calibri"/>
                <w:sz w:val="20"/>
                <w:szCs w:val="20"/>
                <w:lang w:eastAsia="en-US"/>
              </w:rPr>
              <w:t xml:space="preserve">oraz </w:t>
            </w:r>
            <w:proofErr w:type="spellStart"/>
            <w:r w:rsidR="00D96B02" w:rsidRPr="00D96B02">
              <w:rPr>
                <w:rFonts w:ascii="Calibri" w:eastAsia="Aptos" w:hAnsi="Calibri" w:cs="Calibri"/>
                <w:sz w:val="20"/>
                <w:szCs w:val="20"/>
                <w:lang w:eastAsia="en-US"/>
              </w:rPr>
              <w:t>Proxmox</w:t>
            </w:r>
            <w:proofErr w:type="spellEnd"/>
            <w:r w:rsidR="00D96B02" w:rsidRPr="00D96B02">
              <w:rPr>
                <w:rFonts w:ascii="Calibri" w:eastAsia="Aptos" w:hAnsi="Calibri" w:cs="Calibri"/>
                <w:sz w:val="20"/>
                <w:szCs w:val="20"/>
                <w:lang w:eastAsia="en-US"/>
              </w:rPr>
              <w:t xml:space="preserve"> VE</w:t>
            </w:r>
            <w:r w:rsidRPr="00694659">
              <w:rPr>
                <w:rFonts w:ascii="Calibri" w:eastAsia="Aptos" w:hAnsi="Calibri" w:cs="Calibri"/>
                <w:sz w:val="20"/>
                <w:szCs w:val="20"/>
                <w:lang w:eastAsia="en-US"/>
              </w:rPr>
              <w:t xml:space="preserve">. Wszystkie funkcjonalności w specyfikacji muszą być dostępne na wszystkich wspieranych platformach </w:t>
            </w:r>
            <w:proofErr w:type="spellStart"/>
            <w:r w:rsidRPr="00694659">
              <w:rPr>
                <w:rFonts w:ascii="Calibri" w:eastAsia="Aptos" w:hAnsi="Calibri" w:cs="Calibri"/>
                <w:sz w:val="20"/>
                <w:szCs w:val="20"/>
                <w:lang w:eastAsia="en-US"/>
              </w:rPr>
              <w:t>wirtualizacyjnych</w:t>
            </w:r>
            <w:proofErr w:type="spellEnd"/>
            <w:r w:rsidRPr="00694659">
              <w:rPr>
                <w:rFonts w:ascii="Calibri" w:eastAsia="Aptos" w:hAnsi="Calibri" w:cs="Calibri"/>
                <w:sz w:val="20"/>
                <w:szCs w:val="20"/>
                <w:lang w:eastAsia="en-US"/>
              </w:rPr>
              <w:t xml:space="preserve">, chyba, że wyszczególniono inaczej. Oprogramowanie musi zapewniać tworzenie kopii zapasowych z sieciowych urządzeń plikowych NAS opartych o SMB, CIFS i/lub NFS, obiektowych pamięci masowych kompatybilnych z Microsoft </w:t>
            </w:r>
            <w:proofErr w:type="spellStart"/>
            <w:r w:rsidRPr="00694659">
              <w:rPr>
                <w:rFonts w:ascii="Calibri" w:eastAsia="Aptos" w:hAnsi="Calibri" w:cs="Calibri"/>
                <w:sz w:val="20"/>
                <w:szCs w:val="20"/>
                <w:lang w:eastAsia="en-US"/>
              </w:rPr>
              <w:t>Azure</w:t>
            </w:r>
            <w:proofErr w:type="spellEnd"/>
            <w:r w:rsidRPr="00694659">
              <w:rPr>
                <w:rFonts w:ascii="Calibri" w:eastAsia="Aptos" w:hAnsi="Calibri" w:cs="Calibri"/>
                <w:sz w:val="20"/>
                <w:szCs w:val="20"/>
                <w:lang w:eastAsia="en-US"/>
              </w:rPr>
              <w:t>, AWS S3 i urządzeń kompatybilnych z protokołem S3 oraz bezpośrednio z serwerów plikowych opartych o Windows i Linux.</w:t>
            </w:r>
          </w:p>
        </w:tc>
      </w:tr>
      <w:tr w:rsidR="00694659" w:rsidRPr="00D165B7" w14:paraId="4F3D5D36" w14:textId="77777777" w:rsidTr="002F4946">
        <w:tc>
          <w:tcPr>
            <w:tcW w:w="1246" w:type="pct"/>
            <w:vAlign w:val="center"/>
          </w:tcPr>
          <w:p w14:paraId="56E31B83" w14:textId="7F03420C" w:rsidR="00694659" w:rsidRPr="00D165B7" w:rsidRDefault="00694659" w:rsidP="00694659">
            <w:pPr>
              <w:spacing w:before="240" w:after="240" w:line="276" w:lineRule="auto"/>
              <w:ind w:firstLine="0"/>
              <w:jc w:val="center"/>
              <w:rPr>
                <w:rFonts w:ascii="Calibri" w:eastAsia="Aptos" w:hAnsi="Calibri" w:cs="Calibri"/>
                <w:b/>
                <w:bCs/>
                <w:sz w:val="20"/>
                <w:szCs w:val="20"/>
                <w:lang w:eastAsia="en-US"/>
              </w:rPr>
            </w:pPr>
            <w:r w:rsidRPr="00D165B7">
              <w:rPr>
                <w:rFonts w:ascii="Calibri" w:eastAsia="Aptos" w:hAnsi="Calibri" w:cs="Calibri"/>
                <w:b/>
                <w:bCs/>
                <w:sz w:val="20"/>
                <w:szCs w:val="20"/>
                <w:lang w:eastAsia="en-US"/>
              </w:rPr>
              <w:t>Całkowite koszty posiadania</w:t>
            </w:r>
          </w:p>
        </w:tc>
        <w:tc>
          <w:tcPr>
            <w:tcW w:w="3754" w:type="pct"/>
            <w:vAlign w:val="center"/>
          </w:tcPr>
          <w:p w14:paraId="1B85B344" w14:textId="16E5B706" w:rsidR="00E5094F" w:rsidRDefault="00694659" w:rsidP="00FE795F">
            <w:pPr>
              <w:pStyle w:val="Akapitzlist"/>
              <w:numPr>
                <w:ilvl w:val="0"/>
                <w:numId w:val="139"/>
              </w:numPr>
              <w:spacing w:before="120" w:after="0" w:line="276" w:lineRule="auto"/>
              <w:ind w:left="355" w:hanging="284"/>
              <w:jc w:val="left"/>
              <w:rPr>
                <w:rFonts w:ascii="Calibri" w:eastAsia="Aptos" w:hAnsi="Calibri" w:cs="Calibri"/>
                <w:sz w:val="20"/>
                <w:szCs w:val="20"/>
                <w:lang w:eastAsia="en-US"/>
              </w:rPr>
            </w:pPr>
            <w:r w:rsidRPr="00DC3F2C">
              <w:rPr>
                <w:rFonts w:ascii="Calibri" w:eastAsia="Aptos" w:hAnsi="Calibri" w:cs="Calibri"/>
                <w:sz w:val="20"/>
                <w:szCs w:val="20"/>
                <w:lang w:eastAsia="en-US"/>
              </w:rPr>
              <w:t xml:space="preserve">Oprogramowanie musi być niezależne sprzętowo i umożliwiać wykorzystanie dowolnej platformy serwerowej i dyskowej. Oprogramowanie musi tworzyć “samowystarczalne” archiwa do odzyskania których nie wymagana jest osobna baza danych z metadanymi </w:t>
            </w:r>
            <w:proofErr w:type="spellStart"/>
            <w:r w:rsidRPr="00DC3F2C">
              <w:rPr>
                <w:rFonts w:ascii="Calibri" w:eastAsia="Aptos" w:hAnsi="Calibri" w:cs="Calibri"/>
                <w:sz w:val="20"/>
                <w:szCs w:val="20"/>
                <w:lang w:eastAsia="en-US"/>
              </w:rPr>
              <w:t>deduplikowanych</w:t>
            </w:r>
            <w:proofErr w:type="spellEnd"/>
            <w:r w:rsidRPr="00DC3F2C">
              <w:rPr>
                <w:rFonts w:ascii="Calibri" w:eastAsia="Aptos" w:hAnsi="Calibri" w:cs="Calibri"/>
                <w:sz w:val="20"/>
                <w:szCs w:val="20"/>
                <w:lang w:eastAsia="en-US"/>
              </w:rPr>
              <w:t xml:space="preserve"> bloków</w:t>
            </w:r>
            <w:r w:rsidR="00E5094F">
              <w:rPr>
                <w:rFonts w:ascii="Calibri" w:eastAsia="Aptos" w:hAnsi="Calibri" w:cs="Calibri"/>
                <w:sz w:val="20"/>
                <w:szCs w:val="20"/>
                <w:lang w:eastAsia="en-US"/>
              </w:rPr>
              <w:t>.</w:t>
            </w:r>
          </w:p>
          <w:p w14:paraId="3C9C715A" w14:textId="77777777" w:rsidR="00E5094F" w:rsidRDefault="00E5094F" w:rsidP="00FE795F">
            <w:pPr>
              <w:pStyle w:val="Akapitzlist"/>
              <w:numPr>
                <w:ilvl w:val="0"/>
                <w:numId w:val="139"/>
              </w:numPr>
              <w:spacing w:after="0" w:line="276" w:lineRule="auto"/>
              <w:ind w:left="355" w:hanging="284"/>
              <w:jc w:val="left"/>
              <w:rPr>
                <w:rFonts w:ascii="Calibri" w:eastAsia="Aptos" w:hAnsi="Calibri" w:cs="Calibri"/>
                <w:sz w:val="20"/>
                <w:szCs w:val="20"/>
                <w:lang w:eastAsia="en-US"/>
              </w:rPr>
            </w:pPr>
            <w:r>
              <w:rPr>
                <w:rFonts w:ascii="Calibri" w:eastAsia="Aptos" w:hAnsi="Calibri" w:cs="Calibri"/>
                <w:sz w:val="20"/>
                <w:szCs w:val="20"/>
                <w:lang w:eastAsia="en-US"/>
              </w:rPr>
              <w:t>Op</w:t>
            </w:r>
            <w:r w:rsidR="00694659" w:rsidRPr="00DC3F2C">
              <w:rPr>
                <w:rFonts w:ascii="Calibri" w:eastAsia="Aptos" w:hAnsi="Calibri" w:cs="Calibri"/>
                <w:sz w:val="20"/>
                <w:szCs w:val="20"/>
                <w:lang w:eastAsia="en-US"/>
              </w:rPr>
              <w:t xml:space="preserve">rogramowanie musi mieć mechanizmy </w:t>
            </w:r>
            <w:proofErr w:type="spellStart"/>
            <w:r w:rsidR="00694659" w:rsidRPr="00DC3F2C">
              <w:rPr>
                <w:rFonts w:ascii="Calibri" w:eastAsia="Aptos" w:hAnsi="Calibri" w:cs="Calibri"/>
                <w:sz w:val="20"/>
                <w:szCs w:val="20"/>
                <w:lang w:eastAsia="en-US"/>
              </w:rPr>
              <w:t>deduplikacji</w:t>
            </w:r>
            <w:proofErr w:type="spellEnd"/>
            <w:r w:rsidR="00694659" w:rsidRPr="00DC3F2C">
              <w:rPr>
                <w:rFonts w:ascii="Calibri" w:eastAsia="Aptos" w:hAnsi="Calibri" w:cs="Calibri"/>
                <w:sz w:val="20"/>
                <w:szCs w:val="20"/>
                <w:lang w:eastAsia="en-US"/>
              </w:rPr>
              <w:t xml:space="preserve"> i kompresji w celu zmniejszenia wielkości archiwów. Włączenie tych mechanizmów nie może skutkować utratą jakichkolwiek funkcjonalności wymienionych w tej specyfikacji. Oprogramowanie nie może przechowywać danych o </w:t>
            </w:r>
            <w:proofErr w:type="spellStart"/>
            <w:r w:rsidR="00694659" w:rsidRPr="00DC3F2C">
              <w:rPr>
                <w:rFonts w:ascii="Calibri" w:eastAsia="Aptos" w:hAnsi="Calibri" w:cs="Calibri"/>
                <w:sz w:val="20"/>
                <w:szCs w:val="20"/>
                <w:lang w:eastAsia="en-US"/>
              </w:rPr>
              <w:t>deduplikacji</w:t>
            </w:r>
            <w:proofErr w:type="spellEnd"/>
            <w:r w:rsidR="00694659" w:rsidRPr="00DC3F2C">
              <w:rPr>
                <w:rFonts w:ascii="Calibri" w:eastAsia="Aptos" w:hAnsi="Calibri" w:cs="Calibri"/>
                <w:sz w:val="20"/>
                <w:szCs w:val="20"/>
                <w:lang w:eastAsia="en-US"/>
              </w:rPr>
              <w:t xml:space="preserve"> </w:t>
            </w:r>
            <w:r w:rsidR="00694659" w:rsidRPr="00DC3F2C">
              <w:rPr>
                <w:rFonts w:ascii="Calibri" w:eastAsia="Aptos" w:hAnsi="Calibri" w:cs="Calibri"/>
                <w:sz w:val="20"/>
                <w:szCs w:val="20"/>
                <w:lang w:eastAsia="en-US"/>
              </w:rPr>
              <w:lastRenderedPageBreak/>
              <w:t xml:space="preserve">w centralnej bazie. Utrata bazy danych używanej przez oprogramowanie nie może prowadzić do utraty możliwości odtworzenia backupu. Metadane </w:t>
            </w:r>
            <w:proofErr w:type="spellStart"/>
            <w:r w:rsidR="00694659" w:rsidRPr="00DC3F2C">
              <w:rPr>
                <w:rFonts w:ascii="Calibri" w:eastAsia="Aptos" w:hAnsi="Calibri" w:cs="Calibri"/>
                <w:sz w:val="20"/>
                <w:szCs w:val="20"/>
                <w:lang w:eastAsia="en-US"/>
              </w:rPr>
              <w:t>deduplikacji</w:t>
            </w:r>
            <w:proofErr w:type="spellEnd"/>
            <w:r w:rsidR="00694659" w:rsidRPr="00DC3F2C">
              <w:rPr>
                <w:rFonts w:ascii="Calibri" w:eastAsia="Aptos" w:hAnsi="Calibri" w:cs="Calibri"/>
                <w:sz w:val="20"/>
                <w:szCs w:val="20"/>
                <w:lang w:eastAsia="en-US"/>
              </w:rPr>
              <w:t xml:space="preserve"> muszą być przechowywane w plikach backupu. Oprogramowanie musi zapewniać warstwę abstrakcji nad poszczególnymi urządzeniami pamięci masowej, pozwalając utworzyć jedną wirtualną pulę pamięci na kopie zapasowe. Wymagane jest wsparcie dla nieograniczonej liczby pamięci masowych to takiej puli. </w:t>
            </w:r>
          </w:p>
          <w:p w14:paraId="3530F0E1" w14:textId="77777777" w:rsidR="00E5094F" w:rsidRDefault="00694659" w:rsidP="00FE795F">
            <w:pPr>
              <w:pStyle w:val="Akapitzlist"/>
              <w:numPr>
                <w:ilvl w:val="0"/>
                <w:numId w:val="139"/>
              </w:numPr>
              <w:spacing w:after="0" w:line="276" w:lineRule="auto"/>
              <w:ind w:left="355" w:hanging="284"/>
              <w:jc w:val="left"/>
              <w:rPr>
                <w:rFonts w:ascii="Calibri" w:eastAsia="Aptos" w:hAnsi="Calibri" w:cs="Calibri"/>
                <w:sz w:val="20"/>
                <w:szCs w:val="20"/>
                <w:lang w:eastAsia="en-US"/>
              </w:rPr>
            </w:pPr>
            <w:r w:rsidRPr="00DC3F2C">
              <w:rPr>
                <w:rFonts w:ascii="Calibri" w:eastAsia="Aptos" w:hAnsi="Calibri" w:cs="Calibri"/>
                <w:sz w:val="20"/>
                <w:szCs w:val="20"/>
                <w:lang w:eastAsia="en-US"/>
              </w:rPr>
              <w:t xml:space="preserve">Oprogramowanie musi pozwalać na tworzenie repozytorium kopii zapasowych bezpośrednio na zasobach Microsoft </w:t>
            </w:r>
            <w:proofErr w:type="spellStart"/>
            <w:r w:rsidRPr="00DC3F2C">
              <w:rPr>
                <w:rFonts w:ascii="Calibri" w:eastAsia="Aptos" w:hAnsi="Calibri" w:cs="Calibri"/>
                <w:sz w:val="20"/>
                <w:szCs w:val="20"/>
                <w:lang w:eastAsia="en-US"/>
              </w:rPr>
              <w:t>Azure</w:t>
            </w:r>
            <w:proofErr w:type="spellEnd"/>
            <w:r w:rsidRPr="00DC3F2C">
              <w:rPr>
                <w:rFonts w:ascii="Calibri" w:eastAsia="Aptos" w:hAnsi="Calibri" w:cs="Calibri"/>
                <w:sz w:val="20"/>
                <w:szCs w:val="20"/>
                <w:lang w:eastAsia="en-US"/>
              </w:rPr>
              <w:t xml:space="preserve"> </w:t>
            </w:r>
            <w:proofErr w:type="spellStart"/>
            <w:r w:rsidRPr="00DC3F2C">
              <w:rPr>
                <w:rFonts w:ascii="Calibri" w:eastAsia="Aptos" w:hAnsi="Calibri" w:cs="Calibri"/>
                <w:sz w:val="20"/>
                <w:szCs w:val="20"/>
                <w:lang w:eastAsia="en-US"/>
              </w:rPr>
              <w:t>Blob</w:t>
            </w:r>
            <w:proofErr w:type="spellEnd"/>
            <w:r w:rsidRPr="00DC3F2C">
              <w:rPr>
                <w:rFonts w:ascii="Calibri" w:eastAsia="Aptos" w:hAnsi="Calibri" w:cs="Calibri"/>
                <w:sz w:val="20"/>
                <w:szCs w:val="20"/>
                <w:lang w:eastAsia="en-US"/>
              </w:rPr>
              <w:t xml:space="preserve">, Google </w:t>
            </w:r>
            <w:proofErr w:type="spellStart"/>
            <w:r w:rsidRPr="00DC3F2C">
              <w:rPr>
                <w:rFonts w:ascii="Calibri" w:eastAsia="Aptos" w:hAnsi="Calibri" w:cs="Calibri"/>
                <w:sz w:val="20"/>
                <w:szCs w:val="20"/>
                <w:lang w:eastAsia="en-US"/>
              </w:rPr>
              <w:t>Cloud</w:t>
            </w:r>
            <w:proofErr w:type="spellEnd"/>
            <w:r w:rsidRPr="00DC3F2C">
              <w:rPr>
                <w:rFonts w:ascii="Calibri" w:eastAsia="Aptos" w:hAnsi="Calibri" w:cs="Calibri"/>
                <w:sz w:val="20"/>
                <w:szCs w:val="20"/>
                <w:lang w:eastAsia="en-US"/>
              </w:rPr>
              <w:t xml:space="preserve"> Storage, Amazon S3, Wasabi </w:t>
            </w:r>
            <w:proofErr w:type="spellStart"/>
            <w:r w:rsidRPr="00DC3F2C">
              <w:rPr>
                <w:rFonts w:ascii="Calibri" w:eastAsia="Aptos" w:hAnsi="Calibri" w:cs="Calibri"/>
                <w:sz w:val="20"/>
                <w:szCs w:val="20"/>
                <w:lang w:eastAsia="en-US"/>
              </w:rPr>
              <w:t>Cloud</w:t>
            </w:r>
            <w:proofErr w:type="spellEnd"/>
            <w:r w:rsidRPr="00DC3F2C">
              <w:rPr>
                <w:rFonts w:ascii="Calibri" w:eastAsia="Aptos" w:hAnsi="Calibri" w:cs="Calibri"/>
                <w:sz w:val="20"/>
                <w:szCs w:val="20"/>
                <w:lang w:eastAsia="en-US"/>
              </w:rPr>
              <w:t xml:space="preserve"> Storage oraz na innych kompatybilnych z S3 przestrzeniach obiektowych. Dodatkowo, oprogramowanie musi wspierać archiwizowanie tych danych do Microsoft </w:t>
            </w:r>
            <w:proofErr w:type="spellStart"/>
            <w:r w:rsidRPr="00DC3F2C">
              <w:rPr>
                <w:rFonts w:ascii="Calibri" w:eastAsia="Aptos" w:hAnsi="Calibri" w:cs="Calibri"/>
                <w:sz w:val="20"/>
                <w:szCs w:val="20"/>
                <w:lang w:eastAsia="en-US"/>
              </w:rPr>
              <w:t>Azure</w:t>
            </w:r>
            <w:proofErr w:type="spellEnd"/>
            <w:r w:rsidRPr="00DC3F2C">
              <w:rPr>
                <w:rFonts w:ascii="Calibri" w:eastAsia="Aptos" w:hAnsi="Calibri" w:cs="Calibri"/>
                <w:sz w:val="20"/>
                <w:szCs w:val="20"/>
                <w:lang w:eastAsia="en-US"/>
              </w:rPr>
              <w:t xml:space="preserve"> Archive </w:t>
            </w:r>
            <w:proofErr w:type="spellStart"/>
            <w:r w:rsidRPr="00DC3F2C">
              <w:rPr>
                <w:rFonts w:ascii="Calibri" w:eastAsia="Aptos" w:hAnsi="Calibri" w:cs="Calibri"/>
                <w:sz w:val="20"/>
                <w:szCs w:val="20"/>
                <w:lang w:eastAsia="en-US"/>
              </w:rPr>
              <w:t>Blob</w:t>
            </w:r>
            <w:proofErr w:type="spellEnd"/>
            <w:r w:rsidRPr="00DC3F2C">
              <w:rPr>
                <w:rFonts w:ascii="Calibri" w:eastAsia="Aptos" w:hAnsi="Calibri" w:cs="Calibri"/>
                <w:sz w:val="20"/>
                <w:szCs w:val="20"/>
                <w:lang w:eastAsia="en-US"/>
              </w:rPr>
              <w:t xml:space="preserve"> Storage oraz Amazon S3 Glacier. Oprogramowanie musi wspierać niezmienność kopii zapasowych na potrzeby ochrony przed </w:t>
            </w:r>
            <w:proofErr w:type="spellStart"/>
            <w:r w:rsidRPr="00DC3F2C">
              <w:rPr>
                <w:rFonts w:ascii="Calibri" w:eastAsia="Aptos" w:hAnsi="Calibri" w:cs="Calibri"/>
                <w:sz w:val="20"/>
                <w:szCs w:val="20"/>
                <w:lang w:eastAsia="en-US"/>
              </w:rPr>
              <w:t>ransomware</w:t>
            </w:r>
            <w:proofErr w:type="spellEnd"/>
            <w:r w:rsidRPr="00DC3F2C">
              <w:rPr>
                <w:rFonts w:ascii="Calibri" w:eastAsia="Aptos" w:hAnsi="Calibri" w:cs="Calibri"/>
                <w:sz w:val="20"/>
                <w:szCs w:val="20"/>
                <w:lang w:eastAsia="en-US"/>
              </w:rPr>
              <w:t xml:space="preserve"> poprzez niedopuszczenie do usunięcia lub modyfikacji kopii zapasowej w  zadanym okresie czasu. Oprogramowanie nie może instalować żadnych stałych agentów wymagających wdrożenia czy </w:t>
            </w:r>
            <w:proofErr w:type="spellStart"/>
            <w:r w:rsidRPr="00DC3F2C">
              <w:rPr>
                <w:rFonts w:ascii="Calibri" w:eastAsia="Aptos" w:hAnsi="Calibri" w:cs="Calibri"/>
                <w:sz w:val="20"/>
                <w:szCs w:val="20"/>
                <w:lang w:eastAsia="en-US"/>
              </w:rPr>
              <w:t>upgradowania</w:t>
            </w:r>
            <w:proofErr w:type="spellEnd"/>
            <w:r w:rsidRPr="00DC3F2C">
              <w:rPr>
                <w:rFonts w:ascii="Calibri" w:eastAsia="Aptos" w:hAnsi="Calibri" w:cs="Calibri"/>
                <w:sz w:val="20"/>
                <w:szCs w:val="20"/>
                <w:lang w:eastAsia="en-US"/>
              </w:rPr>
              <w:t xml:space="preserve"> wewnątrz maszyny wirtualnej dla jakichkolwiek funkcjonalności backupu lub odtwarzania</w:t>
            </w:r>
            <w:r w:rsidR="00E5094F">
              <w:rPr>
                <w:rFonts w:ascii="Calibri" w:eastAsia="Aptos" w:hAnsi="Calibri" w:cs="Calibri"/>
                <w:sz w:val="20"/>
                <w:szCs w:val="20"/>
                <w:lang w:eastAsia="en-US"/>
              </w:rPr>
              <w:t>.</w:t>
            </w:r>
          </w:p>
          <w:p w14:paraId="3202F236" w14:textId="77777777" w:rsidR="00E5094F" w:rsidRDefault="00694659" w:rsidP="00FE795F">
            <w:pPr>
              <w:pStyle w:val="Akapitzlist"/>
              <w:numPr>
                <w:ilvl w:val="0"/>
                <w:numId w:val="139"/>
              </w:numPr>
              <w:spacing w:after="0" w:line="276" w:lineRule="auto"/>
              <w:ind w:left="355" w:hanging="284"/>
              <w:jc w:val="left"/>
              <w:rPr>
                <w:rFonts w:ascii="Calibri" w:eastAsia="Aptos" w:hAnsi="Calibri" w:cs="Calibri"/>
                <w:sz w:val="20"/>
                <w:szCs w:val="20"/>
                <w:lang w:eastAsia="en-US"/>
              </w:rPr>
            </w:pPr>
            <w:r w:rsidRPr="00DC3F2C">
              <w:rPr>
                <w:rFonts w:ascii="Calibri" w:eastAsia="Aptos" w:hAnsi="Calibri" w:cs="Calibri"/>
                <w:sz w:val="20"/>
                <w:szCs w:val="20"/>
                <w:lang w:eastAsia="en-US"/>
              </w:rPr>
              <w:t xml:space="preserve">Oprogramowanie musi oferować portal samoobsługowy, umożliwiający odtwarzanie użytkownikom wirtualnych maszyn, obiektów MS Exchange i baz danych MS SQL, Oracle oraz </w:t>
            </w:r>
            <w:proofErr w:type="spellStart"/>
            <w:r w:rsidRPr="00DC3F2C">
              <w:rPr>
                <w:rFonts w:ascii="Calibri" w:eastAsia="Aptos" w:hAnsi="Calibri" w:cs="Calibri"/>
                <w:sz w:val="20"/>
                <w:szCs w:val="20"/>
                <w:lang w:eastAsia="en-US"/>
              </w:rPr>
              <w:t>PostgreSQL</w:t>
            </w:r>
            <w:proofErr w:type="spellEnd"/>
            <w:r w:rsidRPr="00DC3F2C">
              <w:rPr>
                <w:rFonts w:ascii="Calibri" w:eastAsia="Aptos" w:hAnsi="Calibri" w:cs="Calibri"/>
                <w:sz w:val="20"/>
                <w:szCs w:val="20"/>
                <w:lang w:eastAsia="en-US"/>
              </w:rPr>
              <w:t xml:space="preserve"> (w tym odtwarzanie point-in-</w:t>
            </w:r>
            <w:proofErr w:type="spellStart"/>
            <w:r w:rsidRPr="00DC3F2C">
              <w:rPr>
                <w:rFonts w:ascii="Calibri" w:eastAsia="Aptos" w:hAnsi="Calibri" w:cs="Calibri"/>
                <w:sz w:val="20"/>
                <w:szCs w:val="20"/>
                <w:lang w:eastAsia="en-US"/>
              </w:rPr>
              <w:t>time</w:t>
            </w:r>
            <w:proofErr w:type="spellEnd"/>
            <w:r w:rsidRPr="00DC3F2C">
              <w:rPr>
                <w:rFonts w:ascii="Calibri" w:eastAsia="Aptos" w:hAnsi="Calibri" w:cs="Calibri"/>
                <w:sz w:val="20"/>
                <w:szCs w:val="20"/>
                <w:lang w:eastAsia="en-US"/>
              </w:rPr>
              <w:t>).</w:t>
            </w:r>
          </w:p>
          <w:p w14:paraId="4E486461" w14:textId="77777777" w:rsidR="00E5094F" w:rsidRDefault="00694659" w:rsidP="00FE795F">
            <w:pPr>
              <w:pStyle w:val="Akapitzlist"/>
              <w:numPr>
                <w:ilvl w:val="0"/>
                <w:numId w:val="139"/>
              </w:numPr>
              <w:spacing w:after="0" w:line="276" w:lineRule="auto"/>
              <w:ind w:left="355" w:hanging="284"/>
              <w:jc w:val="left"/>
              <w:rPr>
                <w:rFonts w:ascii="Calibri" w:eastAsia="Aptos" w:hAnsi="Calibri" w:cs="Calibri"/>
                <w:sz w:val="20"/>
                <w:szCs w:val="20"/>
                <w:lang w:eastAsia="en-US"/>
              </w:rPr>
            </w:pPr>
            <w:r w:rsidRPr="00DC3F2C">
              <w:rPr>
                <w:rFonts w:ascii="Calibri" w:eastAsia="Aptos" w:hAnsi="Calibri" w:cs="Calibri"/>
                <w:sz w:val="20"/>
                <w:szCs w:val="20"/>
                <w:lang w:eastAsia="en-US"/>
              </w:rPr>
              <w:t xml:space="preserve">Oprogramowanie musi zapewniać możliwość delegacji uprawnień do odtwarzania na portalu. Oprogramowanie musi mieć możliwość integracji z innymi systemami poprzez wbudowane </w:t>
            </w:r>
            <w:proofErr w:type="spellStart"/>
            <w:r w:rsidRPr="00DC3F2C">
              <w:rPr>
                <w:rFonts w:ascii="Calibri" w:eastAsia="Aptos" w:hAnsi="Calibri" w:cs="Calibri"/>
                <w:sz w:val="20"/>
                <w:szCs w:val="20"/>
                <w:lang w:eastAsia="en-US"/>
              </w:rPr>
              <w:t>RESTful</w:t>
            </w:r>
            <w:proofErr w:type="spellEnd"/>
            <w:r w:rsidRPr="00DC3F2C">
              <w:rPr>
                <w:rFonts w:ascii="Calibri" w:eastAsia="Aptos" w:hAnsi="Calibri" w:cs="Calibri"/>
                <w:sz w:val="20"/>
                <w:szCs w:val="20"/>
                <w:lang w:eastAsia="en-US"/>
              </w:rPr>
              <w:t xml:space="preserve"> API. Oprogramowanie musi mieć wbudowane mechanizmy backupu konfiguracji w celu prostego odtworzenia systemu po całkowitej </w:t>
            </w:r>
            <w:proofErr w:type="spellStart"/>
            <w:r w:rsidRPr="00DC3F2C">
              <w:rPr>
                <w:rFonts w:ascii="Calibri" w:eastAsia="Aptos" w:hAnsi="Calibri" w:cs="Calibri"/>
                <w:sz w:val="20"/>
                <w:szCs w:val="20"/>
                <w:lang w:eastAsia="en-US"/>
              </w:rPr>
              <w:t>reinstalacji</w:t>
            </w:r>
            <w:proofErr w:type="spellEnd"/>
            <w:r w:rsidRPr="00DC3F2C">
              <w:rPr>
                <w:rFonts w:ascii="Calibri" w:eastAsia="Aptos" w:hAnsi="Calibri" w:cs="Calibri"/>
                <w:sz w:val="20"/>
                <w:szCs w:val="20"/>
                <w:lang w:eastAsia="en-US"/>
              </w:rPr>
              <w:t>. Oprogramowanie musi mieć wbudowane mechanizmy szyfrowania zarówno plików z backupami jak i transmisji sieciowej. Włączenie szyfrowania nie może skutkować utratą jakiejkolwiek funkcjonalności wymienionej w tej specyfikacji.</w:t>
            </w:r>
          </w:p>
          <w:p w14:paraId="7247D8D2" w14:textId="77777777" w:rsidR="00E5094F" w:rsidRDefault="00694659" w:rsidP="00FE795F">
            <w:pPr>
              <w:pStyle w:val="Akapitzlist"/>
              <w:numPr>
                <w:ilvl w:val="0"/>
                <w:numId w:val="139"/>
              </w:numPr>
              <w:spacing w:after="0" w:line="276" w:lineRule="auto"/>
              <w:ind w:left="355" w:hanging="284"/>
              <w:jc w:val="left"/>
              <w:rPr>
                <w:rFonts w:ascii="Calibri" w:eastAsia="Aptos" w:hAnsi="Calibri" w:cs="Calibri"/>
                <w:sz w:val="20"/>
                <w:szCs w:val="20"/>
                <w:lang w:eastAsia="en-US"/>
              </w:rPr>
            </w:pPr>
            <w:r w:rsidRPr="00DC3F2C">
              <w:rPr>
                <w:rFonts w:ascii="Calibri" w:eastAsia="Aptos" w:hAnsi="Calibri" w:cs="Calibri"/>
                <w:sz w:val="20"/>
                <w:szCs w:val="20"/>
                <w:lang w:eastAsia="en-US"/>
              </w:rPr>
              <w:t>Oprogramowanie musi posiadać mechanizmy chroniące przed utratą hasła szyfrowania. Oprogramowanie musi posiadać architekturę klient/serwer z możliwością instalacji wielu instancji konsoli administracyjnych.</w:t>
            </w:r>
          </w:p>
          <w:p w14:paraId="4974BEC9" w14:textId="77777777" w:rsidR="00E5094F" w:rsidRDefault="00694659" w:rsidP="00FE795F">
            <w:pPr>
              <w:pStyle w:val="Akapitzlist"/>
              <w:numPr>
                <w:ilvl w:val="0"/>
                <w:numId w:val="139"/>
              </w:numPr>
              <w:spacing w:after="0" w:line="276" w:lineRule="auto"/>
              <w:ind w:left="355" w:hanging="284"/>
              <w:jc w:val="left"/>
              <w:rPr>
                <w:rFonts w:ascii="Calibri" w:eastAsia="Aptos" w:hAnsi="Calibri" w:cs="Calibri"/>
                <w:sz w:val="20"/>
                <w:szCs w:val="20"/>
                <w:lang w:eastAsia="en-US"/>
              </w:rPr>
            </w:pPr>
            <w:r w:rsidRPr="00DC3F2C">
              <w:rPr>
                <w:rFonts w:ascii="Calibri" w:eastAsia="Aptos" w:hAnsi="Calibri" w:cs="Calibri"/>
                <w:sz w:val="20"/>
                <w:szCs w:val="20"/>
                <w:lang w:eastAsia="en-US"/>
              </w:rPr>
              <w:t>Oprogramowanie musi posiadać natywne mechanizmy uwierzytelniania wieloskładnikowego (MFA) w celu dostępu do konsoli administracyjnej.</w:t>
            </w:r>
          </w:p>
          <w:p w14:paraId="5F2787FB" w14:textId="77777777" w:rsidR="00E5094F" w:rsidRDefault="00694659" w:rsidP="00FE795F">
            <w:pPr>
              <w:pStyle w:val="Akapitzlist"/>
              <w:numPr>
                <w:ilvl w:val="0"/>
                <w:numId w:val="139"/>
              </w:numPr>
              <w:spacing w:after="0" w:line="276" w:lineRule="auto"/>
              <w:ind w:left="355" w:hanging="284"/>
              <w:jc w:val="left"/>
              <w:rPr>
                <w:rFonts w:ascii="Calibri" w:eastAsia="Aptos" w:hAnsi="Calibri" w:cs="Calibri"/>
                <w:sz w:val="20"/>
                <w:szCs w:val="20"/>
                <w:lang w:eastAsia="en-US"/>
              </w:rPr>
            </w:pPr>
            <w:r w:rsidRPr="00DC3F2C">
              <w:rPr>
                <w:rFonts w:ascii="Calibri" w:eastAsia="Aptos" w:hAnsi="Calibri" w:cs="Calibri"/>
                <w:sz w:val="20"/>
                <w:szCs w:val="20"/>
                <w:lang w:eastAsia="en-US"/>
              </w:rPr>
              <w:t xml:space="preserve">Oprogramowanie musi wymagać autoryzacji </w:t>
            </w:r>
            <w:proofErr w:type="spellStart"/>
            <w:r w:rsidRPr="00DC3F2C">
              <w:rPr>
                <w:rFonts w:ascii="Calibri" w:eastAsia="Aptos" w:hAnsi="Calibri" w:cs="Calibri"/>
                <w:sz w:val="20"/>
                <w:szCs w:val="20"/>
                <w:lang w:eastAsia="en-US"/>
              </w:rPr>
              <w:t>dwuch</w:t>
            </w:r>
            <w:proofErr w:type="spellEnd"/>
            <w:r w:rsidRPr="00DC3F2C">
              <w:rPr>
                <w:rFonts w:ascii="Calibri" w:eastAsia="Aptos" w:hAnsi="Calibri" w:cs="Calibri"/>
                <w:sz w:val="20"/>
                <w:szCs w:val="20"/>
                <w:lang w:eastAsia="en-US"/>
              </w:rPr>
              <w:t xml:space="preserve"> administratorów backupu do wykonania krytycznych operacji (</w:t>
            </w:r>
            <w:proofErr w:type="spellStart"/>
            <w:r w:rsidRPr="00DC3F2C">
              <w:rPr>
                <w:rFonts w:ascii="Calibri" w:eastAsia="Aptos" w:hAnsi="Calibri" w:cs="Calibri"/>
                <w:sz w:val="20"/>
                <w:szCs w:val="20"/>
                <w:lang w:eastAsia="en-US"/>
              </w:rPr>
              <w:t>np</w:t>
            </w:r>
            <w:proofErr w:type="spellEnd"/>
            <w:r w:rsidRPr="00DC3F2C">
              <w:rPr>
                <w:rFonts w:ascii="Calibri" w:eastAsia="Aptos" w:hAnsi="Calibri" w:cs="Calibri"/>
                <w:sz w:val="20"/>
                <w:szCs w:val="20"/>
                <w:lang w:eastAsia="en-US"/>
              </w:rPr>
              <w:t xml:space="preserve"> skasowanie backupu, dodanie kolejnego administratora). Oprogramowanie musi posiadać integracje z systemami </w:t>
            </w:r>
            <w:proofErr w:type="spellStart"/>
            <w:r w:rsidRPr="00DC3F2C">
              <w:rPr>
                <w:rFonts w:ascii="Calibri" w:eastAsia="Aptos" w:hAnsi="Calibri" w:cs="Calibri"/>
                <w:sz w:val="20"/>
                <w:szCs w:val="20"/>
                <w:lang w:eastAsia="en-US"/>
              </w:rPr>
              <w:t>zarządania</w:t>
            </w:r>
            <w:proofErr w:type="spellEnd"/>
            <w:r w:rsidRPr="00DC3F2C">
              <w:rPr>
                <w:rFonts w:ascii="Calibri" w:eastAsia="Aptos" w:hAnsi="Calibri" w:cs="Calibri"/>
                <w:sz w:val="20"/>
                <w:szCs w:val="20"/>
                <w:lang w:eastAsia="en-US"/>
              </w:rPr>
              <w:t xml:space="preserve"> kluczami szyfrującymi (KMS).</w:t>
            </w:r>
          </w:p>
          <w:p w14:paraId="6F806C4F" w14:textId="77777777" w:rsidR="00E5094F" w:rsidRDefault="00694659" w:rsidP="00FE795F">
            <w:pPr>
              <w:pStyle w:val="Akapitzlist"/>
              <w:numPr>
                <w:ilvl w:val="0"/>
                <w:numId w:val="139"/>
              </w:numPr>
              <w:spacing w:after="0" w:line="276" w:lineRule="auto"/>
              <w:ind w:left="355" w:hanging="284"/>
              <w:jc w:val="left"/>
              <w:rPr>
                <w:rFonts w:ascii="Calibri" w:eastAsia="Aptos" w:hAnsi="Calibri" w:cs="Calibri"/>
                <w:sz w:val="20"/>
                <w:szCs w:val="20"/>
                <w:lang w:eastAsia="en-US"/>
              </w:rPr>
            </w:pPr>
            <w:r w:rsidRPr="00DC3F2C">
              <w:rPr>
                <w:rFonts w:ascii="Calibri" w:eastAsia="Aptos" w:hAnsi="Calibri" w:cs="Calibri"/>
                <w:sz w:val="20"/>
                <w:szCs w:val="20"/>
                <w:lang w:eastAsia="en-US"/>
              </w:rPr>
              <w:t>Oprogramowanie musi posiadać integracje z systemami typu SIEM.</w:t>
            </w:r>
          </w:p>
          <w:p w14:paraId="61A3428F" w14:textId="19871D6C" w:rsidR="00694659" w:rsidRPr="00DC3F2C" w:rsidRDefault="00694659" w:rsidP="00FE795F">
            <w:pPr>
              <w:pStyle w:val="Akapitzlist"/>
              <w:numPr>
                <w:ilvl w:val="0"/>
                <w:numId w:val="139"/>
              </w:numPr>
              <w:spacing w:line="276" w:lineRule="auto"/>
              <w:ind w:left="355" w:hanging="284"/>
              <w:jc w:val="left"/>
              <w:rPr>
                <w:rFonts w:ascii="Calibri" w:eastAsia="Aptos" w:hAnsi="Calibri" w:cs="Calibri"/>
                <w:sz w:val="20"/>
                <w:szCs w:val="20"/>
                <w:lang w:eastAsia="en-US"/>
              </w:rPr>
            </w:pPr>
            <w:r w:rsidRPr="00DC3F2C">
              <w:rPr>
                <w:rFonts w:ascii="Calibri" w:eastAsia="Aptos" w:hAnsi="Calibri" w:cs="Calibri"/>
                <w:sz w:val="20"/>
                <w:szCs w:val="20"/>
                <w:lang w:eastAsia="en-US"/>
              </w:rPr>
              <w:t>Oprogramowanie musi posiadać asystenta produktu opartego o AI, pozwalającego na przeszukiwanie dokumentacji technicznej. Powinna istnieć możliwość wyłączenia tej opcji.</w:t>
            </w:r>
          </w:p>
        </w:tc>
      </w:tr>
      <w:tr w:rsidR="00694659" w:rsidRPr="00D165B7" w14:paraId="15CF02BF" w14:textId="77777777" w:rsidTr="002F4946">
        <w:tc>
          <w:tcPr>
            <w:tcW w:w="1246" w:type="pct"/>
            <w:vAlign w:val="center"/>
          </w:tcPr>
          <w:p w14:paraId="7309603D" w14:textId="05962F44" w:rsidR="00694659" w:rsidRPr="00D165B7" w:rsidRDefault="00694659" w:rsidP="00694659">
            <w:pPr>
              <w:spacing w:before="240" w:after="240" w:line="276" w:lineRule="auto"/>
              <w:ind w:firstLine="0"/>
              <w:jc w:val="center"/>
              <w:rPr>
                <w:rFonts w:ascii="Calibri" w:eastAsia="Aptos" w:hAnsi="Calibri" w:cs="Calibri"/>
                <w:b/>
                <w:bCs/>
                <w:sz w:val="20"/>
                <w:szCs w:val="20"/>
                <w:lang w:eastAsia="en-US"/>
              </w:rPr>
            </w:pPr>
            <w:r w:rsidRPr="00D165B7">
              <w:rPr>
                <w:rFonts w:ascii="Calibri" w:eastAsia="Aptos" w:hAnsi="Calibri" w:cs="Calibri"/>
                <w:b/>
                <w:bCs/>
                <w:sz w:val="20"/>
                <w:szCs w:val="20"/>
                <w:lang w:eastAsia="en-US"/>
              </w:rPr>
              <w:lastRenderedPageBreak/>
              <w:t>Wymagania RPO</w:t>
            </w:r>
          </w:p>
        </w:tc>
        <w:tc>
          <w:tcPr>
            <w:tcW w:w="3754" w:type="pct"/>
            <w:vAlign w:val="center"/>
          </w:tcPr>
          <w:p w14:paraId="4F788679" w14:textId="77777777" w:rsidR="00694659" w:rsidRPr="00694659" w:rsidRDefault="00694659" w:rsidP="00E5094F">
            <w:pPr>
              <w:spacing w:before="120"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 xml:space="preserve">Oprogramowanie musi wykorzystywać mechanizmy </w:t>
            </w:r>
            <w:proofErr w:type="spellStart"/>
            <w:r w:rsidRPr="00694659">
              <w:rPr>
                <w:rFonts w:ascii="Calibri" w:eastAsia="Aptos" w:hAnsi="Calibri" w:cs="Calibri"/>
                <w:sz w:val="20"/>
                <w:szCs w:val="20"/>
                <w:lang w:eastAsia="en-US"/>
              </w:rPr>
              <w:t>Change</w:t>
            </w:r>
            <w:proofErr w:type="spellEnd"/>
            <w:r w:rsidRPr="00694659">
              <w:rPr>
                <w:rFonts w:ascii="Calibri" w:eastAsia="Aptos" w:hAnsi="Calibri" w:cs="Calibri"/>
                <w:sz w:val="20"/>
                <w:szCs w:val="20"/>
                <w:lang w:eastAsia="en-US"/>
              </w:rPr>
              <w:t xml:space="preserve"> Block </w:t>
            </w:r>
            <w:proofErr w:type="spellStart"/>
            <w:r w:rsidRPr="00694659">
              <w:rPr>
                <w:rFonts w:ascii="Calibri" w:eastAsia="Aptos" w:hAnsi="Calibri" w:cs="Calibri"/>
                <w:sz w:val="20"/>
                <w:szCs w:val="20"/>
                <w:lang w:eastAsia="en-US"/>
              </w:rPr>
              <w:t>Tracking</w:t>
            </w:r>
            <w:proofErr w:type="spellEnd"/>
            <w:r w:rsidRPr="00694659">
              <w:rPr>
                <w:rFonts w:ascii="Calibri" w:eastAsia="Aptos" w:hAnsi="Calibri" w:cs="Calibri"/>
                <w:sz w:val="20"/>
                <w:szCs w:val="20"/>
                <w:lang w:eastAsia="en-US"/>
              </w:rPr>
              <w:t xml:space="preserve"> na wszystkich wspieranych platformach </w:t>
            </w:r>
            <w:proofErr w:type="spellStart"/>
            <w:r w:rsidRPr="00694659">
              <w:rPr>
                <w:rFonts w:ascii="Calibri" w:eastAsia="Aptos" w:hAnsi="Calibri" w:cs="Calibri"/>
                <w:sz w:val="20"/>
                <w:szCs w:val="20"/>
                <w:lang w:eastAsia="en-US"/>
              </w:rPr>
              <w:t>wirtualizacyjnych</w:t>
            </w:r>
            <w:proofErr w:type="spellEnd"/>
            <w:r w:rsidRPr="00694659">
              <w:rPr>
                <w:rFonts w:ascii="Calibri" w:eastAsia="Aptos" w:hAnsi="Calibri" w:cs="Calibri"/>
                <w:sz w:val="20"/>
                <w:szCs w:val="20"/>
                <w:lang w:eastAsia="en-US"/>
              </w:rPr>
              <w:t xml:space="preserve">. Mechanizmy muszą być certyfikowane przez dostawcę platformy </w:t>
            </w:r>
            <w:proofErr w:type="spellStart"/>
            <w:r w:rsidRPr="00694659">
              <w:rPr>
                <w:rFonts w:ascii="Calibri" w:eastAsia="Aptos" w:hAnsi="Calibri" w:cs="Calibri"/>
                <w:sz w:val="20"/>
                <w:szCs w:val="20"/>
                <w:lang w:eastAsia="en-US"/>
              </w:rPr>
              <w:t>wirtualizacyjnej</w:t>
            </w:r>
            <w:proofErr w:type="spellEnd"/>
          </w:p>
          <w:p w14:paraId="5DCBB64F"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Oprogramowanie musi wykorzystywać mechanizmy śledzenia zmienionych plików przy zabezpieczaniu udziałów plikowych.</w:t>
            </w:r>
          </w:p>
          <w:p w14:paraId="6B1DD32E"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 xml:space="preserve">Oprogramowanie musi oferować możliwość sterowania obciążeniem </w:t>
            </w:r>
            <w:proofErr w:type="spellStart"/>
            <w:r w:rsidRPr="00694659">
              <w:rPr>
                <w:rFonts w:ascii="Calibri" w:eastAsia="Aptos" w:hAnsi="Calibri" w:cs="Calibri"/>
                <w:sz w:val="20"/>
                <w:szCs w:val="20"/>
                <w:lang w:eastAsia="en-US"/>
              </w:rPr>
              <w:t>storage'u</w:t>
            </w:r>
            <w:proofErr w:type="spellEnd"/>
            <w:r w:rsidRPr="00694659">
              <w:rPr>
                <w:rFonts w:ascii="Calibri" w:eastAsia="Aptos" w:hAnsi="Calibri" w:cs="Calibri"/>
                <w:sz w:val="20"/>
                <w:szCs w:val="20"/>
                <w:lang w:eastAsia="en-US"/>
              </w:rPr>
              <w:t xml:space="preserve"> produkcyjnego tak aby nie przekraczane były skonfigurowane przez </w:t>
            </w:r>
            <w:r w:rsidRPr="00694659">
              <w:rPr>
                <w:rFonts w:ascii="Calibri" w:eastAsia="Aptos" w:hAnsi="Calibri" w:cs="Calibri"/>
                <w:sz w:val="20"/>
                <w:szCs w:val="20"/>
                <w:lang w:eastAsia="en-US"/>
              </w:rPr>
              <w:lastRenderedPageBreak/>
              <w:t xml:space="preserve">administratora backupu poziomy latencji. Funkcjonalność ta musi być dostępna na wszystkich wspieranych platformach </w:t>
            </w:r>
            <w:proofErr w:type="spellStart"/>
            <w:r w:rsidRPr="00694659">
              <w:rPr>
                <w:rFonts w:ascii="Calibri" w:eastAsia="Aptos" w:hAnsi="Calibri" w:cs="Calibri"/>
                <w:sz w:val="20"/>
                <w:szCs w:val="20"/>
                <w:lang w:eastAsia="en-US"/>
              </w:rPr>
              <w:t>wirtualizacyjnych</w:t>
            </w:r>
            <w:proofErr w:type="spellEnd"/>
            <w:r w:rsidRPr="00694659">
              <w:rPr>
                <w:rFonts w:ascii="Calibri" w:eastAsia="Aptos" w:hAnsi="Calibri" w:cs="Calibri"/>
                <w:sz w:val="20"/>
                <w:szCs w:val="20"/>
                <w:lang w:eastAsia="en-US"/>
              </w:rPr>
              <w:t xml:space="preserve"> z dokładnością do pojedynczego </w:t>
            </w:r>
            <w:proofErr w:type="spellStart"/>
            <w:r w:rsidRPr="00694659">
              <w:rPr>
                <w:rFonts w:ascii="Calibri" w:eastAsia="Aptos" w:hAnsi="Calibri" w:cs="Calibri"/>
                <w:sz w:val="20"/>
                <w:szCs w:val="20"/>
                <w:lang w:eastAsia="en-US"/>
              </w:rPr>
              <w:t>datastoru</w:t>
            </w:r>
            <w:proofErr w:type="spellEnd"/>
          </w:p>
          <w:p w14:paraId="723B8DC9"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 xml:space="preserve">Oprogramowanie musi zapewniać tworzenie kopii zapasowych z bezpośrednim wykorzystaniem </w:t>
            </w:r>
            <w:proofErr w:type="spellStart"/>
            <w:r w:rsidRPr="00694659">
              <w:rPr>
                <w:rFonts w:ascii="Calibri" w:eastAsia="Aptos" w:hAnsi="Calibri" w:cs="Calibri"/>
                <w:sz w:val="20"/>
                <w:szCs w:val="20"/>
                <w:lang w:eastAsia="en-US"/>
              </w:rPr>
              <w:t>snapshotów</w:t>
            </w:r>
            <w:proofErr w:type="spellEnd"/>
            <w:r w:rsidRPr="00694659">
              <w:rPr>
                <w:rFonts w:ascii="Calibri" w:eastAsia="Aptos" w:hAnsi="Calibri" w:cs="Calibri"/>
                <w:sz w:val="20"/>
                <w:szCs w:val="20"/>
                <w:lang w:eastAsia="en-US"/>
              </w:rPr>
              <w:t xml:space="preserve"> macierzowych. Musi też zapewniać odtwarzanie maszyn wirtualnych z takich </w:t>
            </w:r>
            <w:proofErr w:type="spellStart"/>
            <w:r w:rsidRPr="00694659">
              <w:rPr>
                <w:rFonts w:ascii="Calibri" w:eastAsia="Aptos" w:hAnsi="Calibri" w:cs="Calibri"/>
                <w:sz w:val="20"/>
                <w:szCs w:val="20"/>
                <w:lang w:eastAsia="en-US"/>
              </w:rPr>
              <w:t>snapshotów</w:t>
            </w:r>
            <w:proofErr w:type="spellEnd"/>
            <w:r w:rsidRPr="00694659">
              <w:rPr>
                <w:rFonts w:ascii="Calibri" w:eastAsia="Aptos" w:hAnsi="Calibri" w:cs="Calibri"/>
                <w:sz w:val="20"/>
                <w:szCs w:val="20"/>
                <w:lang w:eastAsia="en-US"/>
              </w:rPr>
              <w:t xml:space="preserve">. Proces wykonania kopii zapasowej nie może wymagać użycia jakichkolwiek hostów tymczasowych. Opisana funkcjonalność powinna działać w środowisku </w:t>
            </w:r>
            <w:proofErr w:type="spellStart"/>
            <w:r w:rsidRPr="00694659">
              <w:rPr>
                <w:rFonts w:ascii="Calibri" w:eastAsia="Aptos" w:hAnsi="Calibri" w:cs="Calibri"/>
                <w:sz w:val="20"/>
                <w:szCs w:val="20"/>
                <w:lang w:eastAsia="en-US"/>
              </w:rPr>
              <w:t>VMware</w:t>
            </w:r>
            <w:proofErr w:type="spellEnd"/>
            <w:r w:rsidRPr="00694659">
              <w:rPr>
                <w:rFonts w:ascii="Calibri" w:eastAsia="Aptos" w:hAnsi="Calibri" w:cs="Calibri"/>
                <w:sz w:val="20"/>
                <w:szCs w:val="20"/>
                <w:lang w:eastAsia="en-US"/>
              </w:rPr>
              <w:t>.</w:t>
            </w:r>
          </w:p>
          <w:p w14:paraId="71BB3E72"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 xml:space="preserve">Oprogramowanie musi posiadać wsparcie dla </w:t>
            </w:r>
            <w:proofErr w:type="spellStart"/>
            <w:r w:rsidRPr="00694659">
              <w:rPr>
                <w:rFonts w:ascii="Calibri" w:eastAsia="Aptos" w:hAnsi="Calibri" w:cs="Calibri"/>
                <w:sz w:val="20"/>
                <w:szCs w:val="20"/>
                <w:lang w:eastAsia="en-US"/>
              </w:rPr>
              <w:t>VMware</w:t>
            </w:r>
            <w:proofErr w:type="spellEnd"/>
            <w:r w:rsidRPr="00694659">
              <w:rPr>
                <w:rFonts w:ascii="Calibri" w:eastAsia="Aptos" w:hAnsi="Calibri" w:cs="Calibri"/>
                <w:sz w:val="20"/>
                <w:szCs w:val="20"/>
                <w:lang w:eastAsia="en-US"/>
              </w:rPr>
              <w:t xml:space="preserve"> </w:t>
            </w:r>
            <w:proofErr w:type="spellStart"/>
            <w:r w:rsidRPr="00694659">
              <w:rPr>
                <w:rFonts w:ascii="Calibri" w:eastAsia="Aptos" w:hAnsi="Calibri" w:cs="Calibri"/>
                <w:sz w:val="20"/>
                <w:szCs w:val="20"/>
                <w:lang w:eastAsia="en-US"/>
              </w:rPr>
              <w:t>vSAN</w:t>
            </w:r>
            <w:proofErr w:type="spellEnd"/>
            <w:r w:rsidRPr="00694659">
              <w:rPr>
                <w:rFonts w:ascii="Calibri" w:eastAsia="Aptos" w:hAnsi="Calibri" w:cs="Calibri"/>
                <w:sz w:val="20"/>
                <w:szCs w:val="20"/>
                <w:lang w:eastAsia="en-US"/>
              </w:rPr>
              <w:t xml:space="preserve"> potwierdzone odpowiednią certyfikacją </w:t>
            </w:r>
            <w:proofErr w:type="spellStart"/>
            <w:r w:rsidRPr="00694659">
              <w:rPr>
                <w:rFonts w:ascii="Calibri" w:eastAsia="Aptos" w:hAnsi="Calibri" w:cs="Calibri"/>
                <w:sz w:val="20"/>
                <w:szCs w:val="20"/>
                <w:lang w:eastAsia="en-US"/>
              </w:rPr>
              <w:t>VMware</w:t>
            </w:r>
            <w:proofErr w:type="spellEnd"/>
            <w:r w:rsidRPr="00694659">
              <w:rPr>
                <w:rFonts w:ascii="Calibri" w:eastAsia="Aptos" w:hAnsi="Calibri" w:cs="Calibri"/>
                <w:sz w:val="20"/>
                <w:szCs w:val="20"/>
                <w:lang w:eastAsia="en-US"/>
              </w:rPr>
              <w:t>.</w:t>
            </w:r>
          </w:p>
          <w:p w14:paraId="375780F1"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Oprogramowanie musi wspierać kopiowanie backupów oraz zasobów plikowych na taśmy (LTO oraz IBM 3592).</w:t>
            </w:r>
          </w:p>
          <w:p w14:paraId="32FA7C30"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Oprogramowanie musi mieć możliwość tworzenia retencji GFS (</w:t>
            </w:r>
            <w:proofErr w:type="spellStart"/>
            <w:r w:rsidRPr="00694659">
              <w:rPr>
                <w:rFonts w:ascii="Calibri" w:eastAsia="Aptos" w:hAnsi="Calibri" w:cs="Calibri"/>
                <w:sz w:val="20"/>
                <w:szCs w:val="20"/>
                <w:lang w:eastAsia="en-US"/>
              </w:rPr>
              <w:t>Grandfather-Father-Son</w:t>
            </w:r>
            <w:proofErr w:type="spellEnd"/>
            <w:r w:rsidRPr="00694659">
              <w:rPr>
                <w:rFonts w:ascii="Calibri" w:eastAsia="Aptos" w:hAnsi="Calibri" w:cs="Calibri"/>
                <w:sz w:val="20"/>
                <w:szCs w:val="20"/>
                <w:lang w:eastAsia="en-US"/>
              </w:rPr>
              <w:t>)</w:t>
            </w:r>
          </w:p>
          <w:p w14:paraId="4E7B00B9"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 xml:space="preserve">Oprogramowanie musi wspierać bezpośrednią integrację z urządzeniami </w:t>
            </w:r>
            <w:proofErr w:type="spellStart"/>
            <w:r w:rsidRPr="00694659">
              <w:rPr>
                <w:rFonts w:ascii="Calibri" w:eastAsia="Aptos" w:hAnsi="Calibri" w:cs="Calibri"/>
                <w:sz w:val="20"/>
                <w:szCs w:val="20"/>
                <w:lang w:eastAsia="en-US"/>
              </w:rPr>
              <w:t>deduplikacyjnymi</w:t>
            </w:r>
            <w:proofErr w:type="spellEnd"/>
            <w:r w:rsidRPr="00694659">
              <w:rPr>
                <w:rFonts w:ascii="Calibri" w:eastAsia="Aptos" w:hAnsi="Calibri" w:cs="Calibri"/>
                <w:sz w:val="20"/>
                <w:szCs w:val="20"/>
                <w:lang w:eastAsia="en-US"/>
              </w:rPr>
              <w:t xml:space="preserve">. Minimalnie wsparcie wymagane dla Dell </w:t>
            </w:r>
            <w:proofErr w:type="spellStart"/>
            <w:r w:rsidRPr="00694659">
              <w:rPr>
                <w:rFonts w:ascii="Calibri" w:eastAsia="Aptos" w:hAnsi="Calibri" w:cs="Calibri"/>
                <w:sz w:val="20"/>
                <w:szCs w:val="20"/>
                <w:lang w:eastAsia="en-US"/>
              </w:rPr>
              <w:t>DataDomain</w:t>
            </w:r>
            <w:proofErr w:type="spellEnd"/>
            <w:r w:rsidRPr="00694659">
              <w:rPr>
                <w:rFonts w:ascii="Calibri" w:eastAsia="Aptos" w:hAnsi="Calibri" w:cs="Calibri"/>
                <w:sz w:val="20"/>
                <w:szCs w:val="20"/>
                <w:lang w:eastAsia="en-US"/>
              </w:rPr>
              <w:t xml:space="preserve">, HPE </w:t>
            </w:r>
            <w:proofErr w:type="spellStart"/>
            <w:r w:rsidRPr="00694659">
              <w:rPr>
                <w:rFonts w:ascii="Calibri" w:eastAsia="Aptos" w:hAnsi="Calibri" w:cs="Calibri"/>
                <w:sz w:val="20"/>
                <w:szCs w:val="20"/>
                <w:lang w:eastAsia="en-US"/>
              </w:rPr>
              <w:t>StoreOnce</w:t>
            </w:r>
            <w:proofErr w:type="spellEnd"/>
            <w:r w:rsidRPr="00694659">
              <w:rPr>
                <w:rFonts w:ascii="Calibri" w:eastAsia="Aptos" w:hAnsi="Calibri" w:cs="Calibri"/>
                <w:sz w:val="20"/>
                <w:szCs w:val="20"/>
                <w:lang w:eastAsia="en-US"/>
              </w:rPr>
              <w:t xml:space="preserve">, </w:t>
            </w:r>
            <w:proofErr w:type="spellStart"/>
            <w:r w:rsidRPr="00694659">
              <w:rPr>
                <w:rFonts w:ascii="Calibri" w:eastAsia="Aptos" w:hAnsi="Calibri" w:cs="Calibri"/>
                <w:sz w:val="20"/>
                <w:szCs w:val="20"/>
                <w:lang w:eastAsia="en-US"/>
              </w:rPr>
              <w:t>ExaGrid</w:t>
            </w:r>
            <w:proofErr w:type="spellEnd"/>
            <w:r w:rsidRPr="00694659">
              <w:rPr>
                <w:rFonts w:ascii="Calibri" w:eastAsia="Aptos" w:hAnsi="Calibri" w:cs="Calibri"/>
                <w:sz w:val="20"/>
                <w:szCs w:val="20"/>
                <w:lang w:eastAsia="en-US"/>
              </w:rPr>
              <w:t xml:space="preserve">, Fujitsu CS800, Quantum </w:t>
            </w:r>
            <w:proofErr w:type="spellStart"/>
            <w:r w:rsidRPr="00694659">
              <w:rPr>
                <w:rFonts w:ascii="Calibri" w:eastAsia="Aptos" w:hAnsi="Calibri" w:cs="Calibri"/>
                <w:sz w:val="20"/>
                <w:szCs w:val="20"/>
                <w:lang w:eastAsia="en-US"/>
              </w:rPr>
              <w:t>DXi</w:t>
            </w:r>
            <w:proofErr w:type="spellEnd"/>
            <w:r w:rsidRPr="00694659">
              <w:rPr>
                <w:rFonts w:ascii="Calibri" w:eastAsia="Aptos" w:hAnsi="Calibri" w:cs="Calibri"/>
                <w:sz w:val="20"/>
                <w:szCs w:val="20"/>
                <w:lang w:eastAsia="en-US"/>
              </w:rPr>
              <w:t xml:space="preserve"> oraz </w:t>
            </w:r>
            <w:proofErr w:type="spellStart"/>
            <w:r w:rsidRPr="00694659">
              <w:rPr>
                <w:rFonts w:ascii="Calibri" w:eastAsia="Aptos" w:hAnsi="Calibri" w:cs="Calibri"/>
                <w:sz w:val="20"/>
                <w:szCs w:val="20"/>
                <w:lang w:eastAsia="en-US"/>
              </w:rPr>
              <w:t>Infinidat</w:t>
            </w:r>
            <w:proofErr w:type="spellEnd"/>
            <w:r w:rsidRPr="00694659">
              <w:rPr>
                <w:rFonts w:ascii="Calibri" w:eastAsia="Aptos" w:hAnsi="Calibri" w:cs="Calibri"/>
                <w:sz w:val="20"/>
                <w:szCs w:val="20"/>
                <w:lang w:eastAsia="en-US"/>
              </w:rPr>
              <w:t xml:space="preserve"> </w:t>
            </w:r>
            <w:proofErr w:type="spellStart"/>
            <w:r w:rsidRPr="00694659">
              <w:rPr>
                <w:rFonts w:ascii="Calibri" w:eastAsia="Aptos" w:hAnsi="Calibri" w:cs="Calibri"/>
                <w:sz w:val="20"/>
                <w:szCs w:val="20"/>
                <w:lang w:eastAsia="en-US"/>
              </w:rPr>
              <w:t>InfiniGuard</w:t>
            </w:r>
            <w:proofErr w:type="spellEnd"/>
            <w:r w:rsidRPr="00694659">
              <w:rPr>
                <w:rFonts w:ascii="Calibri" w:eastAsia="Aptos" w:hAnsi="Calibri" w:cs="Calibri"/>
                <w:sz w:val="20"/>
                <w:szCs w:val="20"/>
                <w:lang w:eastAsia="en-US"/>
              </w:rPr>
              <w:t xml:space="preserve">. </w:t>
            </w:r>
          </w:p>
          <w:p w14:paraId="5FD79764"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 xml:space="preserve">Oprogramowanie musi wspierać </w:t>
            </w:r>
            <w:proofErr w:type="spellStart"/>
            <w:r w:rsidRPr="00694659">
              <w:rPr>
                <w:rFonts w:ascii="Calibri" w:eastAsia="Aptos" w:hAnsi="Calibri" w:cs="Calibri"/>
                <w:sz w:val="20"/>
                <w:szCs w:val="20"/>
                <w:lang w:eastAsia="en-US"/>
              </w:rPr>
              <w:t>BlockClone</w:t>
            </w:r>
            <w:proofErr w:type="spellEnd"/>
            <w:r w:rsidRPr="00694659">
              <w:rPr>
                <w:rFonts w:ascii="Calibri" w:eastAsia="Aptos" w:hAnsi="Calibri" w:cs="Calibri"/>
                <w:sz w:val="20"/>
                <w:szCs w:val="20"/>
                <w:lang w:eastAsia="en-US"/>
              </w:rPr>
              <w:t xml:space="preserve"> API w przypadku użycia Windows Server 2016, 2019 lub 2022 z systemem pliku </w:t>
            </w:r>
            <w:proofErr w:type="spellStart"/>
            <w:r w:rsidRPr="00694659">
              <w:rPr>
                <w:rFonts w:ascii="Calibri" w:eastAsia="Aptos" w:hAnsi="Calibri" w:cs="Calibri"/>
                <w:sz w:val="20"/>
                <w:szCs w:val="20"/>
                <w:lang w:eastAsia="en-US"/>
              </w:rPr>
              <w:t>ReFS</w:t>
            </w:r>
            <w:proofErr w:type="spellEnd"/>
            <w:r w:rsidRPr="00694659">
              <w:rPr>
                <w:rFonts w:ascii="Calibri" w:eastAsia="Aptos" w:hAnsi="Calibri" w:cs="Calibri"/>
                <w:sz w:val="20"/>
                <w:szCs w:val="20"/>
                <w:lang w:eastAsia="en-US"/>
              </w:rPr>
              <w:t xml:space="preserve"> jako repozytorium backupu. Podobna funkcjonalność musi być zapewniona dla repozytoriów opartych o </w:t>
            </w:r>
            <w:proofErr w:type="spellStart"/>
            <w:r w:rsidRPr="00694659">
              <w:rPr>
                <w:rFonts w:ascii="Calibri" w:eastAsia="Aptos" w:hAnsi="Calibri" w:cs="Calibri"/>
                <w:sz w:val="20"/>
                <w:szCs w:val="20"/>
                <w:lang w:eastAsia="en-US"/>
              </w:rPr>
              <w:t>linuxowy</w:t>
            </w:r>
            <w:proofErr w:type="spellEnd"/>
            <w:r w:rsidRPr="00694659">
              <w:rPr>
                <w:rFonts w:ascii="Calibri" w:eastAsia="Aptos" w:hAnsi="Calibri" w:cs="Calibri"/>
                <w:sz w:val="20"/>
                <w:szCs w:val="20"/>
                <w:lang w:eastAsia="en-US"/>
              </w:rPr>
              <w:t xml:space="preserve"> system plików XFS.</w:t>
            </w:r>
          </w:p>
          <w:p w14:paraId="6CD7BD87"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Oprogramowanie musi mieć możliwość kopiowania backupów oraz replikacji wirtualnych maszyn z wykorzystaniem wbudowanej akceleracji WAN.</w:t>
            </w:r>
          </w:p>
          <w:p w14:paraId="2B8EDAF5"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 xml:space="preserve">Oprogramowanie musi mieć możliwość replikacji asynchronicznej włączonych wirtualnych maszyn bezpośrednio z infrastruktury </w:t>
            </w:r>
            <w:proofErr w:type="spellStart"/>
            <w:r w:rsidRPr="00694659">
              <w:rPr>
                <w:rFonts w:ascii="Calibri" w:eastAsia="Aptos" w:hAnsi="Calibri" w:cs="Calibri"/>
                <w:sz w:val="20"/>
                <w:szCs w:val="20"/>
                <w:lang w:eastAsia="en-US"/>
              </w:rPr>
              <w:t>VMware</w:t>
            </w:r>
            <w:proofErr w:type="spellEnd"/>
            <w:r w:rsidRPr="00694659">
              <w:rPr>
                <w:rFonts w:ascii="Calibri" w:eastAsia="Aptos" w:hAnsi="Calibri" w:cs="Calibri"/>
                <w:sz w:val="20"/>
                <w:szCs w:val="20"/>
                <w:lang w:eastAsia="en-US"/>
              </w:rPr>
              <w:t xml:space="preserve"> </w:t>
            </w:r>
            <w:proofErr w:type="spellStart"/>
            <w:r w:rsidRPr="00694659">
              <w:rPr>
                <w:rFonts w:ascii="Calibri" w:eastAsia="Aptos" w:hAnsi="Calibri" w:cs="Calibri"/>
                <w:sz w:val="20"/>
                <w:szCs w:val="20"/>
                <w:lang w:eastAsia="en-US"/>
              </w:rPr>
              <w:t>vSphere</w:t>
            </w:r>
            <w:proofErr w:type="spellEnd"/>
            <w:r w:rsidRPr="00694659">
              <w:rPr>
                <w:rFonts w:ascii="Calibri" w:eastAsia="Aptos" w:hAnsi="Calibri" w:cs="Calibri"/>
                <w:sz w:val="20"/>
                <w:szCs w:val="20"/>
                <w:lang w:eastAsia="en-US"/>
              </w:rPr>
              <w:t xml:space="preserve"> pomiędzy hostami </w:t>
            </w:r>
            <w:proofErr w:type="spellStart"/>
            <w:r w:rsidRPr="00694659">
              <w:rPr>
                <w:rFonts w:ascii="Calibri" w:eastAsia="Aptos" w:hAnsi="Calibri" w:cs="Calibri"/>
                <w:sz w:val="20"/>
                <w:szCs w:val="20"/>
                <w:lang w:eastAsia="en-US"/>
              </w:rPr>
              <w:t>ESXi</w:t>
            </w:r>
            <w:proofErr w:type="spellEnd"/>
            <w:r w:rsidRPr="00694659">
              <w:rPr>
                <w:rFonts w:ascii="Calibri" w:eastAsia="Aptos" w:hAnsi="Calibri" w:cs="Calibri"/>
                <w:sz w:val="20"/>
                <w:szCs w:val="20"/>
                <w:lang w:eastAsia="en-US"/>
              </w:rPr>
              <w:t xml:space="preserve"> oraz pomiędzy hostami Hyper-V. Dodatkowo oprogramowanie musi mieć możliwość użycia plików kopii zapasowych jako źródła replikacji.</w:t>
            </w:r>
          </w:p>
          <w:p w14:paraId="2272A6AC" w14:textId="77777777"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 xml:space="preserve">Oprogramowanie musi mieć możliwość replikacji ciągłej, opartej o </w:t>
            </w:r>
            <w:proofErr w:type="spellStart"/>
            <w:r w:rsidRPr="00694659">
              <w:rPr>
                <w:rFonts w:ascii="Calibri" w:eastAsia="Aptos" w:hAnsi="Calibri" w:cs="Calibri"/>
                <w:sz w:val="20"/>
                <w:szCs w:val="20"/>
                <w:lang w:eastAsia="en-US"/>
              </w:rPr>
              <w:t>VMware</w:t>
            </w:r>
            <w:proofErr w:type="spellEnd"/>
            <w:r w:rsidRPr="00694659">
              <w:rPr>
                <w:rFonts w:ascii="Calibri" w:eastAsia="Aptos" w:hAnsi="Calibri" w:cs="Calibri"/>
                <w:sz w:val="20"/>
                <w:szCs w:val="20"/>
                <w:lang w:eastAsia="en-US"/>
              </w:rPr>
              <w:t xml:space="preserve"> VAIO, włączonych wirtualnych maszyn bezpośrednio z infrastruktury </w:t>
            </w:r>
            <w:proofErr w:type="spellStart"/>
            <w:r w:rsidRPr="00694659">
              <w:rPr>
                <w:rFonts w:ascii="Calibri" w:eastAsia="Aptos" w:hAnsi="Calibri" w:cs="Calibri"/>
                <w:sz w:val="20"/>
                <w:szCs w:val="20"/>
                <w:lang w:eastAsia="en-US"/>
              </w:rPr>
              <w:t>VMware</w:t>
            </w:r>
            <w:proofErr w:type="spellEnd"/>
            <w:r w:rsidRPr="00694659">
              <w:rPr>
                <w:rFonts w:ascii="Calibri" w:eastAsia="Aptos" w:hAnsi="Calibri" w:cs="Calibri"/>
                <w:sz w:val="20"/>
                <w:szCs w:val="20"/>
                <w:lang w:eastAsia="en-US"/>
              </w:rPr>
              <w:t xml:space="preserve"> </w:t>
            </w:r>
            <w:proofErr w:type="spellStart"/>
            <w:r w:rsidRPr="00694659">
              <w:rPr>
                <w:rFonts w:ascii="Calibri" w:eastAsia="Aptos" w:hAnsi="Calibri" w:cs="Calibri"/>
                <w:sz w:val="20"/>
                <w:szCs w:val="20"/>
                <w:lang w:eastAsia="en-US"/>
              </w:rPr>
              <w:t>vSphere</w:t>
            </w:r>
            <w:proofErr w:type="spellEnd"/>
            <w:r w:rsidRPr="00694659">
              <w:rPr>
                <w:rFonts w:ascii="Calibri" w:eastAsia="Aptos" w:hAnsi="Calibri" w:cs="Calibri"/>
                <w:sz w:val="20"/>
                <w:szCs w:val="20"/>
                <w:lang w:eastAsia="en-US"/>
              </w:rPr>
              <w:t>. Dla replikacji ciągłej musi być możliwość zdefiniowania dziennika pozwalającego na odzyskanie danych z dowolnego punku w ramach ustalonego parametru RPO.</w:t>
            </w:r>
          </w:p>
          <w:p w14:paraId="2370DAC5" w14:textId="6D27F67E"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Oprogramowanie musi umożliwiać przechowywanie punktów przywracania dla replik</w:t>
            </w:r>
            <w:r w:rsidR="00E5094F">
              <w:rPr>
                <w:rFonts w:ascii="Calibri" w:eastAsia="Aptos" w:hAnsi="Calibri" w:cs="Calibri"/>
                <w:sz w:val="20"/>
                <w:szCs w:val="20"/>
                <w:lang w:eastAsia="en-US"/>
              </w:rPr>
              <w:t>.</w:t>
            </w:r>
          </w:p>
          <w:p w14:paraId="3B857994" w14:textId="312834AA" w:rsidR="00694659" w:rsidRPr="00694659" w:rsidRDefault="00694659" w:rsidP="00E5094F">
            <w:pPr>
              <w:spacing w:after="0"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Oprogramowanie musi umożliwiać wykorzystanie istniejących w infrastrukturze wirtualnych maszyn jako źródła do dalszej replikacji (</w:t>
            </w:r>
            <w:proofErr w:type="spellStart"/>
            <w:r w:rsidRPr="00694659">
              <w:rPr>
                <w:rFonts w:ascii="Calibri" w:eastAsia="Aptos" w:hAnsi="Calibri" w:cs="Calibri"/>
                <w:sz w:val="20"/>
                <w:szCs w:val="20"/>
                <w:lang w:eastAsia="en-US"/>
              </w:rPr>
              <w:t>replica</w:t>
            </w:r>
            <w:proofErr w:type="spellEnd"/>
            <w:r w:rsidRPr="00694659">
              <w:rPr>
                <w:rFonts w:ascii="Calibri" w:eastAsia="Aptos" w:hAnsi="Calibri" w:cs="Calibri"/>
                <w:sz w:val="20"/>
                <w:szCs w:val="20"/>
                <w:lang w:eastAsia="en-US"/>
              </w:rPr>
              <w:t xml:space="preserve"> </w:t>
            </w:r>
            <w:proofErr w:type="spellStart"/>
            <w:r w:rsidRPr="00694659">
              <w:rPr>
                <w:rFonts w:ascii="Calibri" w:eastAsia="Aptos" w:hAnsi="Calibri" w:cs="Calibri"/>
                <w:sz w:val="20"/>
                <w:szCs w:val="20"/>
                <w:lang w:eastAsia="en-US"/>
              </w:rPr>
              <w:t>seeding</w:t>
            </w:r>
            <w:proofErr w:type="spellEnd"/>
            <w:r w:rsidRPr="00694659">
              <w:rPr>
                <w:rFonts w:ascii="Calibri" w:eastAsia="Aptos" w:hAnsi="Calibri" w:cs="Calibri"/>
                <w:sz w:val="20"/>
                <w:szCs w:val="20"/>
                <w:lang w:eastAsia="en-US"/>
              </w:rPr>
              <w:t>)</w:t>
            </w:r>
            <w:r w:rsidR="00E5094F">
              <w:rPr>
                <w:rFonts w:ascii="Calibri" w:eastAsia="Aptos" w:hAnsi="Calibri" w:cs="Calibri"/>
                <w:sz w:val="20"/>
                <w:szCs w:val="20"/>
                <w:lang w:eastAsia="en-US"/>
              </w:rPr>
              <w:t>.</w:t>
            </w:r>
          </w:p>
          <w:p w14:paraId="49BDEA36" w14:textId="6E791F05" w:rsidR="00694659" w:rsidRPr="00694659" w:rsidRDefault="00694659" w:rsidP="00E5094F">
            <w:pPr>
              <w:spacing w:line="276" w:lineRule="auto"/>
              <w:ind w:left="355"/>
              <w:jc w:val="left"/>
              <w:rPr>
                <w:rFonts w:ascii="Calibri" w:eastAsia="Aptos" w:hAnsi="Calibri" w:cs="Calibri"/>
                <w:sz w:val="20"/>
                <w:szCs w:val="20"/>
                <w:lang w:eastAsia="en-US"/>
              </w:rPr>
            </w:pPr>
            <w:r w:rsidRPr="00694659">
              <w:rPr>
                <w:rFonts w:ascii="Calibri" w:eastAsia="Aptos" w:hAnsi="Calibri" w:cs="Calibri"/>
                <w:sz w:val="20"/>
                <w:szCs w:val="20"/>
                <w:lang w:eastAsia="en-US"/>
              </w:rPr>
              <w:t>•</w:t>
            </w:r>
            <w:r w:rsidRPr="00694659">
              <w:rPr>
                <w:rFonts w:ascii="Calibri" w:eastAsia="Aptos" w:hAnsi="Calibri" w:cs="Calibri"/>
                <w:sz w:val="20"/>
                <w:szCs w:val="20"/>
                <w:lang w:eastAsia="en-US"/>
              </w:rPr>
              <w:tab/>
              <w:t xml:space="preserve">Oprogramowanie musi wykorzystywać wszystkie oferowane przez </w:t>
            </w:r>
            <w:proofErr w:type="spellStart"/>
            <w:r w:rsidRPr="00694659">
              <w:rPr>
                <w:rFonts w:ascii="Calibri" w:eastAsia="Aptos" w:hAnsi="Calibri" w:cs="Calibri"/>
                <w:sz w:val="20"/>
                <w:szCs w:val="20"/>
                <w:lang w:eastAsia="en-US"/>
              </w:rPr>
              <w:t>hypervisor</w:t>
            </w:r>
            <w:proofErr w:type="spellEnd"/>
            <w:r w:rsidRPr="00694659">
              <w:rPr>
                <w:rFonts w:ascii="Calibri" w:eastAsia="Aptos" w:hAnsi="Calibri" w:cs="Calibri"/>
                <w:sz w:val="20"/>
                <w:szCs w:val="20"/>
                <w:lang w:eastAsia="en-US"/>
              </w:rPr>
              <w:t xml:space="preserve"> tryby transportu (sieć, hot-</w:t>
            </w:r>
            <w:proofErr w:type="spellStart"/>
            <w:r w:rsidRPr="00694659">
              <w:rPr>
                <w:rFonts w:ascii="Calibri" w:eastAsia="Aptos" w:hAnsi="Calibri" w:cs="Calibri"/>
                <w:sz w:val="20"/>
                <w:szCs w:val="20"/>
                <w:lang w:eastAsia="en-US"/>
              </w:rPr>
              <w:t>add</w:t>
            </w:r>
            <w:proofErr w:type="spellEnd"/>
            <w:r w:rsidRPr="00694659">
              <w:rPr>
                <w:rFonts w:ascii="Calibri" w:eastAsia="Aptos" w:hAnsi="Calibri" w:cs="Calibri"/>
                <w:sz w:val="20"/>
                <w:szCs w:val="20"/>
                <w:lang w:eastAsia="en-US"/>
              </w:rPr>
              <w:t xml:space="preserve">, LAN </w:t>
            </w:r>
            <w:proofErr w:type="spellStart"/>
            <w:r w:rsidRPr="00694659">
              <w:rPr>
                <w:rFonts w:ascii="Calibri" w:eastAsia="Aptos" w:hAnsi="Calibri" w:cs="Calibri"/>
                <w:sz w:val="20"/>
                <w:szCs w:val="20"/>
                <w:lang w:eastAsia="en-US"/>
              </w:rPr>
              <w:t>Free</w:t>
            </w:r>
            <w:proofErr w:type="spellEnd"/>
            <w:r w:rsidRPr="00694659">
              <w:rPr>
                <w:rFonts w:ascii="Calibri" w:eastAsia="Aptos" w:hAnsi="Calibri" w:cs="Calibri"/>
                <w:sz w:val="20"/>
                <w:szCs w:val="20"/>
                <w:lang w:eastAsia="en-US"/>
              </w:rPr>
              <w:t>-SAN)</w:t>
            </w:r>
            <w:r w:rsidR="00E5094F">
              <w:rPr>
                <w:rFonts w:ascii="Calibri" w:eastAsia="Aptos" w:hAnsi="Calibri" w:cs="Calibri"/>
                <w:sz w:val="20"/>
                <w:szCs w:val="20"/>
                <w:lang w:eastAsia="en-US"/>
              </w:rPr>
              <w:t>.</w:t>
            </w:r>
          </w:p>
        </w:tc>
      </w:tr>
      <w:tr w:rsidR="00694659" w:rsidRPr="00D165B7" w14:paraId="530D6F24" w14:textId="77777777" w:rsidTr="002F4946">
        <w:tc>
          <w:tcPr>
            <w:tcW w:w="1246" w:type="pct"/>
            <w:vAlign w:val="center"/>
          </w:tcPr>
          <w:p w14:paraId="0D0B08E5" w14:textId="089CF899" w:rsidR="00694659" w:rsidRPr="00D165B7" w:rsidRDefault="00237864" w:rsidP="00237864">
            <w:pPr>
              <w:spacing w:line="276" w:lineRule="auto"/>
              <w:jc w:val="center"/>
              <w:rPr>
                <w:rFonts w:ascii="Calibri" w:eastAsia="Aptos" w:hAnsi="Calibri" w:cs="Calibri"/>
                <w:b/>
                <w:bCs/>
                <w:sz w:val="20"/>
                <w:szCs w:val="20"/>
                <w:lang w:eastAsia="en-US"/>
              </w:rPr>
            </w:pPr>
            <w:r w:rsidRPr="00D165B7">
              <w:rPr>
                <w:rFonts w:ascii="Calibri" w:eastAsia="Aptos" w:hAnsi="Calibri" w:cs="Calibri"/>
                <w:b/>
                <w:bCs/>
                <w:sz w:val="20"/>
                <w:szCs w:val="20"/>
                <w:lang w:eastAsia="en-US"/>
              </w:rPr>
              <w:lastRenderedPageBreak/>
              <w:t>Wymagania RTO</w:t>
            </w:r>
          </w:p>
        </w:tc>
        <w:tc>
          <w:tcPr>
            <w:tcW w:w="3754" w:type="pct"/>
            <w:vAlign w:val="center"/>
          </w:tcPr>
          <w:p w14:paraId="0AA94932" w14:textId="77777777" w:rsidR="00237864" w:rsidRPr="00D165B7" w:rsidRDefault="00237864" w:rsidP="00FE795F">
            <w:pPr>
              <w:pStyle w:val="Akapitzlist"/>
              <w:numPr>
                <w:ilvl w:val="0"/>
                <w:numId w:val="140"/>
              </w:numPr>
              <w:spacing w:before="120"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umożliwiać jednoczesne uruchomienie wielu maszyn wirtualnych bezpośrednio ze </w:t>
            </w:r>
            <w:proofErr w:type="spellStart"/>
            <w:r w:rsidRPr="00D165B7">
              <w:rPr>
                <w:rFonts w:ascii="Calibri" w:eastAsia="Aptos" w:hAnsi="Calibri" w:cs="Calibri"/>
                <w:sz w:val="20"/>
                <w:szCs w:val="20"/>
                <w:lang w:val="pl-PL" w:eastAsia="en-US"/>
              </w:rPr>
              <w:t>zdeduplikowanego</w:t>
            </w:r>
            <w:proofErr w:type="spellEnd"/>
            <w:r w:rsidRPr="00D165B7">
              <w:rPr>
                <w:rFonts w:ascii="Calibri" w:eastAsia="Aptos" w:hAnsi="Calibri" w:cs="Calibri"/>
                <w:sz w:val="20"/>
                <w:szCs w:val="20"/>
                <w:lang w:val="pl-PL" w:eastAsia="en-US"/>
              </w:rPr>
              <w:t xml:space="preserve"> i skompresowanego pliku backupu, z dowolnego punktu przywracania, bez potrzeby kopiowania jej na </w:t>
            </w:r>
            <w:proofErr w:type="spellStart"/>
            <w:r w:rsidRPr="00D165B7">
              <w:rPr>
                <w:rFonts w:ascii="Calibri" w:eastAsia="Aptos" w:hAnsi="Calibri" w:cs="Calibri"/>
                <w:sz w:val="20"/>
                <w:szCs w:val="20"/>
                <w:lang w:val="pl-PL" w:eastAsia="en-US"/>
              </w:rPr>
              <w:t>storage</w:t>
            </w:r>
            <w:proofErr w:type="spellEnd"/>
            <w:r w:rsidRPr="00D165B7">
              <w:rPr>
                <w:rFonts w:ascii="Calibri" w:eastAsia="Aptos" w:hAnsi="Calibri" w:cs="Calibri"/>
                <w:sz w:val="20"/>
                <w:szCs w:val="20"/>
                <w:lang w:val="pl-PL" w:eastAsia="en-US"/>
              </w:rPr>
              <w:t xml:space="preserve"> produkcyjny. Funkcjonalność musi być oferowana dla środowisk </w:t>
            </w:r>
            <w:proofErr w:type="spellStart"/>
            <w:r w:rsidRPr="00D165B7">
              <w:rPr>
                <w:rFonts w:ascii="Calibri" w:eastAsia="Aptos" w:hAnsi="Calibri" w:cs="Calibri"/>
                <w:sz w:val="20"/>
                <w:szCs w:val="20"/>
                <w:lang w:val="pl-PL" w:eastAsia="en-US"/>
              </w:rPr>
              <w:t>VMware</w:t>
            </w:r>
            <w:proofErr w:type="spellEnd"/>
            <w:r w:rsidRPr="00D165B7">
              <w:rPr>
                <w:rFonts w:ascii="Calibri" w:eastAsia="Aptos" w:hAnsi="Calibri" w:cs="Calibri"/>
                <w:sz w:val="20"/>
                <w:szCs w:val="20"/>
                <w:lang w:val="pl-PL" w:eastAsia="en-US"/>
              </w:rPr>
              <w:t xml:space="preserve">, Hyper-V oraz </w:t>
            </w:r>
            <w:proofErr w:type="spellStart"/>
            <w:r w:rsidRPr="00D165B7">
              <w:rPr>
                <w:rFonts w:ascii="Calibri" w:eastAsia="Aptos" w:hAnsi="Calibri" w:cs="Calibri"/>
                <w:sz w:val="20"/>
                <w:szCs w:val="20"/>
                <w:lang w:val="pl-PL" w:eastAsia="en-US"/>
              </w:rPr>
              <w:t>Nutanix</w:t>
            </w:r>
            <w:proofErr w:type="spellEnd"/>
            <w:r w:rsidRPr="00D165B7">
              <w:rPr>
                <w:rFonts w:ascii="Calibri" w:eastAsia="Aptos" w:hAnsi="Calibri" w:cs="Calibri"/>
                <w:sz w:val="20"/>
                <w:szCs w:val="20"/>
                <w:lang w:val="pl-PL" w:eastAsia="en-US"/>
              </w:rPr>
              <w:t xml:space="preserve"> AHV niezależnie od rodzaju </w:t>
            </w:r>
            <w:proofErr w:type="spellStart"/>
            <w:r w:rsidRPr="00D165B7">
              <w:rPr>
                <w:rFonts w:ascii="Calibri" w:eastAsia="Aptos" w:hAnsi="Calibri" w:cs="Calibri"/>
                <w:sz w:val="20"/>
                <w:szCs w:val="20"/>
                <w:lang w:val="pl-PL" w:eastAsia="en-US"/>
              </w:rPr>
              <w:t>storage’u</w:t>
            </w:r>
            <w:proofErr w:type="spellEnd"/>
            <w:r w:rsidRPr="00D165B7">
              <w:rPr>
                <w:rFonts w:ascii="Calibri" w:eastAsia="Aptos" w:hAnsi="Calibri" w:cs="Calibri"/>
                <w:sz w:val="20"/>
                <w:szCs w:val="20"/>
                <w:lang w:val="pl-PL" w:eastAsia="en-US"/>
              </w:rPr>
              <w:t xml:space="preserve"> użytego do przechowywania kopii zapasowych.</w:t>
            </w:r>
          </w:p>
          <w:p w14:paraId="1B69C5C7" w14:textId="7339E07A"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lastRenderedPageBreak/>
              <w:t xml:space="preserve">Dodatkowo dla środowiska </w:t>
            </w:r>
            <w:proofErr w:type="spellStart"/>
            <w:r w:rsidRPr="00D165B7">
              <w:rPr>
                <w:rFonts w:ascii="Calibri" w:eastAsia="Aptos" w:hAnsi="Calibri" w:cs="Calibri"/>
                <w:sz w:val="20"/>
                <w:szCs w:val="20"/>
                <w:lang w:val="pl-PL" w:eastAsia="en-US"/>
              </w:rPr>
              <w:t>vSphere</w:t>
            </w:r>
            <w:proofErr w:type="spellEnd"/>
            <w:r w:rsidRPr="00D165B7">
              <w:rPr>
                <w:rFonts w:ascii="Calibri" w:eastAsia="Aptos" w:hAnsi="Calibri" w:cs="Calibri"/>
                <w:sz w:val="20"/>
                <w:szCs w:val="20"/>
                <w:lang w:val="pl-PL" w:eastAsia="en-US"/>
              </w:rPr>
              <w:t xml:space="preserve">, Hyper-V i </w:t>
            </w:r>
            <w:proofErr w:type="spellStart"/>
            <w:r w:rsidRPr="00D165B7">
              <w:rPr>
                <w:rFonts w:ascii="Calibri" w:eastAsia="Aptos" w:hAnsi="Calibri" w:cs="Calibri"/>
                <w:sz w:val="20"/>
                <w:szCs w:val="20"/>
                <w:lang w:val="pl-PL" w:eastAsia="en-US"/>
              </w:rPr>
              <w:t>Nutanix</w:t>
            </w:r>
            <w:proofErr w:type="spellEnd"/>
            <w:r w:rsidRPr="00D165B7">
              <w:rPr>
                <w:rFonts w:ascii="Calibri" w:eastAsia="Aptos" w:hAnsi="Calibri" w:cs="Calibri"/>
                <w:sz w:val="20"/>
                <w:szCs w:val="20"/>
                <w:lang w:val="pl-PL" w:eastAsia="en-US"/>
              </w:rPr>
              <w:t xml:space="preserve"> AHV powyższa funkcjonalność powinna umożliwiać uruchomianie backupu z innych platform (inne </w:t>
            </w:r>
            <w:proofErr w:type="spellStart"/>
            <w:r w:rsidRPr="00D165B7">
              <w:rPr>
                <w:rFonts w:ascii="Calibri" w:eastAsia="Aptos" w:hAnsi="Calibri" w:cs="Calibri"/>
                <w:sz w:val="20"/>
                <w:szCs w:val="20"/>
                <w:lang w:val="pl-PL" w:eastAsia="en-US"/>
              </w:rPr>
              <w:t>wirtualizatory</w:t>
            </w:r>
            <w:proofErr w:type="spellEnd"/>
            <w:r w:rsidRPr="00D165B7">
              <w:rPr>
                <w:rFonts w:ascii="Calibri" w:eastAsia="Aptos" w:hAnsi="Calibri" w:cs="Calibri"/>
                <w:sz w:val="20"/>
                <w:szCs w:val="20"/>
                <w:lang w:val="pl-PL" w:eastAsia="en-US"/>
              </w:rPr>
              <w:t>, maszyny fizyczne oraz chmura publiczna)</w:t>
            </w:r>
            <w:r w:rsidR="00980481">
              <w:rPr>
                <w:rFonts w:ascii="Calibri" w:eastAsia="Aptos" w:hAnsi="Calibri" w:cs="Calibri"/>
                <w:sz w:val="20"/>
                <w:szCs w:val="20"/>
                <w:lang w:val="pl-PL" w:eastAsia="en-US"/>
              </w:rPr>
              <w:t>.</w:t>
            </w:r>
          </w:p>
          <w:p w14:paraId="43D52920" w14:textId="0E65AC7F"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pozwalać na migrację on-line tak uruchomionych maszyn na </w:t>
            </w:r>
            <w:proofErr w:type="spellStart"/>
            <w:r w:rsidRPr="00D165B7">
              <w:rPr>
                <w:rFonts w:ascii="Calibri" w:eastAsia="Aptos" w:hAnsi="Calibri" w:cs="Calibri"/>
                <w:sz w:val="20"/>
                <w:szCs w:val="20"/>
                <w:lang w:val="pl-PL" w:eastAsia="en-US"/>
              </w:rPr>
              <w:t>storage</w:t>
            </w:r>
            <w:proofErr w:type="spellEnd"/>
            <w:r w:rsidRPr="00D165B7">
              <w:rPr>
                <w:rFonts w:ascii="Calibri" w:eastAsia="Aptos" w:hAnsi="Calibri" w:cs="Calibri"/>
                <w:sz w:val="20"/>
                <w:szCs w:val="20"/>
                <w:lang w:val="pl-PL" w:eastAsia="en-US"/>
              </w:rPr>
              <w:t xml:space="preserve"> produkcyjny. Migracja powinna odbywać się mechanizmami wbudowanymi w </w:t>
            </w:r>
            <w:proofErr w:type="spellStart"/>
            <w:r w:rsidRPr="00D165B7">
              <w:rPr>
                <w:rFonts w:ascii="Calibri" w:eastAsia="Aptos" w:hAnsi="Calibri" w:cs="Calibri"/>
                <w:sz w:val="20"/>
                <w:szCs w:val="20"/>
                <w:lang w:val="pl-PL" w:eastAsia="en-US"/>
              </w:rPr>
              <w:t>hypervisor</w:t>
            </w:r>
            <w:proofErr w:type="spellEnd"/>
            <w:r w:rsidRPr="00D165B7">
              <w:rPr>
                <w:rFonts w:ascii="Calibri" w:eastAsia="Aptos" w:hAnsi="Calibri" w:cs="Calibri"/>
                <w:sz w:val="20"/>
                <w:szCs w:val="20"/>
                <w:lang w:val="pl-PL" w:eastAsia="en-US"/>
              </w:rPr>
              <w:t xml:space="preserve">. Jeżeli licencja na </w:t>
            </w:r>
            <w:proofErr w:type="spellStart"/>
            <w:r w:rsidRPr="00D165B7">
              <w:rPr>
                <w:rFonts w:ascii="Calibri" w:eastAsia="Aptos" w:hAnsi="Calibri" w:cs="Calibri"/>
                <w:sz w:val="20"/>
                <w:szCs w:val="20"/>
                <w:lang w:val="pl-PL" w:eastAsia="en-US"/>
              </w:rPr>
              <w:t>hypervisor</w:t>
            </w:r>
            <w:proofErr w:type="spellEnd"/>
            <w:r w:rsidRPr="00D165B7">
              <w:rPr>
                <w:rFonts w:ascii="Calibri" w:eastAsia="Aptos" w:hAnsi="Calibri" w:cs="Calibri"/>
                <w:sz w:val="20"/>
                <w:szCs w:val="20"/>
                <w:lang w:val="pl-PL" w:eastAsia="en-US"/>
              </w:rPr>
              <w:t xml:space="preserve"> nie posiada takich funkcjonalności - oprogramowanie musi realizować taką migrację swoimi mechanizmami</w:t>
            </w:r>
            <w:r w:rsidR="00980481">
              <w:rPr>
                <w:rFonts w:ascii="Calibri" w:eastAsia="Aptos" w:hAnsi="Calibri" w:cs="Calibri"/>
                <w:sz w:val="20"/>
                <w:szCs w:val="20"/>
                <w:lang w:val="pl-PL" w:eastAsia="en-US"/>
              </w:rPr>
              <w:t>.</w:t>
            </w:r>
          </w:p>
          <w:p w14:paraId="6397958D" w14:textId="6D97477F"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pozwalać na zaprezentowanie pojedynczego dysku bezpośrednio z kopii zapasowej do wybranej działającej maszyny wirtualnej </w:t>
            </w:r>
            <w:proofErr w:type="spellStart"/>
            <w:r w:rsidRPr="00D165B7">
              <w:rPr>
                <w:rFonts w:ascii="Calibri" w:eastAsia="Aptos" w:hAnsi="Calibri" w:cs="Calibri"/>
                <w:sz w:val="20"/>
                <w:szCs w:val="20"/>
                <w:lang w:val="pl-PL" w:eastAsia="en-US"/>
              </w:rPr>
              <w:t>vSpehre</w:t>
            </w:r>
            <w:proofErr w:type="spellEnd"/>
            <w:r w:rsidR="00980481">
              <w:rPr>
                <w:rFonts w:ascii="Calibri" w:eastAsia="Aptos" w:hAnsi="Calibri" w:cs="Calibri"/>
                <w:sz w:val="20"/>
                <w:szCs w:val="20"/>
                <w:lang w:val="pl-PL" w:eastAsia="en-US"/>
              </w:rPr>
              <w:t>.</w:t>
            </w:r>
          </w:p>
          <w:p w14:paraId="495135C3"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pozwalać na uruchomienie zasobów plikowych SMB oraz baz danych MS SQL, Oracle i </w:t>
            </w:r>
            <w:proofErr w:type="spellStart"/>
            <w:r w:rsidRPr="00D165B7">
              <w:rPr>
                <w:rFonts w:ascii="Calibri" w:eastAsia="Aptos" w:hAnsi="Calibri" w:cs="Calibri"/>
                <w:sz w:val="20"/>
                <w:szCs w:val="20"/>
                <w:lang w:val="pl-PL" w:eastAsia="en-US"/>
              </w:rPr>
              <w:t>PostgreSQL</w:t>
            </w:r>
            <w:proofErr w:type="spellEnd"/>
            <w:r w:rsidRPr="00D165B7">
              <w:rPr>
                <w:rFonts w:ascii="Calibri" w:eastAsia="Aptos" w:hAnsi="Calibri" w:cs="Calibri"/>
                <w:sz w:val="20"/>
                <w:szCs w:val="20"/>
                <w:lang w:val="pl-PL" w:eastAsia="en-US"/>
              </w:rPr>
              <w:t xml:space="preserve"> bezpośrednio ze skompresowanego i skompresowanego pliku backupu. Dodatkowo wspierana musi być migracja on-line tak uruchomionych zasobów na środowisko produkcyjne.</w:t>
            </w:r>
          </w:p>
          <w:p w14:paraId="4B885720" w14:textId="5F9EB84A"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umożliwiać pełne odtworzenie wirtualnej maszyny, plików konfiguracji i dysków</w:t>
            </w:r>
            <w:r w:rsidR="00980481">
              <w:rPr>
                <w:rFonts w:ascii="Calibri" w:eastAsia="Aptos" w:hAnsi="Calibri" w:cs="Calibri"/>
                <w:sz w:val="20"/>
                <w:szCs w:val="20"/>
                <w:lang w:val="pl-PL" w:eastAsia="en-US"/>
              </w:rPr>
              <w:t>.</w:t>
            </w:r>
          </w:p>
          <w:p w14:paraId="488345EF"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umożliwiać pełne odtworzenie wirtualnej maszyny bezpośrednio do Microsoft </w:t>
            </w:r>
            <w:proofErr w:type="spellStart"/>
            <w:r w:rsidRPr="00D165B7">
              <w:rPr>
                <w:rFonts w:ascii="Calibri" w:eastAsia="Aptos" w:hAnsi="Calibri" w:cs="Calibri"/>
                <w:sz w:val="20"/>
                <w:szCs w:val="20"/>
                <w:lang w:val="pl-PL" w:eastAsia="en-US"/>
              </w:rPr>
              <w:t>Azure</w:t>
            </w:r>
            <w:proofErr w:type="spellEnd"/>
            <w:r w:rsidRPr="00D165B7">
              <w:rPr>
                <w:rFonts w:ascii="Calibri" w:eastAsia="Aptos" w:hAnsi="Calibri" w:cs="Calibri"/>
                <w:sz w:val="20"/>
                <w:szCs w:val="20"/>
                <w:lang w:val="pl-PL" w:eastAsia="en-US"/>
              </w:rPr>
              <w:t xml:space="preserve">, Microsoft </w:t>
            </w:r>
            <w:proofErr w:type="spellStart"/>
            <w:r w:rsidRPr="00D165B7">
              <w:rPr>
                <w:rFonts w:ascii="Calibri" w:eastAsia="Aptos" w:hAnsi="Calibri" w:cs="Calibri"/>
                <w:sz w:val="20"/>
                <w:szCs w:val="20"/>
                <w:lang w:val="pl-PL" w:eastAsia="en-US"/>
              </w:rPr>
              <w:t>Azure</w:t>
            </w:r>
            <w:proofErr w:type="spellEnd"/>
            <w:r w:rsidRPr="00D165B7">
              <w:rPr>
                <w:rFonts w:ascii="Calibri" w:eastAsia="Aptos" w:hAnsi="Calibri" w:cs="Calibri"/>
                <w:sz w:val="20"/>
                <w:szCs w:val="20"/>
                <w:lang w:val="pl-PL" w:eastAsia="en-US"/>
              </w:rPr>
              <w:t xml:space="preserve"> </w:t>
            </w:r>
            <w:proofErr w:type="spellStart"/>
            <w:r w:rsidRPr="00D165B7">
              <w:rPr>
                <w:rFonts w:ascii="Calibri" w:eastAsia="Aptos" w:hAnsi="Calibri" w:cs="Calibri"/>
                <w:sz w:val="20"/>
                <w:szCs w:val="20"/>
                <w:lang w:val="pl-PL" w:eastAsia="en-US"/>
              </w:rPr>
              <w:t>Stack</w:t>
            </w:r>
            <w:proofErr w:type="spellEnd"/>
            <w:r w:rsidRPr="00D165B7">
              <w:rPr>
                <w:rFonts w:ascii="Calibri" w:eastAsia="Aptos" w:hAnsi="Calibri" w:cs="Calibri"/>
                <w:sz w:val="20"/>
                <w:szCs w:val="20"/>
                <w:lang w:val="pl-PL" w:eastAsia="en-US"/>
              </w:rPr>
              <w:t xml:space="preserve">, Amazon EC2 oraz Google </w:t>
            </w:r>
            <w:proofErr w:type="spellStart"/>
            <w:r w:rsidRPr="00D165B7">
              <w:rPr>
                <w:rFonts w:ascii="Calibri" w:eastAsia="Aptos" w:hAnsi="Calibri" w:cs="Calibri"/>
                <w:sz w:val="20"/>
                <w:szCs w:val="20"/>
                <w:lang w:val="pl-PL" w:eastAsia="en-US"/>
              </w:rPr>
              <w:t>Cloud</w:t>
            </w:r>
            <w:proofErr w:type="spellEnd"/>
            <w:r w:rsidRPr="00D165B7">
              <w:rPr>
                <w:rFonts w:ascii="Calibri" w:eastAsia="Aptos" w:hAnsi="Calibri" w:cs="Calibri"/>
                <w:sz w:val="20"/>
                <w:szCs w:val="20"/>
                <w:lang w:val="pl-PL" w:eastAsia="en-US"/>
              </w:rPr>
              <w:t xml:space="preserve"> Platform.</w:t>
            </w:r>
          </w:p>
          <w:p w14:paraId="6F1EBD75"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umożliwić odtworzenie plików/folderów lub ich uprawnień na maszynę operatora, lub na serwer produkcyjny bez potrzeby użycia agenta instalowanego wewnątrz wirtualnej maszyny. Funkcjonalność ta nie powinna być ograniczona wielkością i liczbą przywracanych plików</w:t>
            </w:r>
          </w:p>
          <w:p w14:paraId="09573754"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mieć możliwość odtworzenia plików bezpośrednio do maszyny wirtualnej poprzez sieć, przy pomocy natywnego API dla platformy </w:t>
            </w:r>
            <w:proofErr w:type="spellStart"/>
            <w:r w:rsidRPr="00D165B7">
              <w:rPr>
                <w:rFonts w:ascii="Calibri" w:eastAsia="Aptos" w:hAnsi="Calibri" w:cs="Calibri"/>
                <w:sz w:val="20"/>
                <w:szCs w:val="20"/>
                <w:lang w:val="pl-PL" w:eastAsia="en-US"/>
              </w:rPr>
              <w:t>VMware</w:t>
            </w:r>
            <w:proofErr w:type="spellEnd"/>
            <w:r w:rsidRPr="00D165B7">
              <w:rPr>
                <w:rFonts w:ascii="Calibri" w:eastAsia="Aptos" w:hAnsi="Calibri" w:cs="Calibri"/>
                <w:sz w:val="20"/>
                <w:szCs w:val="20"/>
                <w:lang w:val="pl-PL" w:eastAsia="en-US"/>
              </w:rPr>
              <w:t xml:space="preserve"> i PowerShell Direct dla platformy Hyper-V.</w:t>
            </w:r>
          </w:p>
          <w:p w14:paraId="71F254E0" w14:textId="6710D11D"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wspierać odtwarzanie pojedynczych plików z systemów Windows, Linux, BSD, Solaris, Mac, Novell</w:t>
            </w:r>
            <w:r w:rsidR="00980481">
              <w:rPr>
                <w:rFonts w:ascii="Calibri" w:eastAsia="Aptos" w:hAnsi="Calibri" w:cs="Calibri"/>
                <w:sz w:val="20"/>
                <w:szCs w:val="20"/>
                <w:lang w:val="pl-PL" w:eastAsia="en-US"/>
              </w:rPr>
              <w:t>.</w:t>
            </w:r>
          </w:p>
          <w:p w14:paraId="78AEFA86" w14:textId="0B332466"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wspierać przywracanie plików z partycji Linux LVM</w:t>
            </w:r>
            <w:r w:rsidR="00980481">
              <w:rPr>
                <w:rFonts w:ascii="Calibri" w:eastAsia="Aptos" w:hAnsi="Calibri" w:cs="Calibri"/>
                <w:sz w:val="20"/>
                <w:szCs w:val="20"/>
                <w:lang w:val="pl-PL" w:eastAsia="en-US"/>
              </w:rPr>
              <w:t>.</w:t>
            </w:r>
          </w:p>
          <w:p w14:paraId="6BCDEF46"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umożliwiać szybkie </w:t>
            </w:r>
            <w:proofErr w:type="spellStart"/>
            <w:r w:rsidRPr="00D165B7">
              <w:rPr>
                <w:rFonts w:ascii="Calibri" w:eastAsia="Aptos" w:hAnsi="Calibri" w:cs="Calibri"/>
                <w:sz w:val="20"/>
                <w:szCs w:val="20"/>
                <w:lang w:val="pl-PL" w:eastAsia="en-US"/>
              </w:rPr>
              <w:t>granularne</w:t>
            </w:r>
            <w:proofErr w:type="spellEnd"/>
            <w:r w:rsidRPr="00D165B7">
              <w:rPr>
                <w:rFonts w:ascii="Calibri" w:eastAsia="Aptos" w:hAnsi="Calibri" w:cs="Calibri"/>
                <w:sz w:val="20"/>
                <w:szCs w:val="20"/>
                <w:lang w:val="pl-PL" w:eastAsia="en-US"/>
              </w:rPr>
              <w:t xml:space="preserve"> odtwarzanie obiektów aplikacji bez użycia jakiegokolwiek agenta zainstalowanego wewnątrz maszyny wirtualnej.</w:t>
            </w:r>
          </w:p>
          <w:p w14:paraId="56612F5D"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wspierać </w:t>
            </w:r>
            <w:proofErr w:type="spellStart"/>
            <w:r w:rsidRPr="00D165B7">
              <w:rPr>
                <w:rFonts w:ascii="Calibri" w:eastAsia="Aptos" w:hAnsi="Calibri" w:cs="Calibri"/>
                <w:sz w:val="20"/>
                <w:szCs w:val="20"/>
                <w:lang w:val="pl-PL" w:eastAsia="en-US"/>
              </w:rPr>
              <w:t>granularne</w:t>
            </w:r>
            <w:proofErr w:type="spellEnd"/>
            <w:r w:rsidRPr="00D165B7">
              <w:rPr>
                <w:rFonts w:ascii="Calibri" w:eastAsia="Aptos" w:hAnsi="Calibri" w:cs="Calibri"/>
                <w:sz w:val="20"/>
                <w:szCs w:val="20"/>
                <w:lang w:val="pl-PL" w:eastAsia="en-US"/>
              </w:rPr>
              <w:t xml:space="preserve"> odtwarzanie obiektów Active Directory takich jak konta komputerów, konta użytkowników, dowolnych atrybutów, rekordów DNS zintegrowanych z AD, Microsoft System Objects, certyfikatów CA, elementów AD </w:t>
            </w:r>
            <w:proofErr w:type="spellStart"/>
            <w:r w:rsidRPr="00D165B7">
              <w:rPr>
                <w:rFonts w:ascii="Calibri" w:eastAsia="Aptos" w:hAnsi="Calibri" w:cs="Calibri"/>
                <w:sz w:val="20"/>
                <w:szCs w:val="20"/>
                <w:lang w:val="pl-PL" w:eastAsia="en-US"/>
              </w:rPr>
              <w:t>Sites</w:t>
            </w:r>
            <w:proofErr w:type="spellEnd"/>
            <w:r w:rsidRPr="00D165B7">
              <w:rPr>
                <w:rFonts w:ascii="Calibri" w:eastAsia="Aptos" w:hAnsi="Calibri" w:cs="Calibri"/>
                <w:sz w:val="20"/>
                <w:szCs w:val="20"/>
                <w:lang w:val="pl-PL" w:eastAsia="en-US"/>
              </w:rPr>
              <w:t xml:space="preserve"> oraz pozwalać na odtworzenie haseł. </w:t>
            </w:r>
          </w:p>
          <w:p w14:paraId="6962E204"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wspierać </w:t>
            </w:r>
            <w:proofErr w:type="spellStart"/>
            <w:r w:rsidRPr="00D165B7">
              <w:rPr>
                <w:rFonts w:ascii="Calibri" w:eastAsia="Aptos" w:hAnsi="Calibri" w:cs="Calibri"/>
                <w:sz w:val="20"/>
                <w:szCs w:val="20"/>
                <w:lang w:val="pl-PL" w:eastAsia="en-US"/>
              </w:rPr>
              <w:t>granularne</w:t>
            </w:r>
            <w:proofErr w:type="spellEnd"/>
            <w:r w:rsidRPr="00D165B7">
              <w:rPr>
                <w:rFonts w:ascii="Calibri" w:eastAsia="Aptos" w:hAnsi="Calibri" w:cs="Calibri"/>
                <w:sz w:val="20"/>
                <w:szCs w:val="20"/>
                <w:lang w:val="pl-PL" w:eastAsia="en-US"/>
              </w:rPr>
              <w:t xml:space="preserve"> odtwarzanie Microsoft Exchange 2013SP1 i nowszych (dowolny obiekt w tym obiekty w folderze "</w:t>
            </w:r>
            <w:proofErr w:type="spellStart"/>
            <w:r w:rsidRPr="00D165B7">
              <w:rPr>
                <w:rFonts w:ascii="Calibri" w:eastAsia="Aptos" w:hAnsi="Calibri" w:cs="Calibri"/>
                <w:sz w:val="20"/>
                <w:szCs w:val="20"/>
                <w:lang w:val="pl-PL" w:eastAsia="en-US"/>
              </w:rPr>
              <w:t>Permanently</w:t>
            </w:r>
            <w:proofErr w:type="spellEnd"/>
            <w:r w:rsidRPr="00D165B7">
              <w:rPr>
                <w:rFonts w:ascii="Calibri" w:eastAsia="Aptos" w:hAnsi="Calibri" w:cs="Calibri"/>
                <w:sz w:val="20"/>
                <w:szCs w:val="20"/>
                <w:lang w:val="pl-PL" w:eastAsia="en-US"/>
              </w:rPr>
              <w:t xml:space="preserve"> </w:t>
            </w:r>
            <w:proofErr w:type="spellStart"/>
            <w:r w:rsidRPr="00D165B7">
              <w:rPr>
                <w:rFonts w:ascii="Calibri" w:eastAsia="Aptos" w:hAnsi="Calibri" w:cs="Calibri"/>
                <w:sz w:val="20"/>
                <w:szCs w:val="20"/>
                <w:lang w:val="pl-PL" w:eastAsia="en-US"/>
              </w:rPr>
              <w:t>Deleted</w:t>
            </w:r>
            <w:proofErr w:type="spellEnd"/>
            <w:r w:rsidRPr="00D165B7">
              <w:rPr>
                <w:rFonts w:ascii="Calibri" w:eastAsia="Aptos" w:hAnsi="Calibri" w:cs="Calibri"/>
                <w:sz w:val="20"/>
                <w:szCs w:val="20"/>
                <w:lang w:val="pl-PL" w:eastAsia="en-US"/>
              </w:rPr>
              <w:t xml:space="preserve"> Objects"). Odtwarzanie musi być możliwe bezpośrednio do środowiska produkcyjnego.</w:t>
            </w:r>
          </w:p>
          <w:p w14:paraId="1185AE7D"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wspierać </w:t>
            </w:r>
            <w:proofErr w:type="spellStart"/>
            <w:r w:rsidRPr="00D165B7">
              <w:rPr>
                <w:rFonts w:ascii="Calibri" w:eastAsia="Aptos" w:hAnsi="Calibri" w:cs="Calibri"/>
                <w:sz w:val="20"/>
                <w:szCs w:val="20"/>
                <w:lang w:val="pl-PL" w:eastAsia="en-US"/>
              </w:rPr>
              <w:t>granularne</w:t>
            </w:r>
            <w:proofErr w:type="spellEnd"/>
            <w:r w:rsidRPr="00D165B7">
              <w:rPr>
                <w:rFonts w:ascii="Calibri" w:eastAsia="Aptos" w:hAnsi="Calibri" w:cs="Calibri"/>
                <w:sz w:val="20"/>
                <w:szCs w:val="20"/>
                <w:lang w:val="pl-PL" w:eastAsia="en-US"/>
              </w:rPr>
              <w:t xml:space="preserve"> odtwarzanie Microsoft SQL 2008 i nowszych. Odtwarzanie musi być możliwe bezpośrednio do środowiska produkcyjnego dla odzysku point-in-</w:t>
            </w:r>
            <w:proofErr w:type="spellStart"/>
            <w:r w:rsidRPr="00D165B7">
              <w:rPr>
                <w:rFonts w:ascii="Calibri" w:eastAsia="Aptos" w:hAnsi="Calibri" w:cs="Calibri"/>
                <w:sz w:val="20"/>
                <w:szCs w:val="20"/>
                <w:lang w:val="pl-PL" w:eastAsia="en-US"/>
              </w:rPr>
              <w:t>time</w:t>
            </w:r>
            <w:proofErr w:type="spellEnd"/>
            <w:r w:rsidRPr="00D165B7">
              <w:rPr>
                <w:rFonts w:ascii="Calibri" w:eastAsia="Aptos" w:hAnsi="Calibri" w:cs="Calibri"/>
                <w:sz w:val="20"/>
                <w:szCs w:val="20"/>
                <w:lang w:val="pl-PL" w:eastAsia="en-US"/>
              </w:rPr>
              <w:t>, całych baz lub pojedynczych tabeli, widoków oraz procedur.</w:t>
            </w:r>
          </w:p>
          <w:p w14:paraId="5083AEA0"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wspierać </w:t>
            </w:r>
            <w:proofErr w:type="spellStart"/>
            <w:r w:rsidRPr="00D165B7">
              <w:rPr>
                <w:rFonts w:ascii="Calibri" w:eastAsia="Aptos" w:hAnsi="Calibri" w:cs="Calibri"/>
                <w:sz w:val="20"/>
                <w:szCs w:val="20"/>
                <w:lang w:val="pl-PL" w:eastAsia="en-US"/>
              </w:rPr>
              <w:t>granularne</w:t>
            </w:r>
            <w:proofErr w:type="spellEnd"/>
            <w:r w:rsidRPr="00D165B7">
              <w:rPr>
                <w:rFonts w:ascii="Calibri" w:eastAsia="Aptos" w:hAnsi="Calibri" w:cs="Calibri"/>
                <w:sz w:val="20"/>
                <w:szCs w:val="20"/>
                <w:lang w:val="pl-PL" w:eastAsia="en-US"/>
              </w:rPr>
              <w:t xml:space="preserve"> odtwarzanie Microsoft </w:t>
            </w:r>
            <w:proofErr w:type="spellStart"/>
            <w:r w:rsidRPr="00D165B7">
              <w:rPr>
                <w:rFonts w:ascii="Calibri" w:eastAsia="Aptos" w:hAnsi="Calibri" w:cs="Calibri"/>
                <w:sz w:val="20"/>
                <w:szCs w:val="20"/>
                <w:lang w:val="pl-PL" w:eastAsia="en-US"/>
              </w:rPr>
              <w:t>Sharepoint</w:t>
            </w:r>
            <w:proofErr w:type="spellEnd"/>
            <w:r w:rsidRPr="00D165B7">
              <w:rPr>
                <w:rFonts w:ascii="Calibri" w:eastAsia="Aptos" w:hAnsi="Calibri" w:cs="Calibri"/>
                <w:sz w:val="20"/>
                <w:szCs w:val="20"/>
                <w:lang w:val="pl-PL" w:eastAsia="en-US"/>
              </w:rPr>
              <w:t xml:space="preserve"> 2013 i nowszych. Odtwarzanie musi być możliwe bezpośrednio do </w:t>
            </w:r>
            <w:r w:rsidRPr="00D165B7">
              <w:rPr>
                <w:rFonts w:ascii="Calibri" w:eastAsia="Aptos" w:hAnsi="Calibri" w:cs="Calibri"/>
                <w:sz w:val="20"/>
                <w:szCs w:val="20"/>
                <w:lang w:val="pl-PL" w:eastAsia="en-US"/>
              </w:rPr>
              <w:lastRenderedPageBreak/>
              <w:t>środowiska produkcyjnego dla odzysku całych witryn, bibliotek oraz pojedynczych dokumentów wraz z historią ich wersji.</w:t>
            </w:r>
          </w:p>
          <w:p w14:paraId="66CF1953"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wspierać </w:t>
            </w:r>
            <w:proofErr w:type="spellStart"/>
            <w:r w:rsidRPr="00D165B7">
              <w:rPr>
                <w:rFonts w:ascii="Calibri" w:eastAsia="Aptos" w:hAnsi="Calibri" w:cs="Calibri"/>
                <w:sz w:val="20"/>
                <w:szCs w:val="20"/>
                <w:lang w:val="pl-PL" w:eastAsia="en-US"/>
              </w:rPr>
              <w:t>granularne</w:t>
            </w:r>
            <w:proofErr w:type="spellEnd"/>
            <w:r w:rsidRPr="00D165B7">
              <w:rPr>
                <w:rFonts w:ascii="Calibri" w:eastAsia="Aptos" w:hAnsi="Calibri" w:cs="Calibri"/>
                <w:sz w:val="20"/>
                <w:szCs w:val="20"/>
                <w:lang w:val="pl-PL" w:eastAsia="en-US"/>
              </w:rPr>
              <w:t xml:space="preserve"> odtwarzanie baz danych Oracle z opcją odtwarzanie point-in-</w:t>
            </w:r>
            <w:proofErr w:type="spellStart"/>
            <w:r w:rsidRPr="00D165B7">
              <w:rPr>
                <w:rFonts w:ascii="Calibri" w:eastAsia="Aptos" w:hAnsi="Calibri" w:cs="Calibri"/>
                <w:sz w:val="20"/>
                <w:szCs w:val="20"/>
                <w:lang w:val="pl-PL" w:eastAsia="en-US"/>
              </w:rPr>
              <w:t>time</w:t>
            </w:r>
            <w:proofErr w:type="spellEnd"/>
            <w:r w:rsidRPr="00D165B7">
              <w:rPr>
                <w:rFonts w:ascii="Calibri" w:eastAsia="Aptos" w:hAnsi="Calibri" w:cs="Calibri"/>
                <w:sz w:val="20"/>
                <w:szCs w:val="20"/>
                <w:lang w:val="pl-PL" w:eastAsia="en-US"/>
              </w:rPr>
              <w:t xml:space="preserve"> wraz z włączonym Oracle </w:t>
            </w:r>
            <w:proofErr w:type="spellStart"/>
            <w:r w:rsidRPr="00D165B7">
              <w:rPr>
                <w:rFonts w:ascii="Calibri" w:eastAsia="Aptos" w:hAnsi="Calibri" w:cs="Calibri"/>
                <w:sz w:val="20"/>
                <w:szCs w:val="20"/>
                <w:lang w:val="pl-PL" w:eastAsia="en-US"/>
              </w:rPr>
              <w:t>DataGuard</w:t>
            </w:r>
            <w:proofErr w:type="spellEnd"/>
            <w:r w:rsidRPr="00D165B7">
              <w:rPr>
                <w:rFonts w:ascii="Calibri" w:eastAsia="Aptos" w:hAnsi="Calibri" w:cs="Calibri"/>
                <w:sz w:val="20"/>
                <w:szCs w:val="20"/>
                <w:lang w:val="pl-PL" w:eastAsia="en-US"/>
              </w:rPr>
              <w:t>. Funkcjonalność ta musi być dostępna dla baz uruchomionych w środowiskach Windows oraz Linux.</w:t>
            </w:r>
          </w:p>
          <w:p w14:paraId="320B5FE4" w14:textId="77777777"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wspierać </w:t>
            </w:r>
            <w:proofErr w:type="spellStart"/>
            <w:r w:rsidRPr="00D165B7">
              <w:rPr>
                <w:rFonts w:ascii="Calibri" w:eastAsia="Aptos" w:hAnsi="Calibri" w:cs="Calibri"/>
                <w:sz w:val="20"/>
                <w:szCs w:val="20"/>
                <w:lang w:val="pl-PL" w:eastAsia="en-US"/>
              </w:rPr>
              <w:t>granularne</w:t>
            </w:r>
            <w:proofErr w:type="spellEnd"/>
            <w:r w:rsidRPr="00D165B7">
              <w:rPr>
                <w:rFonts w:ascii="Calibri" w:eastAsia="Aptos" w:hAnsi="Calibri" w:cs="Calibri"/>
                <w:sz w:val="20"/>
                <w:szCs w:val="20"/>
                <w:lang w:val="pl-PL" w:eastAsia="en-US"/>
              </w:rPr>
              <w:t xml:space="preserve"> odtwarzanie baz danych </w:t>
            </w:r>
            <w:proofErr w:type="spellStart"/>
            <w:r w:rsidRPr="00D165B7">
              <w:rPr>
                <w:rFonts w:ascii="Calibri" w:eastAsia="Aptos" w:hAnsi="Calibri" w:cs="Calibri"/>
                <w:sz w:val="20"/>
                <w:szCs w:val="20"/>
                <w:lang w:val="pl-PL" w:eastAsia="en-US"/>
              </w:rPr>
              <w:t>PostgreSQL</w:t>
            </w:r>
            <w:proofErr w:type="spellEnd"/>
            <w:r w:rsidRPr="00D165B7">
              <w:rPr>
                <w:rFonts w:ascii="Calibri" w:eastAsia="Aptos" w:hAnsi="Calibri" w:cs="Calibri"/>
                <w:sz w:val="20"/>
                <w:szCs w:val="20"/>
                <w:lang w:val="pl-PL" w:eastAsia="en-US"/>
              </w:rPr>
              <w:t xml:space="preserve"> z opcją odtwarzanie point-in-</w:t>
            </w:r>
            <w:proofErr w:type="spellStart"/>
            <w:r w:rsidRPr="00D165B7">
              <w:rPr>
                <w:rFonts w:ascii="Calibri" w:eastAsia="Aptos" w:hAnsi="Calibri" w:cs="Calibri"/>
                <w:sz w:val="20"/>
                <w:szCs w:val="20"/>
                <w:lang w:val="pl-PL" w:eastAsia="en-US"/>
              </w:rPr>
              <w:t>time</w:t>
            </w:r>
            <w:proofErr w:type="spellEnd"/>
            <w:r w:rsidRPr="00D165B7">
              <w:rPr>
                <w:rFonts w:ascii="Calibri" w:eastAsia="Aptos" w:hAnsi="Calibri" w:cs="Calibri"/>
                <w:sz w:val="20"/>
                <w:szCs w:val="20"/>
                <w:lang w:val="pl-PL" w:eastAsia="en-US"/>
              </w:rPr>
              <w:t>. Funkcjonalność ta musi być dostępna dla baz uruchomionych w środowiskach Linux.</w:t>
            </w:r>
          </w:p>
          <w:p w14:paraId="796A8664" w14:textId="44080EE2"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wspierać </w:t>
            </w:r>
            <w:proofErr w:type="spellStart"/>
            <w:r w:rsidRPr="00D165B7">
              <w:rPr>
                <w:rFonts w:ascii="Calibri" w:eastAsia="Aptos" w:hAnsi="Calibri" w:cs="Calibri"/>
                <w:sz w:val="20"/>
                <w:szCs w:val="20"/>
                <w:lang w:val="pl-PL" w:eastAsia="en-US"/>
              </w:rPr>
              <w:t>granularne</w:t>
            </w:r>
            <w:proofErr w:type="spellEnd"/>
            <w:r w:rsidRPr="00D165B7">
              <w:rPr>
                <w:rFonts w:ascii="Calibri" w:eastAsia="Aptos" w:hAnsi="Calibri" w:cs="Calibri"/>
                <w:sz w:val="20"/>
                <w:szCs w:val="20"/>
                <w:lang w:val="pl-PL" w:eastAsia="en-US"/>
              </w:rPr>
              <w:t xml:space="preserve"> odtwarzanie baz danych SAP HANA do oryginalnej lub innej lokalizacji</w:t>
            </w:r>
            <w:r w:rsidR="00980481">
              <w:rPr>
                <w:rFonts w:ascii="Calibri" w:eastAsia="Aptos" w:hAnsi="Calibri" w:cs="Calibri"/>
                <w:sz w:val="20"/>
                <w:szCs w:val="20"/>
                <w:lang w:val="pl-PL" w:eastAsia="en-US"/>
              </w:rPr>
              <w:t>.</w:t>
            </w:r>
          </w:p>
          <w:p w14:paraId="06B29EFF" w14:textId="042FC5ED"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posiadać natywną integrację dla backupów wykonywanych poprzez Oracle RMAN</w:t>
            </w:r>
            <w:r w:rsidR="00980481">
              <w:rPr>
                <w:rFonts w:ascii="Calibri" w:eastAsia="Aptos" w:hAnsi="Calibri" w:cs="Calibri"/>
                <w:sz w:val="20"/>
                <w:szCs w:val="20"/>
                <w:lang w:val="pl-PL" w:eastAsia="en-US"/>
              </w:rPr>
              <w:t>.</w:t>
            </w:r>
          </w:p>
          <w:p w14:paraId="0D8A4913" w14:textId="37C8D610"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posiadać natywną integrację dla backupów wykonywanych poprzez SAP HANA, SAP Oracle</w:t>
            </w:r>
            <w:r w:rsidR="00980481">
              <w:rPr>
                <w:rFonts w:ascii="Calibri" w:eastAsia="Aptos" w:hAnsi="Calibri" w:cs="Calibri"/>
                <w:sz w:val="20"/>
                <w:szCs w:val="20"/>
                <w:lang w:val="pl-PL" w:eastAsia="en-US"/>
              </w:rPr>
              <w:t>.</w:t>
            </w:r>
          </w:p>
          <w:p w14:paraId="0D22065E" w14:textId="2EC8E9CC"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posiadać natywną integrację dla backupów wykonywanych poprzez MS SQL VDI</w:t>
            </w:r>
            <w:r w:rsidR="00980481">
              <w:rPr>
                <w:rFonts w:ascii="Calibri" w:eastAsia="Aptos" w:hAnsi="Calibri" w:cs="Calibri"/>
                <w:sz w:val="20"/>
                <w:szCs w:val="20"/>
                <w:lang w:val="pl-PL" w:eastAsia="en-US"/>
              </w:rPr>
              <w:t>.</w:t>
            </w:r>
          </w:p>
          <w:p w14:paraId="6D5AFAEB" w14:textId="6CBE039C" w:rsidR="00237864" w:rsidRPr="00D165B7" w:rsidRDefault="00237864" w:rsidP="00FE795F">
            <w:pPr>
              <w:pStyle w:val="Akapitzlist"/>
              <w:numPr>
                <w:ilvl w:val="0"/>
                <w:numId w:val="140"/>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posiadać natywną integrację dla backupów wykonywanych poprzez IBM Db2</w:t>
            </w:r>
            <w:r w:rsidR="00980481">
              <w:rPr>
                <w:rFonts w:ascii="Calibri" w:eastAsia="Aptos" w:hAnsi="Calibri" w:cs="Calibri"/>
                <w:sz w:val="20"/>
                <w:szCs w:val="20"/>
                <w:lang w:val="pl-PL" w:eastAsia="en-US"/>
              </w:rPr>
              <w:t>.</w:t>
            </w:r>
          </w:p>
          <w:p w14:paraId="7B60FE6C" w14:textId="7C481F28" w:rsidR="00694659" w:rsidRPr="00237864" w:rsidRDefault="00237864" w:rsidP="00FE795F">
            <w:pPr>
              <w:pStyle w:val="Akapitzlist"/>
              <w:numPr>
                <w:ilvl w:val="0"/>
                <w:numId w:val="140"/>
              </w:numPr>
              <w:spacing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wspierać także specyficzne metody odtwarzania w tym "</w:t>
            </w:r>
            <w:proofErr w:type="spellStart"/>
            <w:r w:rsidRPr="00D165B7">
              <w:rPr>
                <w:rFonts w:ascii="Calibri" w:eastAsia="Aptos" w:hAnsi="Calibri" w:cs="Calibri"/>
                <w:sz w:val="20"/>
                <w:szCs w:val="20"/>
                <w:lang w:val="pl-PL" w:eastAsia="en-US"/>
              </w:rPr>
              <w:t>reverse</w:t>
            </w:r>
            <w:proofErr w:type="spellEnd"/>
            <w:r w:rsidRPr="00D165B7">
              <w:rPr>
                <w:rFonts w:ascii="Calibri" w:eastAsia="Aptos" w:hAnsi="Calibri" w:cs="Calibri"/>
                <w:sz w:val="20"/>
                <w:szCs w:val="20"/>
                <w:lang w:val="pl-PL" w:eastAsia="en-US"/>
              </w:rPr>
              <w:t xml:space="preserve"> CBT" oraz odtwarzanie z wykorzystaniem sieci SAN</w:t>
            </w:r>
            <w:r>
              <w:rPr>
                <w:rFonts w:ascii="Calibri" w:eastAsia="Aptos" w:hAnsi="Calibri" w:cs="Calibri"/>
                <w:sz w:val="20"/>
                <w:szCs w:val="20"/>
                <w:lang w:val="pl-PL" w:eastAsia="en-US"/>
              </w:rPr>
              <w:t>.</w:t>
            </w:r>
          </w:p>
        </w:tc>
      </w:tr>
      <w:tr w:rsidR="00237864" w:rsidRPr="00D165B7" w14:paraId="5C0F2402" w14:textId="77777777" w:rsidTr="002F4946">
        <w:tc>
          <w:tcPr>
            <w:tcW w:w="1246" w:type="pct"/>
            <w:vAlign w:val="center"/>
          </w:tcPr>
          <w:p w14:paraId="399405A9" w14:textId="6A3615CE" w:rsidR="00237864" w:rsidRPr="00D165B7" w:rsidRDefault="00237864" w:rsidP="00237864">
            <w:pPr>
              <w:spacing w:line="276" w:lineRule="auto"/>
              <w:jc w:val="center"/>
              <w:rPr>
                <w:rFonts w:ascii="Calibri" w:eastAsia="Aptos" w:hAnsi="Calibri" w:cs="Calibri"/>
                <w:b/>
                <w:bCs/>
                <w:sz w:val="20"/>
                <w:szCs w:val="20"/>
                <w:lang w:eastAsia="en-US"/>
              </w:rPr>
            </w:pPr>
            <w:r w:rsidRPr="00237864">
              <w:rPr>
                <w:rFonts w:ascii="Calibri" w:eastAsia="Aptos" w:hAnsi="Calibri" w:cs="Calibri"/>
                <w:b/>
                <w:bCs/>
                <w:sz w:val="20"/>
                <w:szCs w:val="20"/>
                <w:lang w:eastAsia="en-US"/>
              </w:rPr>
              <w:lastRenderedPageBreak/>
              <w:t>Ograniczenie ryzyka</w:t>
            </w:r>
          </w:p>
        </w:tc>
        <w:tc>
          <w:tcPr>
            <w:tcW w:w="3754" w:type="pct"/>
            <w:vAlign w:val="center"/>
          </w:tcPr>
          <w:p w14:paraId="5EBB680A" w14:textId="044F0452" w:rsidR="00237864" w:rsidRPr="00D165B7" w:rsidRDefault="00237864" w:rsidP="00FE795F">
            <w:pPr>
              <w:pStyle w:val="Akapitzlist"/>
              <w:numPr>
                <w:ilvl w:val="0"/>
                <w:numId w:val="39"/>
              </w:numPr>
              <w:spacing w:before="120" w:after="0" w:line="276" w:lineRule="auto"/>
              <w:ind w:left="358"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dawać możliwość stworzenia laboratorium (izolowane środowisko) dla </w:t>
            </w:r>
            <w:proofErr w:type="spellStart"/>
            <w:r w:rsidRPr="00D165B7">
              <w:rPr>
                <w:rFonts w:ascii="Calibri" w:eastAsia="Aptos" w:hAnsi="Calibri" w:cs="Calibri"/>
                <w:sz w:val="20"/>
                <w:szCs w:val="20"/>
                <w:lang w:val="pl-PL" w:eastAsia="en-US"/>
              </w:rPr>
              <w:t>vSphere</w:t>
            </w:r>
            <w:proofErr w:type="spellEnd"/>
            <w:r w:rsidRPr="00D165B7">
              <w:rPr>
                <w:rFonts w:ascii="Calibri" w:eastAsia="Aptos" w:hAnsi="Calibri" w:cs="Calibri"/>
                <w:sz w:val="20"/>
                <w:szCs w:val="20"/>
                <w:lang w:val="pl-PL" w:eastAsia="en-US"/>
              </w:rPr>
              <w:t xml:space="preserve"> i Hyper-V używając wirtualnych maszyn uruchamianych bezpośrednio z plików backupu. Powyższa funkcjonalność powinna umożliwiać uruchomianie backupu z innych platform (inne </w:t>
            </w:r>
            <w:proofErr w:type="spellStart"/>
            <w:r w:rsidRPr="00D165B7">
              <w:rPr>
                <w:rFonts w:ascii="Calibri" w:eastAsia="Aptos" w:hAnsi="Calibri" w:cs="Calibri"/>
                <w:sz w:val="20"/>
                <w:szCs w:val="20"/>
                <w:lang w:val="pl-PL" w:eastAsia="en-US"/>
              </w:rPr>
              <w:t>wirtualizatory</w:t>
            </w:r>
            <w:proofErr w:type="spellEnd"/>
            <w:r w:rsidRPr="00D165B7">
              <w:rPr>
                <w:rFonts w:ascii="Calibri" w:eastAsia="Aptos" w:hAnsi="Calibri" w:cs="Calibri"/>
                <w:sz w:val="20"/>
                <w:szCs w:val="20"/>
                <w:lang w:val="pl-PL" w:eastAsia="en-US"/>
              </w:rPr>
              <w:t>, maszyny fizyczne oraz chmura publiczna)</w:t>
            </w:r>
            <w:r w:rsidR="00980481">
              <w:rPr>
                <w:rFonts w:ascii="Calibri" w:eastAsia="Aptos" w:hAnsi="Calibri" w:cs="Calibri"/>
                <w:sz w:val="20"/>
                <w:szCs w:val="20"/>
                <w:lang w:val="pl-PL" w:eastAsia="en-US"/>
              </w:rPr>
              <w:t>.</w:t>
            </w:r>
          </w:p>
          <w:p w14:paraId="56933387" w14:textId="77777777" w:rsidR="00237864" w:rsidRPr="00D165B7" w:rsidRDefault="00237864"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Dla </w:t>
            </w:r>
            <w:proofErr w:type="spellStart"/>
            <w:r w:rsidRPr="00D165B7">
              <w:rPr>
                <w:rFonts w:ascii="Calibri" w:eastAsia="Aptos" w:hAnsi="Calibri" w:cs="Calibri"/>
                <w:sz w:val="20"/>
                <w:szCs w:val="20"/>
                <w:lang w:val="pl-PL" w:eastAsia="en-US"/>
              </w:rPr>
              <w:t>VMware’a</w:t>
            </w:r>
            <w:proofErr w:type="spellEnd"/>
            <w:r w:rsidRPr="00D165B7">
              <w:rPr>
                <w:rFonts w:ascii="Calibri" w:eastAsia="Aptos" w:hAnsi="Calibri" w:cs="Calibri"/>
                <w:sz w:val="20"/>
                <w:szCs w:val="20"/>
                <w:lang w:val="pl-PL" w:eastAsia="en-US"/>
              </w:rPr>
              <w:t xml:space="preserve"> oprogramowanie musi pozwalać na uruchomienie takiego środowiska dla replik maszyn wirtualnych oraz bezpośrednio ze </w:t>
            </w:r>
            <w:proofErr w:type="spellStart"/>
            <w:r w:rsidRPr="00D165B7">
              <w:rPr>
                <w:rFonts w:ascii="Calibri" w:eastAsia="Aptos" w:hAnsi="Calibri" w:cs="Calibri"/>
                <w:sz w:val="20"/>
                <w:szCs w:val="20"/>
                <w:lang w:val="pl-PL" w:eastAsia="en-US"/>
              </w:rPr>
              <w:t>snapshotów</w:t>
            </w:r>
            <w:proofErr w:type="spellEnd"/>
            <w:r w:rsidRPr="00D165B7">
              <w:rPr>
                <w:rFonts w:ascii="Calibri" w:eastAsia="Aptos" w:hAnsi="Calibri" w:cs="Calibri"/>
                <w:sz w:val="20"/>
                <w:szCs w:val="20"/>
                <w:lang w:val="pl-PL" w:eastAsia="en-US"/>
              </w:rPr>
              <w:t xml:space="preserve"> macierzowych stworzonych na wspieranych urządzeniach.</w:t>
            </w:r>
          </w:p>
          <w:p w14:paraId="682CB176" w14:textId="77777777" w:rsidR="00237864" w:rsidRPr="00D165B7" w:rsidRDefault="00237864"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14:paraId="15A0D988" w14:textId="77777777" w:rsidR="00237864" w:rsidRPr="00D165B7" w:rsidRDefault="00237864"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umożliwiać integrację z oprogramowaniem antywirusowym w celu wykonania skanu zawartości pliku backupowego przed odtworzeniem jakichkolwiek danych. Integracja musi być zapewniona minimalnie dla Windows </w:t>
            </w:r>
            <w:proofErr w:type="spellStart"/>
            <w:r w:rsidRPr="00D165B7">
              <w:rPr>
                <w:rFonts w:ascii="Calibri" w:eastAsia="Aptos" w:hAnsi="Calibri" w:cs="Calibri"/>
                <w:sz w:val="20"/>
                <w:szCs w:val="20"/>
                <w:lang w:val="pl-PL" w:eastAsia="en-US"/>
              </w:rPr>
              <w:t>Defender</w:t>
            </w:r>
            <w:proofErr w:type="spellEnd"/>
            <w:r w:rsidRPr="00D165B7">
              <w:rPr>
                <w:rFonts w:ascii="Calibri" w:eastAsia="Aptos" w:hAnsi="Calibri" w:cs="Calibri"/>
                <w:sz w:val="20"/>
                <w:szCs w:val="20"/>
                <w:lang w:val="pl-PL" w:eastAsia="en-US"/>
              </w:rPr>
              <w:t xml:space="preserve">, Symantec </w:t>
            </w:r>
            <w:proofErr w:type="spellStart"/>
            <w:r w:rsidRPr="00D165B7">
              <w:rPr>
                <w:rFonts w:ascii="Calibri" w:eastAsia="Aptos" w:hAnsi="Calibri" w:cs="Calibri"/>
                <w:sz w:val="20"/>
                <w:szCs w:val="20"/>
                <w:lang w:val="pl-PL" w:eastAsia="en-US"/>
              </w:rPr>
              <w:t>Protection</w:t>
            </w:r>
            <w:proofErr w:type="spellEnd"/>
            <w:r w:rsidRPr="00D165B7">
              <w:rPr>
                <w:rFonts w:ascii="Calibri" w:eastAsia="Aptos" w:hAnsi="Calibri" w:cs="Calibri"/>
                <w:sz w:val="20"/>
                <w:szCs w:val="20"/>
                <w:lang w:val="pl-PL" w:eastAsia="en-US"/>
              </w:rPr>
              <w:t xml:space="preserve"> Engine oraz ESET NOD32.</w:t>
            </w:r>
          </w:p>
          <w:p w14:paraId="56C5EBD4" w14:textId="0CBFFB75" w:rsidR="00237864" w:rsidRPr="00D165B7" w:rsidRDefault="00237864"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analizować indeksy systemów plików zabezpieczanych maszyn w poszukiwaniu rozszerzeń, notatek żądania okupu oraz innych oznak obecności </w:t>
            </w:r>
            <w:proofErr w:type="spellStart"/>
            <w:r w:rsidRPr="00D165B7">
              <w:rPr>
                <w:rFonts w:ascii="Calibri" w:eastAsia="Aptos" w:hAnsi="Calibri" w:cs="Calibri"/>
                <w:sz w:val="20"/>
                <w:szCs w:val="20"/>
                <w:lang w:val="pl-PL" w:eastAsia="en-US"/>
              </w:rPr>
              <w:t>ransomware</w:t>
            </w:r>
            <w:proofErr w:type="spellEnd"/>
            <w:r w:rsidRPr="00D165B7">
              <w:rPr>
                <w:rFonts w:ascii="Calibri" w:eastAsia="Aptos" w:hAnsi="Calibri" w:cs="Calibri"/>
                <w:sz w:val="20"/>
                <w:szCs w:val="20"/>
                <w:lang w:val="pl-PL" w:eastAsia="en-US"/>
              </w:rPr>
              <w:t>/</w:t>
            </w:r>
            <w:proofErr w:type="spellStart"/>
            <w:r w:rsidRPr="00D165B7">
              <w:rPr>
                <w:rFonts w:ascii="Calibri" w:eastAsia="Aptos" w:hAnsi="Calibri" w:cs="Calibri"/>
                <w:sz w:val="20"/>
                <w:szCs w:val="20"/>
                <w:lang w:val="pl-PL" w:eastAsia="en-US"/>
              </w:rPr>
              <w:t>malware</w:t>
            </w:r>
            <w:proofErr w:type="spellEnd"/>
            <w:r w:rsidR="00980481">
              <w:rPr>
                <w:rFonts w:ascii="Calibri" w:eastAsia="Aptos" w:hAnsi="Calibri" w:cs="Calibri"/>
                <w:sz w:val="20"/>
                <w:szCs w:val="20"/>
                <w:lang w:val="pl-PL" w:eastAsia="en-US"/>
              </w:rPr>
              <w:t>.</w:t>
            </w:r>
          </w:p>
          <w:p w14:paraId="01F5116A" w14:textId="3C1E7313" w:rsidR="00237864" w:rsidRPr="00D165B7" w:rsidRDefault="00237864"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Oprogramowanie musi mieć możliwość skanowania plików backupu przy pomocy znanych sygnatur złośliwego oprogramowania</w:t>
            </w:r>
            <w:r w:rsidR="00980481">
              <w:rPr>
                <w:rFonts w:ascii="Calibri" w:eastAsia="Aptos" w:hAnsi="Calibri" w:cs="Calibri"/>
                <w:sz w:val="20"/>
                <w:szCs w:val="20"/>
                <w:lang w:val="pl-PL" w:eastAsia="en-US"/>
              </w:rPr>
              <w:t>.</w:t>
            </w:r>
          </w:p>
          <w:p w14:paraId="31A9CA7A" w14:textId="773162E3" w:rsidR="00237864" w:rsidRPr="00D165B7" w:rsidRDefault="00237864"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bazując na </w:t>
            </w:r>
            <w:proofErr w:type="spellStart"/>
            <w:r w:rsidRPr="00D165B7">
              <w:rPr>
                <w:rFonts w:ascii="Calibri" w:eastAsia="Aptos" w:hAnsi="Calibri" w:cs="Calibri"/>
                <w:sz w:val="20"/>
                <w:szCs w:val="20"/>
                <w:lang w:val="pl-PL" w:eastAsia="en-US"/>
              </w:rPr>
              <w:t>wyuczonynym</w:t>
            </w:r>
            <w:proofErr w:type="spellEnd"/>
            <w:r w:rsidRPr="00D165B7">
              <w:rPr>
                <w:rFonts w:ascii="Calibri" w:eastAsia="Aptos" w:hAnsi="Calibri" w:cs="Calibri"/>
                <w:sz w:val="20"/>
                <w:szCs w:val="20"/>
                <w:lang w:val="pl-PL" w:eastAsia="en-US"/>
              </w:rPr>
              <w:t xml:space="preserve"> modelu maszynowym (</w:t>
            </w:r>
            <w:proofErr w:type="spellStart"/>
            <w:r w:rsidRPr="00D165B7">
              <w:rPr>
                <w:rFonts w:ascii="Calibri" w:eastAsia="Aptos" w:hAnsi="Calibri" w:cs="Calibri"/>
                <w:sz w:val="20"/>
                <w:szCs w:val="20"/>
                <w:lang w:val="pl-PL" w:eastAsia="en-US"/>
              </w:rPr>
              <w:t>machine</w:t>
            </w:r>
            <w:proofErr w:type="spellEnd"/>
            <w:r w:rsidRPr="00D165B7">
              <w:rPr>
                <w:rFonts w:ascii="Calibri" w:eastAsia="Aptos" w:hAnsi="Calibri" w:cs="Calibri"/>
                <w:sz w:val="20"/>
                <w:szCs w:val="20"/>
                <w:lang w:val="pl-PL" w:eastAsia="en-US"/>
              </w:rPr>
              <w:t xml:space="preserve"> learning) musi w locie wykrywać oznaki złośliwego oprogramowania (</w:t>
            </w:r>
            <w:proofErr w:type="spellStart"/>
            <w:r w:rsidRPr="00D165B7">
              <w:rPr>
                <w:rFonts w:ascii="Calibri" w:eastAsia="Aptos" w:hAnsi="Calibri" w:cs="Calibri"/>
                <w:sz w:val="20"/>
                <w:szCs w:val="20"/>
                <w:lang w:val="pl-PL" w:eastAsia="en-US"/>
              </w:rPr>
              <w:t>malware</w:t>
            </w:r>
            <w:proofErr w:type="spellEnd"/>
            <w:r w:rsidRPr="00D165B7">
              <w:rPr>
                <w:rFonts w:ascii="Calibri" w:eastAsia="Aptos" w:hAnsi="Calibri" w:cs="Calibri"/>
                <w:sz w:val="20"/>
                <w:szCs w:val="20"/>
                <w:lang w:val="pl-PL" w:eastAsia="en-US"/>
              </w:rPr>
              <w:t xml:space="preserve">, </w:t>
            </w:r>
            <w:proofErr w:type="spellStart"/>
            <w:r w:rsidRPr="00D165B7">
              <w:rPr>
                <w:rFonts w:ascii="Calibri" w:eastAsia="Aptos" w:hAnsi="Calibri" w:cs="Calibri"/>
                <w:sz w:val="20"/>
                <w:szCs w:val="20"/>
                <w:lang w:val="pl-PL" w:eastAsia="en-US"/>
              </w:rPr>
              <w:t>ransomware</w:t>
            </w:r>
            <w:proofErr w:type="spellEnd"/>
            <w:r w:rsidRPr="00D165B7">
              <w:rPr>
                <w:rFonts w:ascii="Calibri" w:eastAsia="Aptos" w:hAnsi="Calibri" w:cs="Calibri"/>
                <w:sz w:val="20"/>
                <w:szCs w:val="20"/>
                <w:lang w:val="pl-PL" w:eastAsia="en-US"/>
              </w:rPr>
              <w:t>) oraz cyberataków</w:t>
            </w:r>
            <w:r w:rsidR="00980481">
              <w:rPr>
                <w:rFonts w:ascii="Calibri" w:eastAsia="Aptos" w:hAnsi="Calibri" w:cs="Calibri"/>
                <w:sz w:val="20"/>
                <w:szCs w:val="20"/>
                <w:lang w:val="pl-PL" w:eastAsia="en-US"/>
              </w:rPr>
              <w:t>.</w:t>
            </w:r>
          </w:p>
          <w:p w14:paraId="7EAA0858" w14:textId="2CE0CB27" w:rsidR="00237864" w:rsidRPr="00237864" w:rsidRDefault="00237864" w:rsidP="00FE795F">
            <w:pPr>
              <w:pStyle w:val="Akapitzlist"/>
              <w:numPr>
                <w:ilvl w:val="0"/>
                <w:numId w:val="39"/>
              </w:numPr>
              <w:spacing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lastRenderedPageBreak/>
              <w:t>Oprogramowanie musi umożliwiać dwuetapowe, automatyczne, odtwarzanie maszyn wirtualnych z możliwością wstrzyknięcia dowolnego skryptu przed odtworzeniem danych do środowiska produkcyjnego.</w:t>
            </w:r>
          </w:p>
        </w:tc>
      </w:tr>
      <w:tr w:rsidR="0035224B" w:rsidRPr="00D165B7" w14:paraId="3290F0B6" w14:textId="77777777" w:rsidTr="002F4946">
        <w:tc>
          <w:tcPr>
            <w:tcW w:w="1246" w:type="pct"/>
            <w:vAlign w:val="center"/>
          </w:tcPr>
          <w:p w14:paraId="735E698F" w14:textId="2A45F9FC" w:rsidR="0035224B" w:rsidRPr="00237864" w:rsidRDefault="0035224B" w:rsidP="00237864">
            <w:pPr>
              <w:spacing w:line="276" w:lineRule="auto"/>
              <w:jc w:val="center"/>
              <w:rPr>
                <w:rFonts w:ascii="Calibri" w:eastAsia="Aptos" w:hAnsi="Calibri" w:cs="Calibri"/>
                <w:b/>
                <w:bCs/>
                <w:sz w:val="20"/>
                <w:szCs w:val="20"/>
                <w:lang w:eastAsia="en-US"/>
              </w:rPr>
            </w:pPr>
            <w:r w:rsidRPr="00D165B7">
              <w:rPr>
                <w:rFonts w:ascii="Calibri" w:eastAsia="Aptos" w:hAnsi="Calibri" w:cs="Calibri"/>
                <w:b/>
                <w:bCs/>
                <w:sz w:val="20"/>
                <w:szCs w:val="20"/>
                <w:lang w:eastAsia="en-US"/>
              </w:rPr>
              <w:lastRenderedPageBreak/>
              <w:t>Środowiska fizyczne</w:t>
            </w:r>
          </w:p>
        </w:tc>
        <w:tc>
          <w:tcPr>
            <w:tcW w:w="3754" w:type="pct"/>
            <w:vAlign w:val="center"/>
          </w:tcPr>
          <w:p w14:paraId="35EE10E8" w14:textId="4C6425E6"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wykonywać kopię zapasową systemu Windows oraz Linux wykorzystując agenta znajdującego się wewnątrz systemu operacyjnego</w:t>
            </w:r>
            <w:r w:rsidR="00980481">
              <w:rPr>
                <w:rFonts w:ascii="Calibri" w:eastAsia="Aptos" w:hAnsi="Calibri" w:cs="Calibri"/>
                <w:sz w:val="20"/>
                <w:szCs w:val="20"/>
                <w:lang w:val="pl-PL" w:eastAsia="en-US"/>
              </w:rPr>
              <w:t>.</w:t>
            </w:r>
          </w:p>
          <w:p w14:paraId="090B7398" w14:textId="3CAB8724"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systemy operacyjne Windows w wersjach klienckich oraz serwerowych</w:t>
            </w:r>
            <w:r w:rsidR="00980481">
              <w:rPr>
                <w:rFonts w:ascii="Calibri" w:eastAsia="Aptos" w:hAnsi="Calibri" w:cs="Calibri"/>
                <w:sz w:val="20"/>
                <w:szCs w:val="20"/>
                <w:lang w:val="pl-PL" w:eastAsia="en-US"/>
              </w:rPr>
              <w:t>.</w:t>
            </w:r>
          </w:p>
          <w:p w14:paraId="175E437F" w14:textId="1B6C407B"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Rozwiązanie musi wspierać co najmniej następujące dystrybucje systemów Linux: </w:t>
            </w:r>
            <w:proofErr w:type="spellStart"/>
            <w:r w:rsidRPr="00D165B7">
              <w:rPr>
                <w:rFonts w:ascii="Calibri" w:eastAsia="Aptos" w:hAnsi="Calibri" w:cs="Calibri"/>
                <w:sz w:val="20"/>
                <w:szCs w:val="20"/>
                <w:lang w:val="pl-PL" w:eastAsia="en-US"/>
              </w:rPr>
              <w:t>Debian</w:t>
            </w:r>
            <w:proofErr w:type="spellEnd"/>
            <w:r w:rsidRPr="00D165B7">
              <w:rPr>
                <w:rFonts w:ascii="Calibri" w:eastAsia="Aptos" w:hAnsi="Calibri" w:cs="Calibri"/>
                <w:sz w:val="20"/>
                <w:szCs w:val="20"/>
                <w:lang w:val="pl-PL" w:eastAsia="en-US"/>
              </w:rPr>
              <w:t xml:space="preserve">, </w:t>
            </w:r>
            <w:proofErr w:type="spellStart"/>
            <w:r w:rsidRPr="00D165B7">
              <w:rPr>
                <w:rFonts w:ascii="Calibri" w:eastAsia="Aptos" w:hAnsi="Calibri" w:cs="Calibri"/>
                <w:sz w:val="20"/>
                <w:szCs w:val="20"/>
                <w:lang w:val="pl-PL" w:eastAsia="en-US"/>
              </w:rPr>
              <w:t>Ubuntu</w:t>
            </w:r>
            <w:proofErr w:type="spellEnd"/>
            <w:r w:rsidRPr="00D165B7">
              <w:rPr>
                <w:rFonts w:ascii="Calibri" w:eastAsia="Aptos" w:hAnsi="Calibri" w:cs="Calibri"/>
                <w:sz w:val="20"/>
                <w:szCs w:val="20"/>
                <w:lang w:val="pl-PL" w:eastAsia="en-US"/>
              </w:rPr>
              <w:t xml:space="preserve">, RHEL, </w:t>
            </w:r>
            <w:proofErr w:type="spellStart"/>
            <w:r w:rsidRPr="00D165B7">
              <w:rPr>
                <w:rFonts w:ascii="Calibri" w:eastAsia="Aptos" w:hAnsi="Calibri" w:cs="Calibri"/>
                <w:sz w:val="20"/>
                <w:szCs w:val="20"/>
                <w:lang w:val="pl-PL" w:eastAsia="en-US"/>
              </w:rPr>
              <w:t>CentOS</w:t>
            </w:r>
            <w:proofErr w:type="spellEnd"/>
            <w:r w:rsidRPr="00D165B7">
              <w:rPr>
                <w:rFonts w:ascii="Calibri" w:eastAsia="Aptos" w:hAnsi="Calibri" w:cs="Calibri"/>
                <w:sz w:val="20"/>
                <w:szCs w:val="20"/>
                <w:lang w:val="pl-PL" w:eastAsia="en-US"/>
              </w:rPr>
              <w:t xml:space="preserve">, Oracle Linux, SLES, Fedora, </w:t>
            </w:r>
            <w:proofErr w:type="spellStart"/>
            <w:r w:rsidRPr="00D165B7">
              <w:rPr>
                <w:rFonts w:ascii="Calibri" w:eastAsia="Aptos" w:hAnsi="Calibri" w:cs="Calibri"/>
                <w:sz w:val="20"/>
                <w:szCs w:val="20"/>
                <w:lang w:val="pl-PL" w:eastAsia="en-US"/>
              </w:rPr>
              <w:t>openSUSE</w:t>
            </w:r>
            <w:proofErr w:type="spellEnd"/>
            <w:r w:rsidR="00980481">
              <w:rPr>
                <w:rFonts w:ascii="Calibri" w:eastAsia="Aptos" w:hAnsi="Calibri" w:cs="Calibri"/>
                <w:sz w:val="20"/>
                <w:szCs w:val="20"/>
                <w:lang w:val="pl-PL" w:eastAsia="en-US"/>
              </w:rPr>
              <w:t>.</w:t>
            </w:r>
          </w:p>
          <w:p w14:paraId="1650183C" w14:textId="22F25E57"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Rozwiązanie musi wspierać system operacyjny </w:t>
            </w:r>
            <w:proofErr w:type="spellStart"/>
            <w:r w:rsidRPr="00D165B7">
              <w:rPr>
                <w:rFonts w:ascii="Calibri" w:eastAsia="Aptos" w:hAnsi="Calibri" w:cs="Calibri"/>
                <w:sz w:val="20"/>
                <w:szCs w:val="20"/>
                <w:lang w:val="pl-PL" w:eastAsia="en-US"/>
              </w:rPr>
              <w:t>macOS</w:t>
            </w:r>
            <w:proofErr w:type="spellEnd"/>
            <w:r w:rsidR="00980481">
              <w:rPr>
                <w:rFonts w:ascii="Calibri" w:eastAsia="Aptos" w:hAnsi="Calibri" w:cs="Calibri"/>
                <w:sz w:val="20"/>
                <w:szCs w:val="20"/>
                <w:lang w:val="pl-PL" w:eastAsia="en-US"/>
              </w:rPr>
              <w:t>.</w:t>
            </w:r>
          </w:p>
          <w:p w14:paraId="19BE7903" w14:textId="4719F729"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Oprogramowanie musi wspierać odtwarzanie pojedynczych plików z systemów Windows, Linux, </w:t>
            </w:r>
            <w:proofErr w:type="spellStart"/>
            <w:r w:rsidRPr="00D165B7">
              <w:rPr>
                <w:rFonts w:ascii="Calibri" w:eastAsia="Aptos" w:hAnsi="Calibri" w:cs="Calibri"/>
                <w:sz w:val="20"/>
                <w:szCs w:val="20"/>
                <w:lang w:val="pl-PL" w:eastAsia="en-US"/>
              </w:rPr>
              <w:t>MacOS</w:t>
            </w:r>
            <w:proofErr w:type="spellEnd"/>
            <w:r w:rsidRPr="00D165B7">
              <w:rPr>
                <w:rFonts w:ascii="Calibri" w:eastAsia="Aptos" w:hAnsi="Calibri" w:cs="Calibri"/>
                <w:sz w:val="20"/>
                <w:szCs w:val="20"/>
                <w:lang w:val="pl-PL" w:eastAsia="en-US"/>
              </w:rPr>
              <w:t>, Unix</w:t>
            </w:r>
            <w:r w:rsidR="00980481">
              <w:rPr>
                <w:rFonts w:ascii="Calibri" w:eastAsia="Aptos" w:hAnsi="Calibri" w:cs="Calibri"/>
                <w:sz w:val="20"/>
                <w:szCs w:val="20"/>
                <w:lang w:val="pl-PL" w:eastAsia="en-US"/>
              </w:rPr>
              <w:t>.</w:t>
            </w:r>
          </w:p>
          <w:p w14:paraId="3B3518F2" w14:textId="4A2BCBA4"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mieć możliwość instalacji oraz zarządzania wykorzystując tryb niezależny (per agent) jak również zcentralizowany (poprzez centralną konsolę zarządzającą)</w:t>
            </w:r>
            <w:r w:rsidR="00980481">
              <w:rPr>
                <w:rFonts w:ascii="Calibri" w:eastAsia="Aptos" w:hAnsi="Calibri" w:cs="Calibri"/>
                <w:sz w:val="20"/>
                <w:szCs w:val="20"/>
                <w:lang w:val="pl-PL" w:eastAsia="en-US"/>
              </w:rPr>
              <w:t>.</w:t>
            </w:r>
          </w:p>
          <w:p w14:paraId="7F0ABFDF" w14:textId="77777777"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Rozwiązanie musi wspierać systemy oparte o Microsoft </w:t>
            </w:r>
            <w:proofErr w:type="spellStart"/>
            <w:r w:rsidRPr="00D165B7">
              <w:rPr>
                <w:rFonts w:ascii="Calibri" w:eastAsia="Aptos" w:hAnsi="Calibri" w:cs="Calibri"/>
                <w:sz w:val="20"/>
                <w:szCs w:val="20"/>
                <w:lang w:val="pl-PL" w:eastAsia="en-US"/>
              </w:rPr>
              <w:t>Failover</w:t>
            </w:r>
            <w:proofErr w:type="spellEnd"/>
            <w:r w:rsidRPr="00D165B7">
              <w:rPr>
                <w:rFonts w:ascii="Calibri" w:eastAsia="Aptos" w:hAnsi="Calibri" w:cs="Calibri"/>
                <w:sz w:val="20"/>
                <w:szCs w:val="20"/>
                <w:lang w:val="pl-PL" w:eastAsia="en-US"/>
              </w:rPr>
              <w:t xml:space="preserve"> Cluster</w:t>
            </w:r>
          </w:p>
          <w:p w14:paraId="5A6FC48C" w14:textId="0D303410"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Rozwiązanie musi wspierać zabezpieczanie do oraz odzyskiwanie z urządzeń blokowych pozwalając na odzysk całej maszyny (tzw. </w:t>
            </w:r>
            <w:proofErr w:type="spellStart"/>
            <w:r w:rsidRPr="00D165B7">
              <w:rPr>
                <w:rFonts w:ascii="Calibri" w:eastAsia="Aptos" w:hAnsi="Calibri" w:cs="Calibri"/>
                <w:sz w:val="20"/>
                <w:szCs w:val="20"/>
                <w:lang w:val="pl-PL" w:eastAsia="en-US"/>
              </w:rPr>
              <w:t>bare</w:t>
            </w:r>
            <w:proofErr w:type="spellEnd"/>
            <w:r w:rsidRPr="00D165B7">
              <w:rPr>
                <w:rFonts w:ascii="Calibri" w:eastAsia="Aptos" w:hAnsi="Calibri" w:cs="Calibri"/>
                <w:sz w:val="20"/>
                <w:szCs w:val="20"/>
                <w:lang w:val="pl-PL" w:eastAsia="en-US"/>
              </w:rPr>
              <w:t xml:space="preserve"> metal </w:t>
            </w:r>
            <w:proofErr w:type="spellStart"/>
            <w:r w:rsidRPr="00D165B7">
              <w:rPr>
                <w:rFonts w:ascii="Calibri" w:eastAsia="Aptos" w:hAnsi="Calibri" w:cs="Calibri"/>
                <w:sz w:val="20"/>
                <w:szCs w:val="20"/>
                <w:lang w:val="pl-PL" w:eastAsia="en-US"/>
              </w:rPr>
              <w:t>recovery</w:t>
            </w:r>
            <w:proofErr w:type="spellEnd"/>
            <w:r w:rsidRPr="00D165B7">
              <w:rPr>
                <w:rFonts w:ascii="Calibri" w:eastAsia="Aptos" w:hAnsi="Calibri" w:cs="Calibri"/>
                <w:sz w:val="20"/>
                <w:szCs w:val="20"/>
                <w:lang w:val="pl-PL" w:eastAsia="en-US"/>
              </w:rPr>
              <w:t>) wybranych wolumenów, oraz wybranych plików i folderów</w:t>
            </w:r>
            <w:r w:rsidR="00980481">
              <w:rPr>
                <w:rFonts w:ascii="Calibri" w:eastAsia="Aptos" w:hAnsi="Calibri" w:cs="Calibri"/>
                <w:sz w:val="20"/>
                <w:szCs w:val="20"/>
                <w:lang w:val="pl-PL" w:eastAsia="en-US"/>
              </w:rPr>
              <w:t>.</w:t>
            </w:r>
          </w:p>
          <w:p w14:paraId="0CD4167D" w14:textId="0D4A095B"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backup podłączonych dysków USB</w:t>
            </w:r>
            <w:r w:rsidR="00980481">
              <w:rPr>
                <w:rFonts w:ascii="Calibri" w:eastAsia="Aptos" w:hAnsi="Calibri" w:cs="Calibri"/>
                <w:sz w:val="20"/>
                <w:szCs w:val="20"/>
                <w:lang w:val="pl-PL" w:eastAsia="en-US"/>
              </w:rPr>
              <w:t>.</w:t>
            </w:r>
          </w:p>
          <w:p w14:paraId="3F6F74E7" w14:textId="6C559CBB"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Kopia zapasowa całej maszyny oraz pojedynczych wolumenów musi być wykonywana na poziomie blokowym</w:t>
            </w:r>
            <w:r w:rsidR="00980481">
              <w:rPr>
                <w:rFonts w:ascii="Calibri" w:eastAsia="Aptos" w:hAnsi="Calibri" w:cs="Calibri"/>
                <w:sz w:val="20"/>
                <w:szCs w:val="20"/>
                <w:lang w:val="pl-PL" w:eastAsia="en-US"/>
              </w:rPr>
              <w:t>.</w:t>
            </w:r>
          </w:p>
          <w:p w14:paraId="31E4A44D" w14:textId="2B6AA660"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Rozwiązanie musi pozwalać na przechowywanie kopii zapasowych na zasobach lokalnych (wewnętrznych) dyskach zabezpieczanej maszyny, Direct Attached Storage (DAS), takich jak zewnętrzne dyski USB, </w:t>
            </w:r>
            <w:proofErr w:type="spellStart"/>
            <w:r w:rsidRPr="00D165B7">
              <w:rPr>
                <w:rFonts w:ascii="Calibri" w:eastAsia="Aptos" w:hAnsi="Calibri" w:cs="Calibri"/>
                <w:sz w:val="20"/>
                <w:szCs w:val="20"/>
                <w:lang w:val="pl-PL" w:eastAsia="en-US"/>
              </w:rPr>
              <w:t>eSATA</w:t>
            </w:r>
            <w:proofErr w:type="spellEnd"/>
            <w:r w:rsidRPr="00D165B7">
              <w:rPr>
                <w:rFonts w:ascii="Calibri" w:eastAsia="Aptos" w:hAnsi="Calibri" w:cs="Calibri"/>
                <w:sz w:val="20"/>
                <w:szCs w:val="20"/>
                <w:lang w:val="pl-PL" w:eastAsia="en-US"/>
              </w:rPr>
              <w:t xml:space="preserve"> lub </w:t>
            </w:r>
            <w:proofErr w:type="spellStart"/>
            <w:r w:rsidRPr="00D165B7">
              <w:rPr>
                <w:rFonts w:ascii="Calibri" w:eastAsia="Aptos" w:hAnsi="Calibri" w:cs="Calibri"/>
                <w:sz w:val="20"/>
                <w:szCs w:val="20"/>
                <w:lang w:val="pl-PL" w:eastAsia="en-US"/>
              </w:rPr>
              <w:t>Firewire</w:t>
            </w:r>
            <w:proofErr w:type="spellEnd"/>
            <w:r w:rsidRPr="00D165B7">
              <w:rPr>
                <w:rFonts w:ascii="Calibri" w:eastAsia="Aptos" w:hAnsi="Calibri" w:cs="Calibri"/>
                <w:sz w:val="20"/>
                <w:szCs w:val="20"/>
                <w:lang w:val="pl-PL" w:eastAsia="en-US"/>
              </w:rPr>
              <w:t>, Network Attached Storage (NAS) pozwalającym na wystawienie swoich zasobów poprzez SMB (CIFS) lub NFS, bezpośrednio na zasobach obiektowych (w tym chmury)</w:t>
            </w:r>
            <w:r w:rsidR="00980481">
              <w:rPr>
                <w:rFonts w:ascii="Calibri" w:eastAsia="Aptos" w:hAnsi="Calibri" w:cs="Calibri"/>
                <w:sz w:val="20"/>
                <w:szCs w:val="20"/>
                <w:lang w:val="pl-PL" w:eastAsia="en-US"/>
              </w:rPr>
              <w:t>.</w:t>
            </w:r>
          </w:p>
          <w:p w14:paraId="2B7FE468" w14:textId="28121043"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Rozwiązanie musi wspierać </w:t>
            </w:r>
            <w:proofErr w:type="spellStart"/>
            <w:r w:rsidRPr="00D165B7">
              <w:rPr>
                <w:rFonts w:ascii="Calibri" w:eastAsia="Aptos" w:hAnsi="Calibri" w:cs="Calibri"/>
                <w:sz w:val="20"/>
                <w:szCs w:val="20"/>
                <w:lang w:val="pl-PL" w:eastAsia="en-US"/>
              </w:rPr>
              <w:t>deduplikacje</w:t>
            </w:r>
            <w:proofErr w:type="spellEnd"/>
            <w:r w:rsidRPr="00D165B7">
              <w:rPr>
                <w:rFonts w:ascii="Calibri" w:eastAsia="Aptos" w:hAnsi="Calibri" w:cs="Calibri"/>
                <w:sz w:val="20"/>
                <w:szCs w:val="20"/>
                <w:lang w:val="pl-PL" w:eastAsia="en-US"/>
              </w:rPr>
              <w:t xml:space="preserve"> oraz kompresję na źródle. Dane wysyłane na repozytorium muszą być już odpowiednio przetworzone</w:t>
            </w:r>
            <w:r w:rsidR="00980481">
              <w:rPr>
                <w:rFonts w:ascii="Calibri" w:eastAsia="Aptos" w:hAnsi="Calibri" w:cs="Calibri"/>
                <w:sz w:val="20"/>
                <w:szCs w:val="20"/>
                <w:lang w:val="pl-PL" w:eastAsia="en-US"/>
              </w:rPr>
              <w:t>.</w:t>
            </w:r>
          </w:p>
          <w:p w14:paraId="646A39BA" w14:textId="5806B23B"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kontrolę pasma sieciowego</w:t>
            </w:r>
            <w:r w:rsidR="00980481">
              <w:rPr>
                <w:rFonts w:ascii="Calibri" w:eastAsia="Aptos" w:hAnsi="Calibri" w:cs="Calibri"/>
                <w:sz w:val="20"/>
                <w:szCs w:val="20"/>
                <w:lang w:val="pl-PL" w:eastAsia="en-US"/>
              </w:rPr>
              <w:t>.</w:t>
            </w:r>
          </w:p>
          <w:p w14:paraId="5A358D81" w14:textId="13F05DC0"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ograniczenie wykonywania backupów dla konkretnych sieci bezprzewodowych</w:t>
            </w:r>
            <w:r w:rsidR="00980481">
              <w:rPr>
                <w:rFonts w:ascii="Calibri" w:eastAsia="Aptos" w:hAnsi="Calibri" w:cs="Calibri"/>
                <w:sz w:val="20"/>
                <w:szCs w:val="20"/>
                <w:lang w:val="pl-PL" w:eastAsia="en-US"/>
              </w:rPr>
              <w:t>.</w:t>
            </w:r>
          </w:p>
          <w:p w14:paraId="53826E25" w14:textId="074939D6"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ograniczenia wykonywania backupów dla połączeń VPN</w:t>
            </w:r>
            <w:r w:rsidR="00980481">
              <w:rPr>
                <w:rFonts w:ascii="Calibri" w:eastAsia="Aptos" w:hAnsi="Calibri" w:cs="Calibri"/>
                <w:sz w:val="20"/>
                <w:szCs w:val="20"/>
                <w:lang w:val="pl-PL" w:eastAsia="en-US"/>
              </w:rPr>
              <w:t>.</w:t>
            </w:r>
          </w:p>
          <w:p w14:paraId="4DC86AF1" w14:textId="1F3C8B3B"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śledzenie zmienionych bloków podczas wykonywania kopii zapasowych. Dla systemów Windows technologia śledzenia bloków dla systemów serwerowych musi być certyfikowana przez Microsoft</w:t>
            </w:r>
            <w:r w:rsidR="00980481">
              <w:rPr>
                <w:rFonts w:ascii="Calibri" w:eastAsia="Aptos" w:hAnsi="Calibri" w:cs="Calibri"/>
                <w:sz w:val="20"/>
                <w:szCs w:val="20"/>
                <w:lang w:val="pl-PL" w:eastAsia="en-US"/>
              </w:rPr>
              <w:t>.</w:t>
            </w:r>
          </w:p>
          <w:p w14:paraId="1CBB6FCD" w14:textId="70B60AA8"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technologię BitLocker</w:t>
            </w:r>
            <w:r w:rsidR="00980481">
              <w:rPr>
                <w:rFonts w:ascii="Calibri" w:eastAsia="Aptos" w:hAnsi="Calibri" w:cs="Calibri"/>
                <w:sz w:val="20"/>
                <w:szCs w:val="20"/>
                <w:lang w:val="pl-PL" w:eastAsia="en-US"/>
              </w:rPr>
              <w:t>.</w:t>
            </w:r>
          </w:p>
          <w:p w14:paraId="5DBCD38D" w14:textId="12C3C007"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uruchamianie z nośnika odtwarzania</w:t>
            </w:r>
            <w:r w:rsidR="00980481">
              <w:rPr>
                <w:rFonts w:ascii="Calibri" w:eastAsia="Aptos" w:hAnsi="Calibri" w:cs="Calibri"/>
                <w:sz w:val="20"/>
                <w:szCs w:val="20"/>
                <w:lang w:val="pl-PL" w:eastAsia="en-US"/>
              </w:rPr>
              <w:t>.</w:t>
            </w:r>
          </w:p>
          <w:p w14:paraId="300CBE63" w14:textId="7AAA7CB8"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Rozwiązanie musi wspierać odzysk pojedynczych elementów aplikacji z jednoprzebiegowej kopii zapasowej dla Microsoft Exchange 2013SP1 i nowszych, Microsoft Active Directory 2008 i nowszych, Microsoft </w:t>
            </w:r>
            <w:proofErr w:type="spellStart"/>
            <w:r w:rsidRPr="00D165B7">
              <w:rPr>
                <w:rFonts w:ascii="Calibri" w:eastAsia="Aptos" w:hAnsi="Calibri" w:cs="Calibri"/>
                <w:sz w:val="20"/>
                <w:szCs w:val="20"/>
                <w:lang w:val="pl-PL" w:eastAsia="en-US"/>
              </w:rPr>
              <w:t>Sharepoint</w:t>
            </w:r>
            <w:proofErr w:type="spellEnd"/>
            <w:r w:rsidRPr="00D165B7">
              <w:rPr>
                <w:rFonts w:ascii="Calibri" w:eastAsia="Aptos" w:hAnsi="Calibri" w:cs="Calibri"/>
                <w:sz w:val="20"/>
                <w:szCs w:val="20"/>
                <w:lang w:val="pl-PL" w:eastAsia="en-US"/>
              </w:rPr>
              <w:t xml:space="preserve"> 2013 i nowszych, Microsoft SQL 2008 i nowszych, Oracle 11g i nowszych oraz </w:t>
            </w:r>
            <w:proofErr w:type="spellStart"/>
            <w:r w:rsidRPr="00D165B7">
              <w:rPr>
                <w:rFonts w:ascii="Calibri" w:eastAsia="Aptos" w:hAnsi="Calibri" w:cs="Calibri"/>
                <w:sz w:val="20"/>
                <w:szCs w:val="20"/>
                <w:lang w:val="pl-PL" w:eastAsia="en-US"/>
              </w:rPr>
              <w:t>PostgreSQL</w:t>
            </w:r>
            <w:proofErr w:type="spellEnd"/>
            <w:r w:rsidRPr="00D165B7">
              <w:rPr>
                <w:rFonts w:ascii="Calibri" w:eastAsia="Aptos" w:hAnsi="Calibri" w:cs="Calibri"/>
                <w:sz w:val="20"/>
                <w:szCs w:val="20"/>
                <w:lang w:val="pl-PL" w:eastAsia="en-US"/>
              </w:rPr>
              <w:t xml:space="preserve"> 12 i nowszych</w:t>
            </w:r>
            <w:r w:rsidR="00980481">
              <w:rPr>
                <w:rFonts w:ascii="Calibri" w:eastAsia="Aptos" w:hAnsi="Calibri" w:cs="Calibri"/>
                <w:sz w:val="20"/>
                <w:szCs w:val="20"/>
                <w:lang w:val="pl-PL" w:eastAsia="en-US"/>
              </w:rPr>
              <w:t>.</w:t>
            </w:r>
          </w:p>
          <w:p w14:paraId="73F0A099" w14:textId="797F972D"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odzysk do konkretnego punktu w czasie (point-in-</w:t>
            </w:r>
            <w:proofErr w:type="spellStart"/>
            <w:r w:rsidRPr="00D165B7">
              <w:rPr>
                <w:rFonts w:ascii="Calibri" w:eastAsia="Aptos" w:hAnsi="Calibri" w:cs="Calibri"/>
                <w:sz w:val="20"/>
                <w:szCs w:val="20"/>
                <w:lang w:val="pl-PL" w:eastAsia="en-US"/>
              </w:rPr>
              <w:t>time</w:t>
            </w:r>
            <w:proofErr w:type="spellEnd"/>
            <w:r w:rsidRPr="00D165B7">
              <w:rPr>
                <w:rFonts w:ascii="Calibri" w:eastAsia="Aptos" w:hAnsi="Calibri" w:cs="Calibri"/>
                <w:sz w:val="20"/>
                <w:szCs w:val="20"/>
                <w:lang w:val="pl-PL" w:eastAsia="en-US"/>
              </w:rPr>
              <w:t>) dla wspieranych systemów bazodanowych</w:t>
            </w:r>
            <w:r w:rsidR="00980481">
              <w:rPr>
                <w:rFonts w:ascii="Calibri" w:eastAsia="Aptos" w:hAnsi="Calibri" w:cs="Calibri"/>
                <w:sz w:val="20"/>
                <w:szCs w:val="20"/>
                <w:lang w:val="pl-PL" w:eastAsia="en-US"/>
              </w:rPr>
              <w:t>.</w:t>
            </w:r>
            <w:r w:rsidRPr="00D165B7">
              <w:rPr>
                <w:rFonts w:ascii="Calibri" w:eastAsia="Aptos" w:hAnsi="Calibri" w:cs="Calibri"/>
                <w:sz w:val="20"/>
                <w:szCs w:val="20"/>
                <w:lang w:val="pl-PL" w:eastAsia="en-US"/>
              </w:rPr>
              <w:t xml:space="preserve"> </w:t>
            </w:r>
          </w:p>
          <w:p w14:paraId="714DF61B" w14:textId="77777777"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lastRenderedPageBreak/>
              <w:t xml:space="preserve">Rozwiązanie musi umożliwiać natychmiastowe publikowanie baz MS SQL, Oracle I </w:t>
            </w:r>
            <w:proofErr w:type="spellStart"/>
            <w:r w:rsidRPr="00D165B7">
              <w:rPr>
                <w:rFonts w:ascii="Calibri" w:eastAsia="Aptos" w:hAnsi="Calibri" w:cs="Calibri"/>
                <w:sz w:val="20"/>
                <w:szCs w:val="20"/>
                <w:lang w:val="pl-PL" w:eastAsia="en-US"/>
              </w:rPr>
              <w:t>PostgreSQL</w:t>
            </w:r>
            <w:proofErr w:type="spellEnd"/>
            <w:r w:rsidRPr="00D165B7">
              <w:rPr>
                <w:rFonts w:ascii="Calibri" w:eastAsia="Aptos" w:hAnsi="Calibri" w:cs="Calibri"/>
                <w:sz w:val="20"/>
                <w:szCs w:val="20"/>
                <w:lang w:val="pl-PL" w:eastAsia="en-US"/>
              </w:rPr>
              <w:t xml:space="preserve"> poprzez bezpośrednie uruchomienie ich z pliku backupu. </w:t>
            </w:r>
          </w:p>
          <w:p w14:paraId="56E752A2" w14:textId="2ED78EC3"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Rozwiązanie musi wspierać odzysk obrazów kopii zapasowych bezpośrednio do </w:t>
            </w:r>
            <w:proofErr w:type="spellStart"/>
            <w:r w:rsidRPr="00D165B7">
              <w:rPr>
                <w:rFonts w:ascii="Calibri" w:eastAsia="Aptos" w:hAnsi="Calibri" w:cs="Calibri"/>
                <w:sz w:val="20"/>
                <w:szCs w:val="20"/>
                <w:lang w:val="pl-PL" w:eastAsia="en-US"/>
              </w:rPr>
              <w:t>vSphere</w:t>
            </w:r>
            <w:proofErr w:type="spellEnd"/>
            <w:r w:rsidRPr="00D165B7">
              <w:rPr>
                <w:rFonts w:ascii="Calibri" w:eastAsia="Aptos" w:hAnsi="Calibri" w:cs="Calibri"/>
                <w:sz w:val="20"/>
                <w:szCs w:val="20"/>
                <w:lang w:val="pl-PL" w:eastAsia="en-US"/>
              </w:rPr>
              <w:t xml:space="preserve">, Hyper-V, </w:t>
            </w:r>
            <w:proofErr w:type="spellStart"/>
            <w:r w:rsidRPr="00D165B7">
              <w:rPr>
                <w:rFonts w:ascii="Calibri" w:eastAsia="Aptos" w:hAnsi="Calibri" w:cs="Calibri"/>
                <w:sz w:val="20"/>
                <w:szCs w:val="20"/>
                <w:lang w:val="pl-PL" w:eastAsia="en-US"/>
              </w:rPr>
              <w:t>Nutanix</w:t>
            </w:r>
            <w:proofErr w:type="spellEnd"/>
            <w:r w:rsidRPr="00D165B7">
              <w:rPr>
                <w:rFonts w:ascii="Calibri" w:eastAsia="Aptos" w:hAnsi="Calibri" w:cs="Calibri"/>
                <w:sz w:val="20"/>
                <w:szCs w:val="20"/>
                <w:lang w:val="pl-PL" w:eastAsia="en-US"/>
              </w:rPr>
              <w:t xml:space="preserve"> AHV, Microsoft </w:t>
            </w:r>
            <w:proofErr w:type="spellStart"/>
            <w:r w:rsidRPr="00D165B7">
              <w:rPr>
                <w:rFonts w:ascii="Calibri" w:eastAsia="Aptos" w:hAnsi="Calibri" w:cs="Calibri"/>
                <w:sz w:val="20"/>
                <w:szCs w:val="20"/>
                <w:lang w:val="pl-PL" w:eastAsia="en-US"/>
              </w:rPr>
              <w:t>Azure</w:t>
            </w:r>
            <w:proofErr w:type="spellEnd"/>
            <w:r w:rsidRPr="00D165B7">
              <w:rPr>
                <w:rFonts w:ascii="Calibri" w:eastAsia="Aptos" w:hAnsi="Calibri" w:cs="Calibri"/>
                <w:sz w:val="20"/>
                <w:szCs w:val="20"/>
                <w:lang w:val="pl-PL" w:eastAsia="en-US"/>
              </w:rPr>
              <w:t xml:space="preserve">, Microsoft </w:t>
            </w:r>
            <w:proofErr w:type="spellStart"/>
            <w:r w:rsidRPr="00D165B7">
              <w:rPr>
                <w:rFonts w:ascii="Calibri" w:eastAsia="Aptos" w:hAnsi="Calibri" w:cs="Calibri"/>
                <w:sz w:val="20"/>
                <w:szCs w:val="20"/>
                <w:lang w:val="pl-PL" w:eastAsia="en-US"/>
              </w:rPr>
              <w:t>Azure</w:t>
            </w:r>
            <w:proofErr w:type="spellEnd"/>
            <w:r w:rsidRPr="00D165B7">
              <w:rPr>
                <w:rFonts w:ascii="Calibri" w:eastAsia="Aptos" w:hAnsi="Calibri" w:cs="Calibri"/>
                <w:sz w:val="20"/>
                <w:szCs w:val="20"/>
                <w:lang w:val="pl-PL" w:eastAsia="en-US"/>
              </w:rPr>
              <w:t xml:space="preserve"> </w:t>
            </w:r>
            <w:proofErr w:type="spellStart"/>
            <w:r w:rsidRPr="00D165B7">
              <w:rPr>
                <w:rFonts w:ascii="Calibri" w:eastAsia="Aptos" w:hAnsi="Calibri" w:cs="Calibri"/>
                <w:sz w:val="20"/>
                <w:szCs w:val="20"/>
                <w:lang w:val="pl-PL" w:eastAsia="en-US"/>
              </w:rPr>
              <w:t>Stack</w:t>
            </w:r>
            <w:proofErr w:type="spellEnd"/>
            <w:r w:rsidRPr="00D165B7">
              <w:rPr>
                <w:rFonts w:ascii="Calibri" w:eastAsia="Aptos" w:hAnsi="Calibri" w:cs="Calibri"/>
                <w:sz w:val="20"/>
                <w:szCs w:val="20"/>
                <w:lang w:val="pl-PL" w:eastAsia="en-US"/>
              </w:rPr>
              <w:t xml:space="preserve">, Amazon EC2 oraz Google </w:t>
            </w:r>
            <w:proofErr w:type="spellStart"/>
            <w:r w:rsidRPr="00D165B7">
              <w:rPr>
                <w:rFonts w:ascii="Calibri" w:eastAsia="Aptos" w:hAnsi="Calibri" w:cs="Calibri"/>
                <w:sz w:val="20"/>
                <w:szCs w:val="20"/>
                <w:lang w:val="pl-PL" w:eastAsia="en-US"/>
              </w:rPr>
              <w:t>Cloud</w:t>
            </w:r>
            <w:proofErr w:type="spellEnd"/>
            <w:r w:rsidRPr="00D165B7">
              <w:rPr>
                <w:rFonts w:ascii="Calibri" w:eastAsia="Aptos" w:hAnsi="Calibri" w:cs="Calibri"/>
                <w:sz w:val="20"/>
                <w:szCs w:val="20"/>
                <w:lang w:val="pl-PL" w:eastAsia="en-US"/>
              </w:rPr>
              <w:t xml:space="preserve"> Platform</w:t>
            </w:r>
            <w:r w:rsidR="00980481">
              <w:rPr>
                <w:rFonts w:ascii="Calibri" w:eastAsia="Aptos" w:hAnsi="Calibri" w:cs="Calibri"/>
                <w:sz w:val="20"/>
                <w:szCs w:val="20"/>
                <w:lang w:val="pl-PL" w:eastAsia="en-US"/>
              </w:rPr>
              <w:t>.</w:t>
            </w:r>
          </w:p>
          <w:p w14:paraId="0359EF31" w14:textId="1E8C9A98"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szyfrowanie</w:t>
            </w:r>
            <w:r w:rsidR="00980481">
              <w:rPr>
                <w:rFonts w:ascii="Calibri" w:eastAsia="Aptos" w:hAnsi="Calibri" w:cs="Calibri"/>
                <w:sz w:val="20"/>
                <w:szCs w:val="20"/>
                <w:lang w:val="pl-PL" w:eastAsia="en-US"/>
              </w:rPr>
              <w:t>.</w:t>
            </w:r>
          </w:p>
          <w:p w14:paraId="2C39D237" w14:textId="13138533"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możliwość wykonywania kopii zapasowych stacji klienckich, lokalnie do repozytorium tymczasowego (cache) gdy połączenie sieciowe do głównego repozytorium kopii zapasowych jest niedostępne</w:t>
            </w:r>
            <w:r w:rsidR="00980481">
              <w:rPr>
                <w:rFonts w:ascii="Calibri" w:eastAsia="Aptos" w:hAnsi="Calibri" w:cs="Calibri"/>
                <w:sz w:val="20"/>
                <w:szCs w:val="20"/>
                <w:lang w:val="pl-PL" w:eastAsia="en-US"/>
              </w:rPr>
              <w:t>.</w:t>
            </w:r>
          </w:p>
          <w:p w14:paraId="41425049" w14:textId="6EE9B00B"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posiadać funkcjonalność automatycznego zmniejszenia szybkości przetwarzania danych, aby nie dopuścić do obniżenia wydajności systemu zabezpieczanego</w:t>
            </w:r>
            <w:r w:rsidR="00980481">
              <w:rPr>
                <w:rFonts w:ascii="Calibri" w:eastAsia="Aptos" w:hAnsi="Calibri" w:cs="Calibri"/>
                <w:sz w:val="20"/>
                <w:szCs w:val="20"/>
                <w:lang w:val="pl-PL" w:eastAsia="en-US"/>
              </w:rPr>
              <w:t>.</w:t>
            </w:r>
          </w:p>
          <w:p w14:paraId="280EE53A" w14:textId="161390E2" w:rsidR="0035224B" w:rsidRPr="00D165B7"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Rozwiązanie musi posiadać ochronę przed </w:t>
            </w:r>
            <w:proofErr w:type="spellStart"/>
            <w:r w:rsidRPr="00D165B7">
              <w:rPr>
                <w:rFonts w:ascii="Calibri" w:eastAsia="Aptos" w:hAnsi="Calibri" w:cs="Calibri"/>
                <w:sz w:val="20"/>
                <w:szCs w:val="20"/>
                <w:lang w:val="pl-PL" w:eastAsia="en-US"/>
              </w:rPr>
              <w:t>ransomware</w:t>
            </w:r>
            <w:proofErr w:type="spellEnd"/>
            <w:r w:rsidRPr="00D165B7">
              <w:rPr>
                <w:rFonts w:ascii="Calibri" w:eastAsia="Aptos" w:hAnsi="Calibri" w:cs="Calibri"/>
                <w:sz w:val="20"/>
                <w:szCs w:val="20"/>
                <w:lang w:val="pl-PL" w:eastAsia="en-US"/>
              </w:rPr>
              <w:t xml:space="preserve"> poprzez automatyczne odmontowanie nośnika po wykonanym backupie stacji klienckiej</w:t>
            </w:r>
            <w:r w:rsidR="00980481">
              <w:rPr>
                <w:rFonts w:ascii="Calibri" w:eastAsia="Aptos" w:hAnsi="Calibri" w:cs="Calibri"/>
                <w:sz w:val="20"/>
                <w:szCs w:val="20"/>
                <w:lang w:val="pl-PL" w:eastAsia="en-US"/>
              </w:rPr>
              <w:t>.</w:t>
            </w:r>
          </w:p>
          <w:p w14:paraId="0804933B" w14:textId="07A9DD63" w:rsidR="0035224B" w:rsidRPr="0035224B" w:rsidRDefault="0035224B"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Rozwiązanie musi wspierać tworzenie wielu zadań backupowych</w:t>
            </w:r>
            <w:r w:rsidR="00980481">
              <w:rPr>
                <w:rFonts w:ascii="Calibri" w:eastAsia="Aptos" w:hAnsi="Calibri" w:cs="Calibri"/>
                <w:sz w:val="20"/>
                <w:szCs w:val="20"/>
                <w:lang w:val="pl-PL" w:eastAsia="en-US"/>
              </w:rPr>
              <w:t>.</w:t>
            </w:r>
          </w:p>
        </w:tc>
      </w:tr>
      <w:tr w:rsidR="003D443D" w:rsidRPr="00D165B7" w14:paraId="76A00693" w14:textId="77777777" w:rsidTr="002F4946">
        <w:tc>
          <w:tcPr>
            <w:tcW w:w="1246" w:type="pct"/>
            <w:vAlign w:val="center"/>
          </w:tcPr>
          <w:p w14:paraId="2AB52043" w14:textId="0A87DFD8" w:rsidR="003D443D" w:rsidRPr="00D165B7" w:rsidRDefault="003D443D" w:rsidP="00237864">
            <w:pPr>
              <w:spacing w:line="276" w:lineRule="auto"/>
              <w:jc w:val="center"/>
              <w:rPr>
                <w:rFonts w:ascii="Calibri" w:eastAsia="Aptos" w:hAnsi="Calibri" w:cs="Calibri"/>
                <w:b/>
                <w:bCs/>
                <w:sz w:val="20"/>
                <w:szCs w:val="20"/>
                <w:lang w:eastAsia="en-US"/>
              </w:rPr>
            </w:pPr>
            <w:r w:rsidRPr="00D165B7">
              <w:rPr>
                <w:rFonts w:ascii="Calibri" w:eastAsia="Aptos" w:hAnsi="Calibri" w:cs="Calibri"/>
                <w:b/>
                <w:bCs/>
                <w:sz w:val="20"/>
                <w:szCs w:val="20"/>
                <w:lang w:eastAsia="en-US"/>
              </w:rPr>
              <w:lastRenderedPageBreak/>
              <w:t>Monitoring</w:t>
            </w:r>
          </w:p>
        </w:tc>
        <w:tc>
          <w:tcPr>
            <w:tcW w:w="3754" w:type="pct"/>
            <w:vAlign w:val="center"/>
          </w:tcPr>
          <w:p w14:paraId="0EC87C49" w14:textId="1A9EC3AF"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 xml:space="preserve">System musi zapewnić możliwość monitorowania środowiska </w:t>
            </w:r>
            <w:proofErr w:type="spellStart"/>
            <w:r w:rsidRPr="003D443D">
              <w:rPr>
                <w:rFonts w:ascii="Calibri" w:eastAsia="Aptos" w:hAnsi="Calibri" w:cs="Calibri"/>
                <w:sz w:val="20"/>
                <w:szCs w:val="20"/>
                <w:lang w:val="pl-PL" w:eastAsia="en-US"/>
              </w:rPr>
              <w:t>wirtualizacyjnego</w:t>
            </w:r>
            <w:proofErr w:type="spellEnd"/>
            <w:r w:rsidRPr="003D443D">
              <w:rPr>
                <w:rFonts w:ascii="Calibri" w:eastAsia="Aptos" w:hAnsi="Calibri" w:cs="Calibri"/>
                <w:sz w:val="20"/>
                <w:szCs w:val="20"/>
                <w:lang w:val="pl-PL" w:eastAsia="en-US"/>
              </w:rPr>
              <w:t xml:space="preserve"> opartego na </w:t>
            </w:r>
            <w:proofErr w:type="spellStart"/>
            <w:r w:rsidRPr="003D443D">
              <w:rPr>
                <w:rFonts w:ascii="Calibri" w:eastAsia="Aptos" w:hAnsi="Calibri" w:cs="Calibri"/>
                <w:sz w:val="20"/>
                <w:szCs w:val="20"/>
                <w:lang w:val="pl-PL" w:eastAsia="en-US"/>
              </w:rPr>
              <w:t>VMware</w:t>
            </w:r>
            <w:proofErr w:type="spellEnd"/>
            <w:r w:rsidRPr="003D443D">
              <w:rPr>
                <w:rFonts w:ascii="Calibri" w:eastAsia="Aptos" w:hAnsi="Calibri" w:cs="Calibri"/>
                <w:sz w:val="20"/>
                <w:szCs w:val="20"/>
                <w:lang w:val="pl-PL" w:eastAsia="en-US"/>
              </w:rPr>
              <w:t xml:space="preserve"> </w:t>
            </w:r>
            <w:proofErr w:type="spellStart"/>
            <w:r w:rsidRPr="003D443D">
              <w:rPr>
                <w:rFonts w:ascii="Calibri" w:eastAsia="Aptos" w:hAnsi="Calibri" w:cs="Calibri"/>
                <w:sz w:val="20"/>
                <w:szCs w:val="20"/>
                <w:lang w:val="pl-PL" w:eastAsia="en-US"/>
              </w:rPr>
              <w:t>vSphere</w:t>
            </w:r>
            <w:proofErr w:type="spellEnd"/>
            <w:r w:rsidRPr="003D443D">
              <w:rPr>
                <w:rFonts w:ascii="Calibri" w:eastAsia="Aptos" w:hAnsi="Calibri" w:cs="Calibri"/>
                <w:sz w:val="20"/>
                <w:szCs w:val="20"/>
                <w:lang w:val="pl-PL" w:eastAsia="en-US"/>
              </w:rPr>
              <w:t xml:space="preserve"> i Microsoft Hyper-V bez potrzeby korzystania z narzędzi firm trzecich</w:t>
            </w:r>
            <w:r w:rsidR="00980481">
              <w:rPr>
                <w:rFonts w:ascii="Calibri" w:eastAsia="Aptos" w:hAnsi="Calibri" w:cs="Calibri"/>
                <w:sz w:val="20"/>
                <w:szCs w:val="20"/>
                <w:lang w:val="pl-PL" w:eastAsia="en-US"/>
              </w:rPr>
              <w:t>.</w:t>
            </w:r>
          </w:p>
          <w:p w14:paraId="3C54B0AC" w14:textId="57C5C433"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 xml:space="preserve">System musi umożliwiać monitorowanie środowiska </w:t>
            </w:r>
            <w:proofErr w:type="spellStart"/>
            <w:r w:rsidRPr="003D443D">
              <w:rPr>
                <w:rFonts w:ascii="Calibri" w:eastAsia="Aptos" w:hAnsi="Calibri" w:cs="Calibri"/>
                <w:sz w:val="20"/>
                <w:szCs w:val="20"/>
                <w:lang w:val="pl-PL" w:eastAsia="en-US"/>
              </w:rPr>
              <w:t>wirtualizacyjnego</w:t>
            </w:r>
            <w:proofErr w:type="spellEnd"/>
            <w:r w:rsidRPr="003D443D">
              <w:rPr>
                <w:rFonts w:ascii="Calibri" w:eastAsia="Aptos" w:hAnsi="Calibri" w:cs="Calibri"/>
                <w:sz w:val="20"/>
                <w:szCs w:val="20"/>
                <w:lang w:val="pl-PL" w:eastAsia="en-US"/>
              </w:rPr>
              <w:t xml:space="preserve"> </w:t>
            </w:r>
            <w:proofErr w:type="spellStart"/>
            <w:r w:rsidRPr="003D443D">
              <w:rPr>
                <w:rFonts w:ascii="Calibri" w:eastAsia="Aptos" w:hAnsi="Calibri" w:cs="Calibri"/>
                <w:sz w:val="20"/>
                <w:szCs w:val="20"/>
                <w:lang w:val="pl-PL" w:eastAsia="en-US"/>
              </w:rPr>
              <w:t>VMware</w:t>
            </w:r>
            <w:proofErr w:type="spellEnd"/>
            <w:r w:rsidRPr="003D443D">
              <w:rPr>
                <w:rFonts w:ascii="Calibri" w:eastAsia="Aptos" w:hAnsi="Calibri" w:cs="Calibri"/>
                <w:sz w:val="20"/>
                <w:szCs w:val="20"/>
                <w:lang w:val="pl-PL" w:eastAsia="en-US"/>
              </w:rPr>
              <w:t xml:space="preserve"> w wersji 6.x, 7.x oraz 8.0 – zarówno w bezpłatnej wersji </w:t>
            </w:r>
            <w:proofErr w:type="spellStart"/>
            <w:r w:rsidRPr="003D443D">
              <w:rPr>
                <w:rFonts w:ascii="Calibri" w:eastAsia="Aptos" w:hAnsi="Calibri" w:cs="Calibri"/>
                <w:sz w:val="20"/>
                <w:szCs w:val="20"/>
                <w:lang w:val="pl-PL" w:eastAsia="en-US"/>
              </w:rPr>
              <w:t>ESXi</w:t>
            </w:r>
            <w:proofErr w:type="spellEnd"/>
            <w:r w:rsidRPr="003D443D">
              <w:rPr>
                <w:rFonts w:ascii="Calibri" w:eastAsia="Aptos" w:hAnsi="Calibri" w:cs="Calibri"/>
                <w:sz w:val="20"/>
                <w:szCs w:val="20"/>
                <w:lang w:val="pl-PL" w:eastAsia="en-US"/>
              </w:rPr>
              <w:t xml:space="preserve"> jak i w pełnej wersji ESX/</w:t>
            </w:r>
            <w:proofErr w:type="spellStart"/>
            <w:r w:rsidRPr="003D443D">
              <w:rPr>
                <w:rFonts w:ascii="Calibri" w:eastAsia="Aptos" w:hAnsi="Calibri" w:cs="Calibri"/>
                <w:sz w:val="20"/>
                <w:szCs w:val="20"/>
                <w:lang w:val="pl-PL" w:eastAsia="en-US"/>
              </w:rPr>
              <w:t>ESXi</w:t>
            </w:r>
            <w:proofErr w:type="spellEnd"/>
            <w:r w:rsidRPr="003D443D">
              <w:rPr>
                <w:rFonts w:ascii="Calibri" w:eastAsia="Aptos" w:hAnsi="Calibri" w:cs="Calibri"/>
                <w:sz w:val="20"/>
                <w:szCs w:val="20"/>
                <w:lang w:val="pl-PL" w:eastAsia="en-US"/>
              </w:rPr>
              <w:t xml:space="preserve"> zarządzane przez konsole </w:t>
            </w:r>
            <w:proofErr w:type="spellStart"/>
            <w:r w:rsidRPr="003D443D">
              <w:rPr>
                <w:rFonts w:ascii="Calibri" w:eastAsia="Aptos" w:hAnsi="Calibri" w:cs="Calibri"/>
                <w:sz w:val="20"/>
                <w:szCs w:val="20"/>
                <w:lang w:val="pl-PL" w:eastAsia="en-US"/>
              </w:rPr>
              <w:t>vCenter</w:t>
            </w:r>
            <w:proofErr w:type="spellEnd"/>
            <w:r w:rsidRPr="003D443D">
              <w:rPr>
                <w:rFonts w:ascii="Calibri" w:eastAsia="Aptos" w:hAnsi="Calibri" w:cs="Calibri"/>
                <w:sz w:val="20"/>
                <w:szCs w:val="20"/>
                <w:lang w:val="pl-PL" w:eastAsia="en-US"/>
              </w:rPr>
              <w:t xml:space="preserve"> Server lub pracujące samodzielnie</w:t>
            </w:r>
            <w:r w:rsidR="00980481">
              <w:rPr>
                <w:rFonts w:ascii="Calibri" w:eastAsia="Aptos" w:hAnsi="Calibri" w:cs="Calibri"/>
                <w:sz w:val="20"/>
                <w:szCs w:val="20"/>
                <w:lang w:val="pl-PL" w:eastAsia="en-US"/>
              </w:rPr>
              <w:t>.</w:t>
            </w:r>
          </w:p>
          <w:p w14:paraId="180A7A26" w14:textId="77777777"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 xml:space="preserve">System musi umożliwiać monitorowanie środowiska </w:t>
            </w:r>
            <w:proofErr w:type="spellStart"/>
            <w:r w:rsidRPr="003D443D">
              <w:rPr>
                <w:rFonts w:ascii="Calibri" w:eastAsia="Aptos" w:hAnsi="Calibri" w:cs="Calibri"/>
                <w:sz w:val="20"/>
                <w:szCs w:val="20"/>
                <w:lang w:val="pl-PL" w:eastAsia="en-US"/>
              </w:rPr>
              <w:t>wirtualizacyjnego</w:t>
            </w:r>
            <w:proofErr w:type="spellEnd"/>
            <w:r w:rsidRPr="003D443D">
              <w:rPr>
                <w:rFonts w:ascii="Calibri" w:eastAsia="Aptos" w:hAnsi="Calibri" w:cs="Calibri"/>
                <w:sz w:val="20"/>
                <w:szCs w:val="20"/>
                <w:lang w:val="pl-PL" w:eastAsia="en-US"/>
              </w:rPr>
              <w:t xml:space="preserve"> Microsoft Hyper-V 2012, 2012R2, 2016, 2019 oraz 2022 zarówno w wersji darmowej jak i zawartej w płatnej licencji Microsoft Windows Server zarządzane poprzez System Center Virtual Machine Manager lub pracujące samodzielnie.</w:t>
            </w:r>
          </w:p>
          <w:p w14:paraId="64FCB81A" w14:textId="5904B822"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 xml:space="preserve">System musi umożliwiać kategoryzacje obiektów infrastruktury wirtualnej niezależnie od hierarchii stworzonej w </w:t>
            </w:r>
            <w:proofErr w:type="spellStart"/>
            <w:r w:rsidRPr="003D443D">
              <w:rPr>
                <w:rFonts w:ascii="Calibri" w:eastAsia="Aptos" w:hAnsi="Calibri" w:cs="Calibri"/>
                <w:sz w:val="20"/>
                <w:szCs w:val="20"/>
                <w:lang w:val="pl-PL" w:eastAsia="en-US"/>
              </w:rPr>
              <w:t>vCenter</w:t>
            </w:r>
            <w:proofErr w:type="spellEnd"/>
            <w:r w:rsidR="00980481">
              <w:rPr>
                <w:rFonts w:ascii="Calibri" w:eastAsia="Aptos" w:hAnsi="Calibri" w:cs="Calibri"/>
                <w:sz w:val="20"/>
                <w:szCs w:val="20"/>
                <w:lang w:val="pl-PL" w:eastAsia="en-US"/>
              </w:rPr>
              <w:t>.</w:t>
            </w:r>
          </w:p>
          <w:p w14:paraId="4E2FB568" w14:textId="2518E7DD"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System musi umożliwiać tworzenie alarmów dla całych grup wirtualnych maszyn jak i pojedynczych wirtualnych maszyn</w:t>
            </w:r>
            <w:r w:rsidR="00980481">
              <w:rPr>
                <w:rFonts w:ascii="Calibri" w:eastAsia="Aptos" w:hAnsi="Calibri" w:cs="Calibri"/>
                <w:sz w:val="20"/>
                <w:szCs w:val="20"/>
                <w:lang w:val="pl-PL" w:eastAsia="en-US"/>
              </w:rPr>
              <w:t>.</w:t>
            </w:r>
          </w:p>
          <w:p w14:paraId="174F2935" w14:textId="4783D842"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System musi dawać możliwość układania terminarza raportów i wysyłania tych raportów przy pomocy poczty elektronicznej w formacie HTML oraz Excel</w:t>
            </w:r>
            <w:r w:rsidR="00980481">
              <w:rPr>
                <w:rFonts w:ascii="Calibri" w:eastAsia="Aptos" w:hAnsi="Calibri" w:cs="Calibri"/>
                <w:sz w:val="20"/>
                <w:szCs w:val="20"/>
                <w:lang w:val="pl-PL" w:eastAsia="en-US"/>
              </w:rPr>
              <w:t>.</w:t>
            </w:r>
          </w:p>
          <w:p w14:paraId="52EC823C" w14:textId="280C470D"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 xml:space="preserve">System musi dawać możliwość podłączenia się do kilku instancji </w:t>
            </w:r>
            <w:proofErr w:type="spellStart"/>
            <w:r w:rsidRPr="003D443D">
              <w:rPr>
                <w:rFonts w:ascii="Calibri" w:eastAsia="Aptos" w:hAnsi="Calibri" w:cs="Calibri"/>
                <w:sz w:val="20"/>
                <w:szCs w:val="20"/>
                <w:lang w:val="pl-PL" w:eastAsia="en-US"/>
              </w:rPr>
              <w:t>vCenter</w:t>
            </w:r>
            <w:proofErr w:type="spellEnd"/>
            <w:r w:rsidRPr="003D443D">
              <w:rPr>
                <w:rFonts w:ascii="Calibri" w:eastAsia="Aptos" w:hAnsi="Calibri" w:cs="Calibri"/>
                <w:sz w:val="20"/>
                <w:szCs w:val="20"/>
                <w:lang w:val="pl-PL" w:eastAsia="en-US"/>
              </w:rPr>
              <w:t xml:space="preserve"> Server i serwerów Hyper-V jednocześnie, w celu centralnego monitorowania wielu środowisk</w:t>
            </w:r>
            <w:r w:rsidR="00980481">
              <w:rPr>
                <w:rFonts w:ascii="Calibri" w:eastAsia="Aptos" w:hAnsi="Calibri" w:cs="Calibri"/>
                <w:sz w:val="20"/>
                <w:szCs w:val="20"/>
                <w:lang w:val="pl-PL" w:eastAsia="en-US"/>
              </w:rPr>
              <w:t>.</w:t>
            </w:r>
          </w:p>
          <w:p w14:paraId="564D2989" w14:textId="77777777"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System musi mieć wbudowane predefiniowane zestawy alarmów wraz z możliwością tworzenia własnych alarmów i zdarzeń przez administratora</w:t>
            </w:r>
          </w:p>
          <w:p w14:paraId="693F62A1" w14:textId="7A0E86D9"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System musi mieć wbudowane połączenie z bazą wiedzy opisującą problemy z predefiniowanych alarmów</w:t>
            </w:r>
            <w:r w:rsidR="00980481">
              <w:rPr>
                <w:rFonts w:ascii="Calibri" w:eastAsia="Aptos" w:hAnsi="Calibri" w:cs="Calibri"/>
                <w:sz w:val="20"/>
                <w:szCs w:val="20"/>
                <w:lang w:val="pl-PL" w:eastAsia="en-US"/>
              </w:rPr>
              <w:t>.</w:t>
            </w:r>
          </w:p>
          <w:p w14:paraId="3FB7AFFA" w14:textId="1A583DD4"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System musi mieć centralną konsolę z sumarycznym podglądem wszystkich obiektów infrastruktury wirtualnej (ang. Dashboard)</w:t>
            </w:r>
            <w:r w:rsidR="00980481">
              <w:rPr>
                <w:rFonts w:ascii="Calibri" w:eastAsia="Aptos" w:hAnsi="Calibri" w:cs="Calibri"/>
                <w:sz w:val="20"/>
                <w:szCs w:val="20"/>
                <w:lang w:val="pl-PL" w:eastAsia="en-US"/>
              </w:rPr>
              <w:t>.</w:t>
            </w:r>
          </w:p>
          <w:p w14:paraId="04E6DC78" w14:textId="46489F65"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System musi mieć możliwość monitorowania platformy sprzętowej, na której jest zainstalowana infrastruktura wirtualna</w:t>
            </w:r>
            <w:r w:rsidR="00980481">
              <w:rPr>
                <w:rFonts w:ascii="Calibri" w:eastAsia="Aptos" w:hAnsi="Calibri" w:cs="Calibri"/>
                <w:sz w:val="20"/>
                <w:szCs w:val="20"/>
                <w:lang w:val="pl-PL" w:eastAsia="en-US"/>
              </w:rPr>
              <w:t>.</w:t>
            </w:r>
          </w:p>
          <w:p w14:paraId="27A4A87C" w14:textId="6B17B410"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System musi zapewnić możliwość podłączenia się do wirtualnej maszyny (tryb konsoli) bezpośrednio z narzędzia monitorującego</w:t>
            </w:r>
            <w:r w:rsidR="00980481">
              <w:rPr>
                <w:rFonts w:ascii="Calibri" w:eastAsia="Aptos" w:hAnsi="Calibri" w:cs="Calibri"/>
                <w:sz w:val="20"/>
                <w:szCs w:val="20"/>
                <w:lang w:val="pl-PL" w:eastAsia="en-US"/>
              </w:rPr>
              <w:t>.</w:t>
            </w:r>
          </w:p>
          <w:p w14:paraId="72E05C0F" w14:textId="0763C9DE"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lastRenderedPageBreak/>
              <w:t>System musi mieć możliwość integracji z oprogramowaniem do tworzenia kopii zapasowych tego samego producenta</w:t>
            </w:r>
            <w:r w:rsidR="00980481">
              <w:rPr>
                <w:rFonts w:ascii="Calibri" w:eastAsia="Aptos" w:hAnsi="Calibri" w:cs="Calibri"/>
                <w:sz w:val="20"/>
                <w:szCs w:val="20"/>
                <w:lang w:val="pl-PL" w:eastAsia="en-US"/>
              </w:rPr>
              <w:t>.</w:t>
            </w:r>
          </w:p>
          <w:p w14:paraId="2438A270" w14:textId="77777777"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 xml:space="preserve">System musi mieć możliwość monitorowania obciążenia serwerów backupowych, ilości zabezpieczanych danych oraz statusu zadań kopii zapasowych, replikacji oraz weryfikacji </w:t>
            </w:r>
            <w:proofErr w:type="spellStart"/>
            <w:r w:rsidRPr="003D443D">
              <w:rPr>
                <w:rFonts w:ascii="Calibri" w:eastAsia="Aptos" w:hAnsi="Calibri" w:cs="Calibri"/>
                <w:sz w:val="20"/>
                <w:szCs w:val="20"/>
                <w:lang w:val="pl-PL" w:eastAsia="en-US"/>
              </w:rPr>
              <w:t>odzyskiwalności</w:t>
            </w:r>
            <w:proofErr w:type="spellEnd"/>
            <w:r w:rsidRPr="003D443D">
              <w:rPr>
                <w:rFonts w:ascii="Calibri" w:eastAsia="Aptos" w:hAnsi="Calibri" w:cs="Calibri"/>
                <w:sz w:val="20"/>
                <w:szCs w:val="20"/>
                <w:lang w:val="pl-PL" w:eastAsia="en-US"/>
              </w:rPr>
              <w:t xml:space="preserve"> maszyn wirtualnych.</w:t>
            </w:r>
          </w:p>
          <w:p w14:paraId="2BBC6740" w14:textId="77777777"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System musi oferować inteligentną diagnostykę rozwiązania backupowego poprzez monitorowanie logów celem wykrycia znanych problemów oraz błędów konfiguracyjnych w celu wskazania rozwiązania bez potrzeby otwierania zgłoszenia suportowego oraz bez potrzeby wysyłania jakichkolwiek danych diagnostycznych do producenta oprogramowania backupu.</w:t>
            </w:r>
          </w:p>
          <w:p w14:paraId="75D1BD71" w14:textId="09ED172B"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 xml:space="preserve">System musi mieć możliwość </w:t>
            </w:r>
            <w:proofErr w:type="spellStart"/>
            <w:r w:rsidRPr="003D443D">
              <w:rPr>
                <w:rFonts w:ascii="Calibri" w:eastAsia="Aptos" w:hAnsi="Calibri" w:cs="Calibri"/>
                <w:sz w:val="20"/>
                <w:szCs w:val="20"/>
                <w:lang w:val="pl-PL" w:eastAsia="en-US"/>
              </w:rPr>
              <w:t>granularnego</w:t>
            </w:r>
            <w:proofErr w:type="spellEnd"/>
            <w:r w:rsidRPr="003D443D">
              <w:rPr>
                <w:rFonts w:ascii="Calibri" w:eastAsia="Aptos" w:hAnsi="Calibri" w:cs="Calibri"/>
                <w:sz w:val="20"/>
                <w:szCs w:val="20"/>
                <w:lang w:val="pl-PL" w:eastAsia="en-US"/>
              </w:rPr>
              <w:t xml:space="preserve"> monitorowania infrastruktury, zależnego od uprawnień nadanym użytkownikom dla platformy V</w:t>
            </w:r>
            <w:r w:rsidR="00980481" w:rsidRPr="003D443D">
              <w:rPr>
                <w:rFonts w:ascii="Calibri" w:eastAsia="Aptos" w:hAnsi="Calibri" w:cs="Calibri"/>
                <w:sz w:val="20"/>
                <w:szCs w:val="20"/>
                <w:lang w:val="pl-PL" w:eastAsia="en-US"/>
              </w:rPr>
              <w:t>m</w:t>
            </w:r>
            <w:r w:rsidRPr="003D443D">
              <w:rPr>
                <w:rFonts w:ascii="Calibri" w:eastAsia="Aptos" w:hAnsi="Calibri" w:cs="Calibri"/>
                <w:sz w:val="20"/>
                <w:szCs w:val="20"/>
                <w:lang w:val="pl-PL" w:eastAsia="en-US"/>
              </w:rPr>
              <w:t>ware</w:t>
            </w:r>
            <w:r w:rsidR="00980481">
              <w:rPr>
                <w:rFonts w:ascii="Calibri" w:eastAsia="Aptos" w:hAnsi="Calibri" w:cs="Calibri"/>
                <w:sz w:val="20"/>
                <w:szCs w:val="20"/>
                <w:lang w:val="pl-PL" w:eastAsia="en-US"/>
              </w:rPr>
              <w:t>.</w:t>
            </w:r>
          </w:p>
          <w:p w14:paraId="01A373D9" w14:textId="679E796D" w:rsidR="003D443D" w:rsidRPr="003D443D"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3D443D">
              <w:rPr>
                <w:rFonts w:ascii="Calibri" w:eastAsia="Aptos" w:hAnsi="Calibri" w:cs="Calibri"/>
                <w:sz w:val="20"/>
                <w:szCs w:val="20"/>
                <w:lang w:val="pl-PL" w:eastAsia="en-US"/>
              </w:rPr>
              <w:t xml:space="preserve">System musi mieć możliwość monitorowania instancji </w:t>
            </w:r>
            <w:proofErr w:type="spellStart"/>
            <w:r w:rsidRPr="003D443D">
              <w:rPr>
                <w:rFonts w:ascii="Calibri" w:eastAsia="Aptos" w:hAnsi="Calibri" w:cs="Calibri"/>
                <w:sz w:val="20"/>
                <w:szCs w:val="20"/>
                <w:lang w:val="pl-PL" w:eastAsia="en-US"/>
              </w:rPr>
              <w:t>VMware</w:t>
            </w:r>
            <w:proofErr w:type="spellEnd"/>
            <w:r w:rsidRPr="003D443D">
              <w:rPr>
                <w:rFonts w:ascii="Calibri" w:eastAsia="Aptos" w:hAnsi="Calibri" w:cs="Calibri"/>
                <w:sz w:val="20"/>
                <w:szCs w:val="20"/>
                <w:lang w:val="pl-PL" w:eastAsia="en-US"/>
              </w:rPr>
              <w:t xml:space="preserve"> </w:t>
            </w:r>
            <w:proofErr w:type="spellStart"/>
            <w:r w:rsidRPr="003D443D">
              <w:rPr>
                <w:rFonts w:ascii="Calibri" w:eastAsia="Aptos" w:hAnsi="Calibri" w:cs="Calibri"/>
                <w:sz w:val="20"/>
                <w:szCs w:val="20"/>
                <w:lang w:val="pl-PL" w:eastAsia="en-US"/>
              </w:rPr>
              <w:t>vCloud</w:t>
            </w:r>
            <w:proofErr w:type="spellEnd"/>
            <w:r w:rsidRPr="003D443D">
              <w:rPr>
                <w:rFonts w:ascii="Calibri" w:eastAsia="Aptos" w:hAnsi="Calibri" w:cs="Calibri"/>
                <w:sz w:val="20"/>
                <w:szCs w:val="20"/>
                <w:lang w:val="pl-PL" w:eastAsia="en-US"/>
              </w:rPr>
              <w:t xml:space="preserve"> </w:t>
            </w:r>
            <w:proofErr w:type="spellStart"/>
            <w:r w:rsidRPr="003D443D">
              <w:rPr>
                <w:rFonts w:ascii="Calibri" w:eastAsia="Aptos" w:hAnsi="Calibri" w:cs="Calibri"/>
                <w:sz w:val="20"/>
                <w:szCs w:val="20"/>
                <w:lang w:val="pl-PL" w:eastAsia="en-US"/>
              </w:rPr>
              <w:t>Director</w:t>
            </w:r>
            <w:proofErr w:type="spellEnd"/>
            <w:r w:rsidRPr="003D443D">
              <w:rPr>
                <w:rFonts w:ascii="Calibri" w:eastAsia="Aptos" w:hAnsi="Calibri" w:cs="Calibri"/>
                <w:sz w:val="20"/>
                <w:szCs w:val="20"/>
                <w:lang w:val="pl-PL" w:eastAsia="en-US"/>
              </w:rPr>
              <w:t xml:space="preserve"> w wersji od 10.x do 10.4</w:t>
            </w:r>
            <w:r w:rsidR="00980481">
              <w:rPr>
                <w:rFonts w:ascii="Calibri" w:eastAsia="Aptos" w:hAnsi="Calibri" w:cs="Calibri"/>
                <w:sz w:val="20"/>
                <w:szCs w:val="20"/>
                <w:lang w:val="pl-PL" w:eastAsia="en-US"/>
              </w:rPr>
              <w:t>.</w:t>
            </w:r>
          </w:p>
        </w:tc>
      </w:tr>
      <w:tr w:rsidR="003D443D" w:rsidRPr="00D165B7" w14:paraId="7306DC4B" w14:textId="77777777" w:rsidTr="002F4946">
        <w:tc>
          <w:tcPr>
            <w:tcW w:w="1246" w:type="pct"/>
            <w:vAlign w:val="center"/>
          </w:tcPr>
          <w:p w14:paraId="2B696D11" w14:textId="00CBC63C" w:rsidR="003D443D" w:rsidRPr="00D165B7" w:rsidRDefault="003D443D" w:rsidP="00237864">
            <w:pPr>
              <w:spacing w:line="276" w:lineRule="auto"/>
              <w:jc w:val="center"/>
              <w:rPr>
                <w:rFonts w:ascii="Calibri" w:eastAsia="Aptos" w:hAnsi="Calibri" w:cs="Calibri"/>
                <w:b/>
                <w:bCs/>
                <w:sz w:val="20"/>
                <w:szCs w:val="20"/>
                <w:lang w:eastAsia="en-US"/>
              </w:rPr>
            </w:pPr>
            <w:r w:rsidRPr="00D165B7">
              <w:rPr>
                <w:rFonts w:ascii="Calibri" w:eastAsia="Aptos" w:hAnsi="Calibri" w:cs="Calibri"/>
                <w:b/>
                <w:bCs/>
                <w:sz w:val="20"/>
                <w:szCs w:val="20"/>
                <w:lang w:eastAsia="en-US"/>
              </w:rPr>
              <w:lastRenderedPageBreak/>
              <w:t>Raportowanie</w:t>
            </w:r>
          </w:p>
        </w:tc>
        <w:tc>
          <w:tcPr>
            <w:tcW w:w="3754" w:type="pct"/>
            <w:vAlign w:val="center"/>
          </w:tcPr>
          <w:p w14:paraId="2FF5CDD4" w14:textId="45A53C44" w:rsidR="003D443D" w:rsidRPr="00D165B7" w:rsidRDefault="003D443D" w:rsidP="00FE795F">
            <w:pPr>
              <w:pStyle w:val="Akapitzlist"/>
              <w:numPr>
                <w:ilvl w:val="0"/>
                <w:numId w:val="39"/>
              </w:numPr>
              <w:spacing w:before="120" w:after="0" w:line="276" w:lineRule="auto"/>
              <w:ind w:left="358"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System musi umożliwiać raportowanie środowiska </w:t>
            </w:r>
            <w:proofErr w:type="spellStart"/>
            <w:r w:rsidRPr="00D165B7">
              <w:rPr>
                <w:rFonts w:ascii="Calibri" w:eastAsia="Aptos" w:hAnsi="Calibri" w:cs="Calibri"/>
                <w:sz w:val="20"/>
                <w:szCs w:val="20"/>
                <w:lang w:val="pl-PL" w:eastAsia="en-US"/>
              </w:rPr>
              <w:t>wirtualizacyjnego</w:t>
            </w:r>
            <w:proofErr w:type="spellEnd"/>
            <w:r w:rsidRPr="00D165B7">
              <w:rPr>
                <w:rFonts w:ascii="Calibri" w:eastAsia="Aptos" w:hAnsi="Calibri" w:cs="Calibri"/>
                <w:sz w:val="20"/>
                <w:szCs w:val="20"/>
                <w:lang w:val="pl-PL" w:eastAsia="en-US"/>
              </w:rPr>
              <w:t xml:space="preserve"> </w:t>
            </w:r>
            <w:proofErr w:type="spellStart"/>
            <w:r w:rsidRPr="00D165B7">
              <w:rPr>
                <w:rFonts w:ascii="Calibri" w:eastAsia="Aptos" w:hAnsi="Calibri" w:cs="Calibri"/>
                <w:sz w:val="20"/>
                <w:szCs w:val="20"/>
                <w:lang w:val="pl-PL" w:eastAsia="en-US"/>
              </w:rPr>
              <w:t>VMware</w:t>
            </w:r>
            <w:proofErr w:type="spellEnd"/>
            <w:r w:rsidRPr="00D165B7">
              <w:rPr>
                <w:rFonts w:ascii="Calibri" w:eastAsia="Aptos" w:hAnsi="Calibri" w:cs="Calibri"/>
                <w:sz w:val="20"/>
                <w:szCs w:val="20"/>
                <w:lang w:val="pl-PL" w:eastAsia="en-US"/>
              </w:rPr>
              <w:t xml:space="preserve"> w wersji 6.x, 7.x oraz 8.0 – zarówno w bezpłatnej wersji </w:t>
            </w:r>
            <w:proofErr w:type="spellStart"/>
            <w:r w:rsidRPr="00D165B7">
              <w:rPr>
                <w:rFonts w:ascii="Calibri" w:eastAsia="Aptos" w:hAnsi="Calibri" w:cs="Calibri"/>
                <w:sz w:val="20"/>
                <w:szCs w:val="20"/>
                <w:lang w:val="pl-PL" w:eastAsia="en-US"/>
              </w:rPr>
              <w:t>ESXi</w:t>
            </w:r>
            <w:proofErr w:type="spellEnd"/>
            <w:r w:rsidRPr="00D165B7">
              <w:rPr>
                <w:rFonts w:ascii="Calibri" w:eastAsia="Aptos" w:hAnsi="Calibri" w:cs="Calibri"/>
                <w:sz w:val="20"/>
                <w:szCs w:val="20"/>
                <w:lang w:val="pl-PL" w:eastAsia="en-US"/>
              </w:rPr>
              <w:t xml:space="preserve"> jak i w pełnej wersji ESX/</w:t>
            </w:r>
            <w:proofErr w:type="spellStart"/>
            <w:r w:rsidRPr="00D165B7">
              <w:rPr>
                <w:rFonts w:ascii="Calibri" w:eastAsia="Aptos" w:hAnsi="Calibri" w:cs="Calibri"/>
                <w:sz w:val="20"/>
                <w:szCs w:val="20"/>
                <w:lang w:val="pl-PL" w:eastAsia="en-US"/>
              </w:rPr>
              <w:t>ESXi</w:t>
            </w:r>
            <w:proofErr w:type="spellEnd"/>
            <w:r w:rsidRPr="00D165B7">
              <w:rPr>
                <w:rFonts w:ascii="Calibri" w:eastAsia="Aptos" w:hAnsi="Calibri" w:cs="Calibri"/>
                <w:sz w:val="20"/>
                <w:szCs w:val="20"/>
                <w:lang w:val="pl-PL" w:eastAsia="en-US"/>
              </w:rPr>
              <w:t xml:space="preserve"> zarządzane przez konsole </w:t>
            </w:r>
            <w:proofErr w:type="spellStart"/>
            <w:r w:rsidRPr="00D165B7">
              <w:rPr>
                <w:rFonts w:ascii="Calibri" w:eastAsia="Aptos" w:hAnsi="Calibri" w:cs="Calibri"/>
                <w:sz w:val="20"/>
                <w:szCs w:val="20"/>
                <w:lang w:val="pl-PL" w:eastAsia="en-US"/>
              </w:rPr>
              <w:t>vCenter</w:t>
            </w:r>
            <w:proofErr w:type="spellEnd"/>
            <w:r w:rsidRPr="00D165B7">
              <w:rPr>
                <w:rFonts w:ascii="Calibri" w:eastAsia="Aptos" w:hAnsi="Calibri" w:cs="Calibri"/>
                <w:sz w:val="20"/>
                <w:szCs w:val="20"/>
                <w:lang w:val="pl-PL" w:eastAsia="en-US"/>
              </w:rPr>
              <w:t xml:space="preserve"> Server lub pracujące samodzielnie</w:t>
            </w:r>
            <w:r w:rsidR="00980481">
              <w:rPr>
                <w:rFonts w:ascii="Calibri" w:eastAsia="Aptos" w:hAnsi="Calibri" w:cs="Calibri"/>
                <w:sz w:val="20"/>
                <w:szCs w:val="20"/>
                <w:lang w:val="pl-PL" w:eastAsia="en-US"/>
              </w:rPr>
              <w:t>.</w:t>
            </w:r>
          </w:p>
          <w:p w14:paraId="03E6122A" w14:textId="77777777"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System musi umożliwiać raportowanie środowiska </w:t>
            </w:r>
            <w:proofErr w:type="spellStart"/>
            <w:r w:rsidRPr="00D165B7">
              <w:rPr>
                <w:rFonts w:ascii="Calibri" w:eastAsia="Aptos" w:hAnsi="Calibri" w:cs="Calibri"/>
                <w:sz w:val="20"/>
                <w:szCs w:val="20"/>
                <w:lang w:val="pl-PL" w:eastAsia="en-US"/>
              </w:rPr>
              <w:t>wirtualizacyjnego</w:t>
            </w:r>
            <w:proofErr w:type="spellEnd"/>
            <w:r w:rsidRPr="00D165B7">
              <w:rPr>
                <w:rFonts w:ascii="Calibri" w:eastAsia="Aptos" w:hAnsi="Calibri" w:cs="Calibri"/>
                <w:sz w:val="20"/>
                <w:szCs w:val="20"/>
                <w:lang w:val="pl-PL" w:eastAsia="en-US"/>
              </w:rPr>
              <w:t xml:space="preserve"> Microsoft Hyper-V 2012, 2012R2, 2016, 2019 oraz 2022 zarówno w wersji darmowej jak i zawartej w płatnej licencji Microsoft Windows Server zarządzane poprzez System Center Virtual Machine Manager lub pracujące samodzielnie.</w:t>
            </w:r>
          </w:p>
          <w:p w14:paraId="2C538810" w14:textId="77777777"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System musi wspierać wiele instancji </w:t>
            </w:r>
            <w:proofErr w:type="spellStart"/>
            <w:r w:rsidRPr="00D165B7">
              <w:rPr>
                <w:rFonts w:ascii="Calibri" w:eastAsia="Aptos" w:hAnsi="Calibri" w:cs="Calibri"/>
                <w:sz w:val="20"/>
                <w:szCs w:val="20"/>
                <w:lang w:val="pl-PL" w:eastAsia="en-US"/>
              </w:rPr>
              <w:t>vCenter</w:t>
            </w:r>
            <w:proofErr w:type="spellEnd"/>
            <w:r w:rsidRPr="00D165B7">
              <w:rPr>
                <w:rFonts w:ascii="Calibri" w:eastAsia="Aptos" w:hAnsi="Calibri" w:cs="Calibri"/>
                <w:sz w:val="20"/>
                <w:szCs w:val="20"/>
                <w:lang w:val="pl-PL" w:eastAsia="en-US"/>
              </w:rPr>
              <w:t xml:space="preserve"> Server i Microsoft Hyper-V jednocześnie bez konieczności instalowania dodatkowych modułów.</w:t>
            </w:r>
          </w:p>
          <w:p w14:paraId="1B978723" w14:textId="0464BE6B"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System musi być systemem </w:t>
            </w:r>
            <w:proofErr w:type="spellStart"/>
            <w:r w:rsidRPr="00D165B7">
              <w:rPr>
                <w:rFonts w:ascii="Calibri" w:eastAsia="Aptos" w:hAnsi="Calibri" w:cs="Calibri"/>
                <w:sz w:val="20"/>
                <w:szCs w:val="20"/>
                <w:lang w:val="pl-PL" w:eastAsia="en-US"/>
              </w:rPr>
              <w:t>bezagentowym</w:t>
            </w:r>
            <w:proofErr w:type="spellEnd"/>
            <w:r w:rsidRPr="00D165B7">
              <w:rPr>
                <w:rFonts w:ascii="Calibri" w:eastAsia="Aptos" w:hAnsi="Calibri" w:cs="Calibri"/>
                <w:sz w:val="20"/>
                <w:szCs w:val="20"/>
                <w:lang w:val="pl-PL" w:eastAsia="en-US"/>
              </w:rPr>
              <w:t xml:space="preserve">. Nie dopuszcza się możliwości instalowania przez system agentów na monitorowanych hostach </w:t>
            </w:r>
            <w:proofErr w:type="spellStart"/>
            <w:r w:rsidRPr="00D165B7">
              <w:rPr>
                <w:rFonts w:ascii="Calibri" w:eastAsia="Aptos" w:hAnsi="Calibri" w:cs="Calibri"/>
                <w:sz w:val="20"/>
                <w:szCs w:val="20"/>
                <w:lang w:val="pl-PL" w:eastAsia="en-US"/>
              </w:rPr>
              <w:t>ESXi</w:t>
            </w:r>
            <w:proofErr w:type="spellEnd"/>
            <w:r w:rsidRPr="00D165B7">
              <w:rPr>
                <w:rFonts w:ascii="Calibri" w:eastAsia="Aptos" w:hAnsi="Calibri" w:cs="Calibri"/>
                <w:sz w:val="20"/>
                <w:szCs w:val="20"/>
                <w:lang w:val="pl-PL" w:eastAsia="en-US"/>
              </w:rPr>
              <w:t xml:space="preserve"> i Hyper-V</w:t>
            </w:r>
            <w:r w:rsidR="00980481">
              <w:rPr>
                <w:rFonts w:ascii="Calibri" w:eastAsia="Aptos" w:hAnsi="Calibri" w:cs="Calibri"/>
                <w:sz w:val="20"/>
                <w:szCs w:val="20"/>
                <w:lang w:val="pl-PL" w:eastAsia="en-US"/>
              </w:rPr>
              <w:t>.</w:t>
            </w:r>
          </w:p>
          <w:p w14:paraId="1F27FB78" w14:textId="27E9B3D0"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mieć możliwość eksportowania raportów do formatów Microsoft Word, Microsoft Excel, Microsoft Visio, Adobe PDF</w:t>
            </w:r>
            <w:r w:rsidR="00980481">
              <w:rPr>
                <w:rFonts w:ascii="Calibri" w:eastAsia="Aptos" w:hAnsi="Calibri" w:cs="Calibri"/>
                <w:sz w:val="20"/>
                <w:szCs w:val="20"/>
                <w:lang w:val="pl-PL" w:eastAsia="en-US"/>
              </w:rPr>
              <w:t>.</w:t>
            </w:r>
          </w:p>
          <w:p w14:paraId="5BE6F572" w14:textId="4BA3FB18"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mieć możliwość ustawienia harmonogramu kolekcji danych z monitorowanych systemów jak również możliwość tworzenia zadań kolekcjonowania danych ad-hoc</w:t>
            </w:r>
            <w:r w:rsidR="00980481">
              <w:rPr>
                <w:rFonts w:ascii="Calibri" w:eastAsia="Aptos" w:hAnsi="Calibri" w:cs="Calibri"/>
                <w:sz w:val="20"/>
                <w:szCs w:val="20"/>
                <w:lang w:val="pl-PL" w:eastAsia="en-US"/>
              </w:rPr>
              <w:t>.</w:t>
            </w:r>
          </w:p>
          <w:p w14:paraId="466301DC" w14:textId="6CE49AF6"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mieć możliwość ustawienia harmonogramu generowania raportów i dostarczania ich do odbiorców w określonych przez administratora interwałach</w:t>
            </w:r>
            <w:r w:rsidR="00980481">
              <w:rPr>
                <w:rFonts w:ascii="Calibri" w:eastAsia="Aptos" w:hAnsi="Calibri" w:cs="Calibri"/>
                <w:sz w:val="20"/>
                <w:szCs w:val="20"/>
                <w:lang w:val="pl-PL" w:eastAsia="en-US"/>
              </w:rPr>
              <w:t>.</w:t>
            </w:r>
          </w:p>
          <w:p w14:paraId="5F4B40E4" w14:textId="1919C801"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w raportach musi mieć możliwość uwzględniania informacji o zmianach konfiguracji monitorowanych systemów</w:t>
            </w:r>
            <w:r w:rsidR="00980481">
              <w:rPr>
                <w:rFonts w:ascii="Calibri" w:eastAsia="Aptos" w:hAnsi="Calibri" w:cs="Calibri"/>
                <w:sz w:val="20"/>
                <w:szCs w:val="20"/>
                <w:lang w:val="pl-PL" w:eastAsia="en-US"/>
              </w:rPr>
              <w:t>.</w:t>
            </w:r>
          </w:p>
          <w:p w14:paraId="65056136" w14:textId="0D1A92ED"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mieć możliwość generowania raportów z dowolnego punktu w czasie zakładając, że informacje z tego czasu nie zostały usunięte z bazy danych</w:t>
            </w:r>
            <w:r w:rsidR="00980481">
              <w:rPr>
                <w:rFonts w:ascii="Calibri" w:eastAsia="Aptos" w:hAnsi="Calibri" w:cs="Calibri"/>
                <w:sz w:val="20"/>
                <w:szCs w:val="20"/>
                <w:lang w:val="pl-PL" w:eastAsia="en-US"/>
              </w:rPr>
              <w:t>.</w:t>
            </w:r>
          </w:p>
          <w:p w14:paraId="1A6F5486" w14:textId="4F83494A"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posiadać predefiniowane szablony z możliwością tworzenia nowych jak i modyfikacji wbudowanych</w:t>
            </w:r>
            <w:r w:rsidR="00980481">
              <w:rPr>
                <w:rFonts w:ascii="Calibri" w:eastAsia="Aptos" w:hAnsi="Calibri" w:cs="Calibri"/>
                <w:sz w:val="20"/>
                <w:szCs w:val="20"/>
                <w:lang w:val="pl-PL" w:eastAsia="en-US"/>
              </w:rPr>
              <w:t>.</w:t>
            </w:r>
          </w:p>
          <w:p w14:paraId="3C0A4E7B" w14:textId="7A9F88C0"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mieć możliwość analizowania „przeszacowanych” wirtualnych maszyn wraz z sugestią zmian w celu optymalnego wykorzystania fizycznej infrastruktury</w:t>
            </w:r>
            <w:r w:rsidR="00980481">
              <w:rPr>
                <w:rFonts w:ascii="Calibri" w:eastAsia="Aptos" w:hAnsi="Calibri" w:cs="Calibri"/>
                <w:sz w:val="20"/>
                <w:szCs w:val="20"/>
                <w:lang w:val="pl-PL" w:eastAsia="en-US"/>
              </w:rPr>
              <w:t>.</w:t>
            </w:r>
          </w:p>
          <w:p w14:paraId="72718831" w14:textId="77777777"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lastRenderedPageBreak/>
              <w:t>System musi mieć możliwość generowania raportów na podstawie danych uzyskanych z oprogramowania do tworzenia kopii zapasowych tego samego producenta</w:t>
            </w:r>
          </w:p>
          <w:p w14:paraId="0882B2E5" w14:textId="77777777"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mieć możliwość generowania raportu dotyczącego zabezpieczanych maszyn, zdefiniowanych zadań tworzenia kopii zapasowych oraz replikacji jak również wykorzystania zasobów serwerów backupowych.</w:t>
            </w:r>
          </w:p>
          <w:p w14:paraId="1915AEAB" w14:textId="77777777"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mieć możliwość generowania raportu planowania pojemności (</w:t>
            </w:r>
            <w:proofErr w:type="spellStart"/>
            <w:r w:rsidRPr="00D165B7">
              <w:rPr>
                <w:rFonts w:ascii="Calibri" w:eastAsia="Aptos" w:hAnsi="Calibri" w:cs="Calibri"/>
                <w:sz w:val="20"/>
                <w:szCs w:val="20"/>
                <w:lang w:val="pl-PL" w:eastAsia="en-US"/>
              </w:rPr>
              <w:t>capacity</w:t>
            </w:r>
            <w:proofErr w:type="spellEnd"/>
            <w:r w:rsidRPr="00D165B7">
              <w:rPr>
                <w:rFonts w:ascii="Calibri" w:eastAsia="Aptos" w:hAnsi="Calibri" w:cs="Calibri"/>
                <w:sz w:val="20"/>
                <w:szCs w:val="20"/>
                <w:lang w:val="pl-PL" w:eastAsia="en-US"/>
              </w:rPr>
              <w:t xml:space="preserve"> </w:t>
            </w:r>
            <w:proofErr w:type="spellStart"/>
            <w:r w:rsidRPr="00D165B7">
              <w:rPr>
                <w:rFonts w:ascii="Calibri" w:eastAsia="Aptos" w:hAnsi="Calibri" w:cs="Calibri"/>
                <w:sz w:val="20"/>
                <w:szCs w:val="20"/>
                <w:lang w:val="pl-PL" w:eastAsia="en-US"/>
              </w:rPr>
              <w:t>planning</w:t>
            </w:r>
            <w:proofErr w:type="spellEnd"/>
            <w:r w:rsidRPr="00D165B7">
              <w:rPr>
                <w:rFonts w:ascii="Calibri" w:eastAsia="Aptos" w:hAnsi="Calibri" w:cs="Calibri"/>
                <w:sz w:val="20"/>
                <w:szCs w:val="20"/>
                <w:lang w:val="pl-PL" w:eastAsia="en-US"/>
              </w:rPr>
              <w:t>) bazującego na scenariuszach ‘</w:t>
            </w:r>
            <w:proofErr w:type="spellStart"/>
            <w:r w:rsidRPr="00D165B7">
              <w:rPr>
                <w:rFonts w:ascii="Calibri" w:eastAsia="Aptos" w:hAnsi="Calibri" w:cs="Calibri"/>
                <w:sz w:val="20"/>
                <w:szCs w:val="20"/>
                <w:lang w:val="pl-PL" w:eastAsia="en-US"/>
              </w:rPr>
              <w:t>what-if</w:t>
            </w:r>
            <w:proofErr w:type="spellEnd"/>
            <w:r w:rsidRPr="00D165B7">
              <w:rPr>
                <w:rFonts w:ascii="Calibri" w:eastAsia="Aptos" w:hAnsi="Calibri" w:cs="Calibri"/>
                <w:sz w:val="20"/>
                <w:szCs w:val="20"/>
                <w:lang w:val="pl-PL" w:eastAsia="en-US"/>
              </w:rPr>
              <w:t>’.</w:t>
            </w:r>
          </w:p>
          <w:p w14:paraId="6FDAA7CA" w14:textId="4875A3B7"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 xml:space="preserve">System musi mieć możliwość </w:t>
            </w:r>
            <w:proofErr w:type="spellStart"/>
            <w:r w:rsidRPr="00D165B7">
              <w:rPr>
                <w:rFonts w:ascii="Calibri" w:eastAsia="Aptos" w:hAnsi="Calibri" w:cs="Calibri"/>
                <w:sz w:val="20"/>
                <w:szCs w:val="20"/>
                <w:lang w:val="pl-PL" w:eastAsia="en-US"/>
              </w:rPr>
              <w:t>granularnego</w:t>
            </w:r>
            <w:proofErr w:type="spellEnd"/>
            <w:r w:rsidRPr="00D165B7">
              <w:rPr>
                <w:rFonts w:ascii="Calibri" w:eastAsia="Aptos" w:hAnsi="Calibri" w:cs="Calibri"/>
                <w:sz w:val="20"/>
                <w:szCs w:val="20"/>
                <w:lang w:val="pl-PL" w:eastAsia="en-US"/>
              </w:rPr>
              <w:t xml:space="preserve"> raportowania infrastruktury, zależnego od uprawnień nadanym użytkownikom dla platformy V</w:t>
            </w:r>
            <w:r w:rsidR="00980481" w:rsidRPr="00D165B7">
              <w:rPr>
                <w:rFonts w:ascii="Calibri" w:eastAsia="Aptos" w:hAnsi="Calibri" w:cs="Calibri"/>
                <w:sz w:val="20"/>
                <w:szCs w:val="20"/>
                <w:lang w:val="pl-PL" w:eastAsia="en-US"/>
              </w:rPr>
              <w:t>m</w:t>
            </w:r>
            <w:r w:rsidRPr="00D165B7">
              <w:rPr>
                <w:rFonts w:ascii="Calibri" w:eastAsia="Aptos" w:hAnsi="Calibri" w:cs="Calibri"/>
                <w:sz w:val="20"/>
                <w:szCs w:val="20"/>
                <w:lang w:val="pl-PL" w:eastAsia="en-US"/>
              </w:rPr>
              <w:t>ware</w:t>
            </w:r>
            <w:r w:rsidR="00980481">
              <w:rPr>
                <w:rFonts w:ascii="Calibri" w:eastAsia="Aptos" w:hAnsi="Calibri" w:cs="Calibri"/>
                <w:sz w:val="20"/>
                <w:szCs w:val="20"/>
                <w:lang w:val="pl-PL" w:eastAsia="en-US"/>
              </w:rPr>
              <w:t>.</w:t>
            </w:r>
          </w:p>
          <w:p w14:paraId="3263F023" w14:textId="64168975" w:rsidR="003D443D" w:rsidRPr="00D165B7" w:rsidRDefault="003D443D" w:rsidP="00FE795F">
            <w:pPr>
              <w:pStyle w:val="Akapitzlist"/>
              <w:numPr>
                <w:ilvl w:val="0"/>
                <w:numId w:val="39"/>
              </w:numPr>
              <w:spacing w:after="0"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mieć możliwość generowania raportów dotyczących tzw. migawek-sierot (</w:t>
            </w:r>
            <w:proofErr w:type="spellStart"/>
            <w:r w:rsidRPr="00D165B7">
              <w:rPr>
                <w:rFonts w:ascii="Calibri" w:eastAsia="Aptos" w:hAnsi="Calibri" w:cs="Calibri"/>
                <w:sz w:val="20"/>
                <w:szCs w:val="20"/>
                <w:lang w:val="pl-PL" w:eastAsia="en-US"/>
              </w:rPr>
              <w:t>orphaned</w:t>
            </w:r>
            <w:proofErr w:type="spellEnd"/>
            <w:r w:rsidRPr="00D165B7">
              <w:rPr>
                <w:rFonts w:ascii="Calibri" w:eastAsia="Aptos" w:hAnsi="Calibri" w:cs="Calibri"/>
                <w:sz w:val="20"/>
                <w:szCs w:val="20"/>
                <w:lang w:val="pl-PL" w:eastAsia="en-US"/>
              </w:rPr>
              <w:t xml:space="preserve"> </w:t>
            </w:r>
            <w:proofErr w:type="spellStart"/>
            <w:r w:rsidRPr="00D165B7">
              <w:rPr>
                <w:rFonts w:ascii="Calibri" w:eastAsia="Aptos" w:hAnsi="Calibri" w:cs="Calibri"/>
                <w:sz w:val="20"/>
                <w:szCs w:val="20"/>
                <w:lang w:val="pl-PL" w:eastAsia="en-US"/>
              </w:rPr>
              <w:t>snapshots</w:t>
            </w:r>
            <w:proofErr w:type="spellEnd"/>
            <w:r w:rsidRPr="00D165B7">
              <w:rPr>
                <w:rFonts w:ascii="Calibri" w:eastAsia="Aptos" w:hAnsi="Calibri" w:cs="Calibri"/>
                <w:sz w:val="20"/>
                <w:szCs w:val="20"/>
                <w:lang w:val="pl-PL" w:eastAsia="en-US"/>
              </w:rPr>
              <w:t>)</w:t>
            </w:r>
            <w:r w:rsidR="00980481">
              <w:rPr>
                <w:rFonts w:ascii="Calibri" w:eastAsia="Aptos" w:hAnsi="Calibri" w:cs="Calibri"/>
                <w:sz w:val="20"/>
                <w:szCs w:val="20"/>
                <w:lang w:val="pl-PL" w:eastAsia="en-US"/>
              </w:rPr>
              <w:t>.</w:t>
            </w:r>
          </w:p>
          <w:p w14:paraId="0689E445" w14:textId="5A185009" w:rsidR="003D443D" w:rsidRPr="00A94495" w:rsidRDefault="003D443D" w:rsidP="00FE795F">
            <w:pPr>
              <w:pStyle w:val="Akapitzlist"/>
              <w:numPr>
                <w:ilvl w:val="0"/>
                <w:numId w:val="39"/>
              </w:numPr>
              <w:spacing w:line="276" w:lineRule="auto"/>
              <w:ind w:left="355" w:hanging="284"/>
              <w:contextualSpacing/>
              <w:jc w:val="left"/>
              <w:rPr>
                <w:rFonts w:ascii="Calibri" w:eastAsia="Aptos" w:hAnsi="Calibri" w:cs="Calibri"/>
                <w:sz w:val="20"/>
                <w:szCs w:val="20"/>
                <w:lang w:val="pl-PL" w:eastAsia="en-US"/>
              </w:rPr>
            </w:pPr>
            <w:r w:rsidRPr="00D165B7">
              <w:rPr>
                <w:rFonts w:ascii="Calibri" w:eastAsia="Aptos" w:hAnsi="Calibri" w:cs="Calibri"/>
                <w:sz w:val="20"/>
                <w:szCs w:val="20"/>
                <w:lang w:val="pl-PL" w:eastAsia="en-US"/>
              </w:rPr>
              <w:t>System musi mieć możliwość generowania personalizowanych raportów zawierających informacje z dowolnych predefiniowanych raportów w pojedynczym dokumencie.</w:t>
            </w:r>
          </w:p>
        </w:tc>
      </w:tr>
    </w:tbl>
    <w:p w14:paraId="27189A46" w14:textId="1372878C" w:rsidR="00CB376D" w:rsidRPr="00AB70D5" w:rsidRDefault="00CB376D" w:rsidP="00CB376D">
      <w:pPr>
        <w:spacing w:after="0"/>
        <w:jc w:val="left"/>
        <w:rPr>
          <w:rFonts w:ascii="Calibri" w:hAnsi="Calibri" w:cs="Calibri"/>
          <w:bCs/>
          <w:color w:val="FF0000"/>
          <w:sz w:val="20"/>
          <w:szCs w:val="20"/>
          <w:lang w:val="x-none"/>
        </w:rPr>
      </w:pPr>
    </w:p>
    <w:p w14:paraId="0DEEB30C" w14:textId="6A6A8FDF" w:rsidR="00CB376D" w:rsidRPr="003A7A9C" w:rsidRDefault="00CB376D" w:rsidP="000F7CC1">
      <w:pPr>
        <w:numPr>
          <w:ilvl w:val="1"/>
          <w:numId w:val="42"/>
        </w:numPr>
        <w:spacing w:line="278" w:lineRule="auto"/>
        <w:ind w:left="998" w:hanging="352"/>
        <w:jc w:val="left"/>
        <w:rPr>
          <w:rFonts w:ascii="Calibri" w:hAnsi="Calibri" w:cs="Calibri"/>
          <w:b/>
          <w:bCs/>
          <w:sz w:val="20"/>
          <w:szCs w:val="20"/>
        </w:rPr>
      </w:pPr>
      <w:r w:rsidRPr="003A7A9C">
        <w:rPr>
          <w:rFonts w:ascii="Calibri" w:hAnsi="Calibri" w:cs="Calibri"/>
          <w:b/>
          <w:bCs/>
          <w:sz w:val="20"/>
          <w:szCs w:val="20"/>
        </w:rPr>
        <w:t xml:space="preserve">Napęd streamer (taśmowego) z 7 nośnikami danych – 1 komplet </w:t>
      </w:r>
    </w:p>
    <w:p w14:paraId="19578DF5" w14:textId="4E8F64E2" w:rsidR="00CB376D" w:rsidRPr="00BE3EF8" w:rsidRDefault="00CB376D" w:rsidP="00CB376D">
      <w:pPr>
        <w:pStyle w:val="Akapitzlist"/>
        <w:spacing w:after="160" w:line="278" w:lineRule="auto"/>
        <w:ind w:left="424" w:firstLine="0"/>
        <w:contextualSpacing/>
        <w:jc w:val="left"/>
        <w:rPr>
          <w:rFonts w:ascii="Calibri" w:hAnsi="Calibri" w:cs="Calibri"/>
          <w:color w:val="000000" w:themeColor="text1"/>
          <w:sz w:val="20"/>
          <w:szCs w:val="20"/>
          <w:lang w:val="pl-PL"/>
        </w:rPr>
      </w:pPr>
      <w:r w:rsidRPr="00BE3EF8">
        <w:rPr>
          <w:rFonts w:ascii="Calibri" w:hAnsi="Calibri" w:cs="Calibri"/>
          <w:color w:val="000000" w:themeColor="text1"/>
          <w:sz w:val="20"/>
          <w:szCs w:val="20"/>
          <w:lang w:val="pl-PL"/>
        </w:rPr>
        <w:t>Zamawiający wymaga dostawy jednego kompletu streamer spełniającego następujące minimalne wymagania funkcjonalno-techniczne:</w:t>
      </w:r>
    </w:p>
    <w:p w14:paraId="1362EAEE" w14:textId="77777777" w:rsidR="00BE3EF8" w:rsidRPr="00D165B7" w:rsidRDefault="00BE3EF8" w:rsidP="00BE3EF8">
      <w:pPr>
        <w:pStyle w:val="Akapitzlist"/>
        <w:spacing w:after="160" w:line="276" w:lineRule="auto"/>
        <w:ind w:left="720" w:firstLine="0"/>
        <w:contextualSpacing/>
        <w:jc w:val="left"/>
        <w:rPr>
          <w:rFonts w:ascii="Calibri" w:hAnsi="Calibri" w:cs="Calibri"/>
          <w:b/>
          <w:bCs/>
          <w:sz w:val="20"/>
          <w:szCs w:val="20"/>
          <w:lang w:val="pl-PL"/>
        </w:rPr>
      </w:pPr>
      <w:r w:rsidRPr="003A7A9C">
        <w:rPr>
          <w:rFonts w:ascii="Calibri" w:hAnsi="Calibri" w:cs="Calibri"/>
          <w:b/>
          <w:bCs/>
          <w:sz w:val="20"/>
          <w:szCs w:val="20"/>
          <w:lang w:val="pl-PL"/>
        </w:rPr>
        <w:t>Zewnętrzny napęd taśmowy LTO do realizacji kopii zapasowych (1 szt.)</w:t>
      </w:r>
    </w:p>
    <w:tbl>
      <w:tblPr>
        <w:tblStyle w:val="Tabela-Siatka1"/>
        <w:tblW w:w="0" w:type="auto"/>
        <w:tblLook w:val="04A0" w:firstRow="1" w:lastRow="0" w:firstColumn="1" w:lastColumn="0" w:noHBand="0" w:noVBand="1"/>
      </w:tblPr>
      <w:tblGrid>
        <w:gridCol w:w="2263"/>
        <w:gridCol w:w="6797"/>
      </w:tblGrid>
      <w:tr w:rsidR="00FC697F" w:rsidRPr="00BF730C" w14:paraId="0A3CB045" w14:textId="77777777" w:rsidTr="007B499A">
        <w:tc>
          <w:tcPr>
            <w:tcW w:w="2263" w:type="dxa"/>
            <w:vAlign w:val="center"/>
            <w:hideMark/>
          </w:tcPr>
          <w:p w14:paraId="009DBC9D" w14:textId="77777777" w:rsidR="00FC697F" w:rsidRPr="00BF730C" w:rsidRDefault="00FC697F" w:rsidP="00FC697F">
            <w:pPr>
              <w:spacing w:after="0" w:line="278" w:lineRule="auto"/>
              <w:ind w:left="0" w:firstLine="0"/>
              <w:contextualSpacing/>
              <w:jc w:val="center"/>
              <w:rPr>
                <w:rFonts w:ascii="Calibri" w:hAnsi="Calibri" w:cs="Calibri"/>
                <w:b/>
                <w:bCs/>
                <w:sz w:val="20"/>
                <w:szCs w:val="20"/>
              </w:rPr>
            </w:pPr>
            <w:r w:rsidRPr="00BF730C">
              <w:rPr>
                <w:rFonts w:ascii="Calibri" w:hAnsi="Calibri" w:cs="Calibri"/>
                <w:b/>
                <w:bCs/>
                <w:sz w:val="20"/>
                <w:szCs w:val="20"/>
              </w:rPr>
              <w:t>Nazwa parametru lub cechy</w:t>
            </w:r>
          </w:p>
        </w:tc>
        <w:tc>
          <w:tcPr>
            <w:tcW w:w="6797" w:type="dxa"/>
            <w:vAlign w:val="center"/>
            <w:hideMark/>
          </w:tcPr>
          <w:p w14:paraId="3E597DD2" w14:textId="77777777" w:rsidR="00FC697F" w:rsidRPr="00BF730C" w:rsidRDefault="00FC697F" w:rsidP="00980481">
            <w:pPr>
              <w:spacing w:after="0" w:line="276" w:lineRule="auto"/>
              <w:contextualSpacing/>
              <w:jc w:val="center"/>
              <w:rPr>
                <w:rFonts w:ascii="Calibri" w:hAnsi="Calibri" w:cs="Calibri"/>
                <w:b/>
                <w:bCs/>
                <w:sz w:val="20"/>
                <w:szCs w:val="20"/>
              </w:rPr>
            </w:pPr>
            <w:r w:rsidRPr="00BF730C">
              <w:rPr>
                <w:rFonts w:ascii="Calibri" w:hAnsi="Calibri" w:cs="Calibri"/>
                <w:b/>
                <w:bCs/>
                <w:sz w:val="20"/>
                <w:szCs w:val="20"/>
              </w:rPr>
              <w:t>Opis minimalnych wymagań</w:t>
            </w:r>
          </w:p>
        </w:tc>
      </w:tr>
      <w:tr w:rsidR="00FC697F" w:rsidRPr="00BF730C" w14:paraId="4D9D871D" w14:textId="77777777" w:rsidTr="007B499A">
        <w:tc>
          <w:tcPr>
            <w:tcW w:w="2263" w:type="dxa"/>
            <w:vAlign w:val="center"/>
            <w:hideMark/>
          </w:tcPr>
          <w:p w14:paraId="5542F0E0"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Typ urządzenia</w:t>
            </w:r>
          </w:p>
        </w:tc>
        <w:tc>
          <w:tcPr>
            <w:tcW w:w="6797" w:type="dxa"/>
            <w:vAlign w:val="center"/>
            <w:hideMark/>
          </w:tcPr>
          <w:p w14:paraId="041FA8DB" w14:textId="331FC2D6"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 xml:space="preserve">Zewnętrzny napęd taśmowy przeznaczony do archiwizacji, backupu </w:t>
            </w:r>
            <w:r w:rsidR="000F7CC1">
              <w:rPr>
                <w:rFonts w:ascii="Calibri" w:hAnsi="Calibri" w:cs="Calibri"/>
                <w:sz w:val="20"/>
                <w:szCs w:val="20"/>
              </w:rPr>
              <w:br/>
            </w:r>
            <w:r w:rsidRPr="00980481">
              <w:rPr>
                <w:rFonts w:ascii="Calibri" w:hAnsi="Calibri" w:cs="Calibri"/>
                <w:sz w:val="20"/>
                <w:szCs w:val="20"/>
              </w:rPr>
              <w:t>i długoterminowego przechowywania danych.</w:t>
            </w:r>
          </w:p>
        </w:tc>
      </w:tr>
      <w:tr w:rsidR="00FC697F" w:rsidRPr="00BF730C" w14:paraId="164E44C3" w14:textId="77777777" w:rsidTr="007B499A">
        <w:tc>
          <w:tcPr>
            <w:tcW w:w="2263" w:type="dxa"/>
            <w:vAlign w:val="center"/>
            <w:hideMark/>
          </w:tcPr>
          <w:p w14:paraId="2F554E29"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Technologia zapisu</w:t>
            </w:r>
          </w:p>
        </w:tc>
        <w:tc>
          <w:tcPr>
            <w:tcW w:w="6797" w:type="dxa"/>
            <w:vAlign w:val="center"/>
            <w:hideMark/>
          </w:tcPr>
          <w:p w14:paraId="76A44093"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 xml:space="preserve">Napęd w technologii LTO-8 </w:t>
            </w:r>
            <w:proofErr w:type="spellStart"/>
            <w:r w:rsidRPr="00980481">
              <w:rPr>
                <w:rFonts w:ascii="Calibri" w:hAnsi="Calibri" w:cs="Calibri"/>
                <w:sz w:val="20"/>
                <w:szCs w:val="20"/>
              </w:rPr>
              <w:t>Ultrium</w:t>
            </w:r>
            <w:proofErr w:type="spellEnd"/>
            <w:r w:rsidRPr="00980481">
              <w:rPr>
                <w:rFonts w:ascii="Calibri" w:hAnsi="Calibri" w:cs="Calibri"/>
                <w:sz w:val="20"/>
                <w:szCs w:val="20"/>
              </w:rPr>
              <w:t xml:space="preserve"> lub równoważnej.</w:t>
            </w:r>
          </w:p>
        </w:tc>
      </w:tr>
      <w:tr w:rsidR="00FC697F" w:rsidRPr="00BF730C" w14:paraId="27593BD1" w14:textId="77777777" w:rsidTr="007B499A">
        <w:tc>
          <w:tcPr>
            <w:tcW w:w="2263" w:type="dxa"/>
            <w:vAlign w:val="center"/>
            <w:hideMark/>
          </w:tcPr>
          <w:p w14:paraId="53B09BF8"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Pojemność zapisu</w:t>
            </w:r>
          </w:p>
        </w:tc>
        <w:tc>
          <w:tcPr>
            <w:tcW w:w="6797" w:type="dxa"/>
            <w:vAlign w:val="center"/>
            <w:hideMark/>
          </w:tcPr>
          <w:p w14:paraId="395C5C99"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Minimum 30 TB na jednym nośniku przy kompresji 2,5:1.</w:t>
            </w:r>
          </w:p>
        </w:tc>
      </w:tr>
      <w:tr w:rsidR="00FC697F" w:rsidRPr="00BF730C" w14:paraId="2E7EB36C" w14:textId="77777777" w:rsidTr="007B499A">
        <w:tc>
          <w:tcPr>
            <w:tcW w:w="2263" w:type="dxa"/>
            <w:vAlign w:val="center"/>
            <w:hideMark/>
          </w:tcPr>
          <w:p w14:paraId="2558796C"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Interfejs hosta</w:t>
            </w:r>
          </w:p>
        </w:tc>
        <w:tc>
          <w:tcPr>
            <w:tcW w:w="6797" w:type="dxa"/>
            <w:vAlign w:val="center"/>
            <w:hideMark/>
          </w:tcPr>
          <w:p w14:paraId="4E36FC6D"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 xml:space="preserve">Minimum 1 × SAS 6 </w:t>
            </w:r>
            <w:proofErr w:type="spellStart"/>
            <w:r w:rsidRPr="00980481">
              <w:rPr>
                <w:rFonts w:ascii="Calibri" w:hAnsi="Calibri" w:cs="Calibri"/>
                <w:sz w:val="20"/>
                <w:szCs w:val="20"/>
              </w:rPr>
              <w:t>Gb</w:t>
            </w:r>
            <w:proofErr w:type="spellEnd"/>
            <w:r w:rsidRPr="00980481">
              <w:rPr>
                <w:rFonts w:ascii="Calibri" w:hAnsi="Calibri" w:cs="Calibri"/>
                <w:sz w:val="20"/>
                <w:szCs w:val="20"/>
              </w:rPr>
              <w:t>/s.</w:t>
            </w:r>
          </w:p>
        </w:tc>
      </w:tr>
      <w:tr w:rsidR="00FC697F" w:rsidRPr="00BF730C" w14:paraId="1D80DF18" w14:textId="77777777" w:rsidTr="007B499A">
        <w:tc>
          <w:tcPr>
            <w:tcW w:w="2263" w:type="dxa"/>
            <w:vAlign w:val="center"/>
            <w:hideMark/>
          </w:tcPr>
          <w:p w14:paraId="4DB5F732"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Natywna prędkość transferu</w:t>
            </w:r>
          </w:p>
        </w:tc>
        <w:tc>
          <w:tcPr>
            <w:tcW w:w="6797" w:type="dxa"/>
            <w:vAlign w:val="center"/>
            <w:hideMark/>
          </w:tcPr>
          <w:p w14:paraId="58D92582"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Minimum 300 MB/s.</w:t>
            </w:r>
          </w:p>
        </w:tc>
      </w:tr>
      <w:tr w:rsidR="00FC697F" w:rsidRPr="00BF730C" w14:paraId="5E0205BB" w14:textId="77777777" w:rsidTr="007B499A">
        <w:tc>
          <w:tcPr>
            <w:tcW w:w="2263" w:type="dxa"/>
            <w:vAlign w:val="center"/>
            <w:hideMark/>
          </w:tcPr>
          <w:p w14:paraId="73FB60A6"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Obsługa szyfrowania</w:t>
            </w:r>
          </w:p>
        </w:tc>
        <w:tc>
          <w:tcPr>
            <w:tcW w:w="6797" w:type="dxa"/>
            <w:vAlign w:val="center"/>
            <w:hideMark/>
          </w:tcPr>
          <w:p w14:paraId="0DB7C4B5"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Wymagane sprzętowe szyfrowanie danych w standardzie AES 256-bit.</w:t>
            </w:r>
          </w:p>
        </w:tc>
      </w:tr>
      <w:tr w:rsidR="00FC697F" w:rsidRPr="00BF730C" w14:paraId="398833B3" w14:textId="77777777" w:rsidTr="007B499A">
        <w:tc>
          <w:tcPr>
            <w:tcW w:w="2263" w:type="dxa"/>
            <w:vAlign w:val="center"/>
            <w:hideMark/>
          </w:tcPr>
          <w:p w14:paraId="0EA2B6B2"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Obsługa nośników WORM</w:t>
            </w:r>
          </w:p>
        </w:tc>
        <w:tc>
          <w:tcPr>
            <w:tcW w:w="6797" w:type="dxa"/>
            <w:vAlign w:val="center"/>
            <w:hideMark/>
          </w:tcPr>
          <w:p w14:paraId="13478363"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Wymagana obsługa nośników typu WORM.</w:t>
            </w:r>
          </w:p>
        </w:tc>
      </w:tr>
      <w:tr w:rsidR="00FC697F" w:rsidRPr="00BF730C" w14:paraId="27EDA9EC" w14:textId="77777777" w:rsidTr="007B499A">
        <w:tc>
          <w:tcPr>
            <w:tcW w:w="2263" w:type="dxa"/>
            <w:vAlign w:val="center"/>
            <w:hideMark/>
          </w:tcPr>
          <w:p w14:paraId="39341F7D"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Obsługa LTFS</w:t>
            </w:r>
          </w:p>
        </w:tc>
        <w:tc>
          <w:tcPr>
            <w:tcW w:w="6797" w:type="dxa"/>
            <w:vAlign w:val="center"/>
            <w:hideMark/>
          </w:tcPr>
          <w:p w14:paraId="1FA8C080"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Wymagana obsługa LTFS (</w:t>
            </w:r>
            <w:proofErr w:type="spellStart"/>
            <w:r w:rsidRPr="00980481">
              <w:rPr>
                <w:rFonts w:ascii="Calibri" w:hAnsi="Calibri" w:cs="Calibri"/>
                <w:sz w:val="20"/>
                <w:szCs w:val="20"/>
              </w:rPr>
              <w:t>Linear</w:t>
            </w:r>
            <w:proofErr w:type="spellEnd"/>
            <w:r w:rsidRPr="00980481">
              <w:rPr>
                <w:rFonts w:ascii="Calibri" w:hAnsi="Calibri" w:cs="Calibri"/>
                <w:sz w:val="20"/>
                <w:szCs w:val="20"/>
              </w:rPr>
              <w:t xml:space="preserve"> </w:t>
            </w:r>
            <w:proofErr w:type="spellStart"/>
            <w:r w:rsidRPr="00980481">
              <w:rPr>
                <w:rFonts w:ascii="Calibri" w:hAnsi="Calibri" w:cs="Calibri"/>
                <w:sz w:val="20"/>
                <w:szCs w:val="20"/>
              </w:rPr>
              <w:t>Tape</w:t>
            </w:r>
            <w:proofErr w:type="spellEnd"/>
            <w:r w:rsidRPr="00980481">
              <w:rPr>
                <w:rFonts w:ascii="Calibri" w:hAnsi="Calibri" w:cs="Calibri"/>
                <w:sz w:val="20"/>
                <w:szCs w:val="20"/>
              </w:rPr>
              <w:t xml:space="preserve"> File System) umożliwiająca zapis i odczyt danych w trybie plikowym.</w:t>
            </w:r>
          </w:p>
        </w:tc>
      </w:tr>
      <w:tr w:rsidR="00FC697F" w:rsidRPr="00BF730C" w14:paraId="5B03EAFA" w14:textId="77777777" w:rsidTr="007B499A">
        <w:tc>
          <w:tcPr>
            <w:tcW w:w="2263" w:type="dxa"/>
            <w:vAlign w:val="center"/>
            <w:hideMark/>
          </w:tcPr>
          <w:p w14:paraId="639C77C8"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Mechanizmy optymalizacji pracy</w:t>
            </w:r>
          </w:p>
        </w:tc>
        <w:tc>
          <w:tcPr>
            <w:tcW w:w="6797" w:type="dxa"/>
            <w:vAlign w:val="center"/>
            <w:hideMark/>
          </w:tcPr>
          <w:p w14:paraId="04AC2494"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Wymagane mechanizmy dopasowania prędkości transferu do wydajności systemu hosta, ograniczające zjawisko start/stop i zwiększające niezawodność pracy.</w:t>
            </w:r>
          </w:p>
        </w:tc>
      </w:tr>
      <w:tr w:rsidR="00FC697F" w:rsidRPr="00BF730C" w14:paraId="7B1C8A07" w14:textId="77777777" w:rsidTr="007B499A">
        <w:tc>
          <w:tcPr>
            <w:tcW w:w="2263" w:type="dxa"/>
            <w:vAlign w:val="center"/>
            <w:hideMark/>
          </w:tcPr>
          <w:p w14:paraId="405A4EEA" w14:textId="77777777" w:rsidR="00FC697F" w:rsidRPr="00980481" w:rsidRDefault="00FC697F" w:rsidP="00980481">
            <w:pPr>
              <w:spacing w:after="0" w:line="278" w:lineRule="auto"/>
              <w:ind w:left="22" w:hanging="22"/>
              <w:contextualSpacing/>
              <w:jc w:val="center"/>
              <w:rPr>
                <w:rFonts w:ascii="Calibri" w:hAnsi="Calibri" w:cs="Calibri"/>
                <w:b/>
                <w:sz w:val="20"/>
                <w:szCs w:val="20"/>
              </w:rPr>
            </w:pPr>
            <w:r w:rsidRPr="00980481">
              <w:rPr>
                <w:rFonts w:ascii="Calibri" w:hAnsi="Calibri" w:cs="Calibri"/>
                <w:b/>
                <w:sz w:val="20"/>
                <w:szCs w:val="20"/>
              </w:rPr>
              <w:t>Format wykonania</w:t>
            </w:r>
          </w:p>
        </w:tc>
        <w:tc>
          <w:tcPr>
            <w:tcW w:w="6797" w:type="dxa"/>
            <w:vAlign w:val="center"/>
            <w:hideMark/>
          </w:tcPr>
          <w:p w14:paraId="63923588"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Urządzenie zewnętrzne, w wykonaniu odpowiadającym napędowi 5,25" half-</w:t>
            </w:r>
            <w:proofErr w:type="spellStart"/>
            <w:r w:rsidRPr="00980481">
              <w:rPr>
                <w:rFonts w:ascii="Calibri" w:hAnsi="Calibri" w:cs="Calibri"/>
                <w:sz w:val="20"/>
                <w:szCs w:val="20"/>
              </w:rPr>
              <w:t>height</w:t>
            </w:r>
            <w:proofErr w:type="spellEnd"/>
            <w:r w:rsidRPr="00980481">
              <w:rPr>
                <w:rFonts w:ascii="Calibri" w:hAnsi="Calibri" w:cs="Calibri"/>
                <w:sz w:val="20"/>
                <w:szCs w:val="20"/>
              </w:rPr>
              <w:t xml:space="preserve"> lub równoważnym.</w:t>
            </w:r>
          </w:p>
        </w:tc>
      </w:tr>
      <w:tr w:rsidR="00FC697F" w:rsidRPr="00BF730C" w14:paraId="399945E2" w14:textId="77777777" w:rsidTr="007B499A">
        <w:tc>
          <w:tcPr>
            <w:tcW w:w="2263" w:type="dxa"/>
            <w:vAlign w:val="center"/>
            <w:hideMark/>
          </w:tcPr>
          <w:p w14:paraId="10E836C4" w14:textId="77777777" w:rsidR="00FC697F" w:rsidRPr="00980481" w:rsidRDefault="00FC697F" w:rsidP="00980481">
            <w:pPr>
              <w:spacing w:after="0" w:line="278" w:lineRule="auto"/>
              <w:contextualSpacing/>
              <w:jc w:val="center"/>
              <w:rPr>
                <w:rFonts w:ascii="Calibri" w:hAnsi="Calibri" w:cs="Calibri"/>
                <w:b/>
                <w:sz w:val="20"/>
                <w:szCs w:val="20"/>
              </w:rPr>
            </w:pPr>
            <w:r w:rsidRPr="00980481">
              <w:rPr>
                <w:rFonts w:ascii="Calibri" w:hAnsi="Calibri" w:cs="Calibri"/>
                <w:b/>
                <w:sz w:val="20"/>
                <w:szCs w:val="20"/>
              </w:rPr>
              <w:lastRenderedPageBreak/>
              <w:t>Kompatybilność</w:t>
            </w:r>
          </w:p>
        </w:tc>
        <w:tc>
          <w:tcPr>
            <w:tcW w:w="6797" w:type="dxa"/>
            <w:vAlign w:val="center"/>
            <w:hideMark/>
          </w:tcPr>
          <w:p w14:paraId="3789B95F"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Wymagana współpraca z serwerami i środowiskami backupowymi wykorzystującymi interfejs SAS oraz obsługa popularnego oprogramowania do archiwizacji i kopii zapasowych.</w:t>
            </w:r>
          </w:p>
        </w:tc>
      </w:tr>
      <w:tr w:rsidR="00FC697F" w:rsidRPr="00BF730C" w14:paraId="1B75258F" w14:textId="77777777" w:rsidTr="007B499A">
        <w:tc>
          <w:tcPr>
            <w:tcW w:w="2263" w:type="dxa"/>
            <w:vAlign w:val="center"/>
            <w:hideMark/>
          </w:tcPr>
          <w:p w14:paraId="481AB6CF" w14:textId="77777777" w:rsidR="00FC697F" w:rsidRPr="00980481" w:rsidRDefault="00FC697F" w:rsidP="00980481">
            <w:pPr>
              <w:spacing w:after="0" w:line="278" w:lineRule="auto"/>
              <w:contextualSpacing/>
              <w:jc w:val="center"/>
              <w:rPr>
                <w:rFonts w:ascii="Calibri" w:hAnsi="Calibri" w:cs="Calibri"/>
                <w:b/>
                <w:sz w:val="20"/>
                <w:szCs w:val="20"/>
              </w:rPr>
            </w:pPr>
            <w:r w:rsidRPr="00980481">
              <w:rPr>
                <w:rFonts w:ascii="Calibri" w:hAnsi="Calibri" w:cs="Calibri"/>
                <w:b/>
                <w:sz w:val="20"/>
                <w:szCs w:val="20"/>
              </w:rPr>
              <w:t>Funkcje bezpieczeństwa</w:t>
            </w:r>
          </w:p>
        </w:tc>
        <w:tc>
          <w:tcPr>
            <w:tcW w:w="6797" w:type="dxa"/>
            <w:vAlign w:val="center"/>
            <w:hideMark/>
          </w:tcPr>
          <w:p w14:paraId="43E3F685"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Urządzenie musi umożliwiać bezpieczną archiwizację danych poufnych i spełnienie wymagań długoterminowej retencji danych.</w:t>
            </w:r>
          </w:p>
        </w:tc>
      </w:tr>
      <w:tr w:rsidR="00FC697F" w:rsidRPr="00BF730C" w14:paraId="1DDBB8D6" w14:textId="77777777" w:rsidTr="007B499A">
        <w:tc>
          <w:tcPr>
            <w:tcW w:w="2263" w:type="dxa"/>
            <w:vAlign w:val="center"/>
            <w:hideMark/>
          </w:tcPr>
          <w:p w14:paraId="782E9F3C" w14:textId="77777777" w:rsidR="00FC697F" w:rsidRPr="00980481" w:rsidRDefault="00FC697F" w:rsidP="00980481">
            <w:pPr>
              <w:spacing w:after="0" w:line="278" w:lineRule="auto"/>
              <w:contextualSpacing/>
              <w:jc w:val="center"/>
              <w:rPr>
                <w:rFonts w:ascii="Calibri" w:hAnsi="Calibri" w:cs="Calibri"/>
                <w:b/>
                <w:sz w:val="20"/>
                <w:szCs w:val="20"/>
              </w:rPr>
            </w:pPr>
            <w:r w:rsidRPr="00980481">
              <w:rPr>
                <w:rFonts w:ascii="Calibri" w:hAnsi="Calibri" w:cs="Calibri"/>
                <w:b/>
                <w:sz w:val="20"/>
                <w:szCs w:val="20"/>
              </w:rPr>
              <w:t>Wyposażenie</w:t>
            </w:r>
          </w:p>
        </w:tc>
        <w:tc>
          <w:tcPr>
            <w:tcW w:w="6797" w:type="dxa"/>
            <w:vAlign w:val="center"/>
            <w:hideMark/>
          </w:tcPr>
          <w:p w14:paraId="2F9FBB28" w14:textId="77777777" w:rsidR="00FC697F" w:rsidRPr="00980481" w:rsidRDefault="00FC697F" w:rsidP="000F7CC1">
            <w:pPr>
              <w:spacing w:before="120" w:line="276" w:lineRule="auto"/>
              <w:ind w:left="0" w:firstLine="0"/>
              <w:jc w:val="left"/>
              <w:rPr>
                <w:rFonts w:ascii="Calibri" w:hAnsi="Calibri" w:cs="Calibri"/>
                <w:sz w:val="20"/>
                <w:szCs w:val="20"/>
              </w:rPr>
            </w:pPr>
            <w:r w:rsidRPr="00980481">
              <w:rPr>
                <w:rFonts w:ascii="Calibri" w:hAnsi="Calibri" w:cs="Calibri"/>
                <w:sz w:val="20"/>
                <w:szCs w:val="20"/>
              </w:rPr>
              <w:t>W komplecie wymagane elementy niezbędne do uruchomienia urządzenia, w tym okablowanie i dokumentacja użytkownika.</w:t>
            </w:r>
          </w:p>
        </w:tc>
      </w:tr>
    </w:tbl>
    <w:p w14:paraId="781BB21E" w14:textId="77777777" w:rsidR="00A52F4F" w:rsidRDefault="00A52F4F" w:rsidP="00A52F4F">
      <w:pPr>
        <w:spacing w:before="240" w:after="160" w:line="278" w:lineRule="auto"/>
        <w:ind w:left="993" w:firstLine="0"/>
        <w:contextualSpacing/>
        <w:jc w:val="left"/>
        <w:rPr>
          <w:rFonts w:ascii="Calibri" w:hAnsi="Calibri" w:cs="Calibri"/>
          <w:bCs/>
          <w:color w:val="FF0000"/>
          <w:sz w:val="20"/>
          <w:szCs w:val="20"/>
          <w:highlight w:val="yellow"/>
        </w:rPr>
      </w:pPr>
    </w:p>
    <w:p w14:paraId="627BB84A" w14:textId="5598287C" w:rsidR="00D17E41" w:rsidRPr="00111BE9" w:rsidRDefault="00111BE9" w:rsidP="000F7CC1">
      <w:pPr>
        <w:numPr>
          <w:ilvl w:val="1"/>
          <w:numId w:val="42"/>
        </w:numPr>
        <w:spacing w:line="278" w:lineRule="auto"/>
        <w:ind w:left="998" w:hanging="352"/>
        <w:jc w:val="left"/>
        <w:rPr>
          <w:rFonts w:ascii="Calibri" w:hAnsi="Calibri" w:cs="Calibri"/>
          <w:b/>
          <w:bCs/>
          <w:sz w:val="20"/>
          <w:szCs w:val="20"/>
        </w:rPr>
      </w:pPr>
      <w:r>
        <w:rPr>
          <w:rFonts w:ascii="Calibri" w:hAnsi="Calibri" w:cs="Calibri"/>
          <w:b/>
          <w:color w:val="000000" w:themeColor="text1"/>
          <w:sz w:val="20"/>
          <w:szCs w:val="20"/>
          <w:lang w:val="x-none"/>
        </w:rPr>
        <w:t>Przełączniki</w:t>
      </w:r>
      <w:r w:rsidRPr="00111BE9">
        <w:rPr>
          <w:rFonts w:ascii="Calibri" w:hAnsi="Calibri" w:cs="Calibri"/>
          <w:b/>
          <w:color w:val="000000" w:themeColor="text1"/>
          <w:sz w:val="20"/>
          <w:szCs w:val="20"/>
          <w:lang w:val="x-none"/>
        </w:rPr>
        <w:t xml:space="preserve"> </w:t>
      </w:r>
      <w:proofErr w:type="spellStart"/>
      <w:r w:rsidRPr="00111BE9">
        <w:rPr>
          <w:rFonts w:ascii="Calibri" w:hAnsi="Calibri" w:cs="Calibri"/>
          <w:b/>
          <w:color w:val="000000" w:themeColor="text1"/>
          <w:sz w:val="20"/>
          <w:szCs w:val="20"/>
          <w:lang w:val="x-none"/>
        </w:rPr>
        <w:t>zarządzaln</w:t>
      </w:r>
      <w:r>
        <w:rPr>
          <w:rFonts w:ascii="Calibri" w:hAnsi="Calibri" w:cs="Calibri"/>
          <w:b/>
          <w:color w:val="000000" w:themeColor="text1"/>
          <w:sz w:val="20"/>
          <w:szCs w:val="20"/>
          <w:lang w:val="x-none"/>
        </w:rPr>
        <w:t>e</w:t>
      </w:r>
      <w:proofErr w:type="spellEnd"/>
      <w:r>
        <w:rPr>
          <w:rFonts w:ascii="Calibri" w:hAnsi="Calibri" w:cs="Calibri"/>
          <w:b/>
          <w:color w:val="000000" w:themeColor="text1"/>
          <w:sz w:val="20"/>
          <w:szCs w:val="20"/>
          <w:lang w:val="x-none"/>
        </w:rPr>
        <w:t xml:space="preserve"> </w:t>
      </w:r>
      <w:r w:rsidRPr="00111BE9">
        <w:rPr>
          <w:rFonts w:ascii="Calibri" w:hAnsi="Calibri" w:cs="Calibri"/>
          <w:b/>
          <w:color w:val="000000" w:themeColor="text1"/>
          <w:sz w:val="20"/>
          <w:szCs w:val="20"/>
          <w:lang w:val="x-none"/>
        </w:rPr>
        <w:t xml:space="preserve">do obsługi ruchu </w:t>
      </w:r>
      <w:proofErr w:type="spellStart"/>
      <w:r w:rsidRPr="00111BE9">
        <w:rPr>
          <w:rFonts w:ascii="Calibri" w:hAnsi="Calibri" w:cs="Calibri"/>
          <w:b/>
          <w:color w:val="000000" w:themeColor="text1"/>
          <w:sz w:val="20"/>
          <w:szCs w:val="20"/>
          <w:lang w:val="x-none"/>
        </w:rPr>
        <w:t>iSCSI</w:t>
      </w:r>
      <w:proofErr w:type="spellEnd"/>
      <w:r w:rsidRPr="00111BE9">
        <w:rPr>
          <w:rFonts w:ascii="Calibri" w:hAnsi="Calibri" w:cs="Calibri"/>
          <w:b/>
          <w:color w:val="000000" w:themeColor="text1"/>
          <w:sz w:val="20"/>
          <w:szCs w:val="20"/>
          <w:lang w:val="x-none"/>
        </w:rPr>
        <w:t xml:space="preserve">  (dla sieci LAN</w:t>
      </w:r>
      <w:r>
        <w:rPr>
          <w:rFonts w:ascii="Calibri" w:hAnsi="Calibri" w:cs="Calibri"/>
          <w:b/>
          <w:color w:val="000000" w:themeColor="text1"/>
          <w:sz w:val="20"/>
          <w:szCs w:val="20"/>
          <w:lang w:val="x-none"/>
        </w:rPr>
        <w:t>)</w:t>
      </w:r>
      <w:r w:rsidR="00D17E41" w:rsidRPr="00111BE9">
        <w:rPr>
          <w:rFonts w:ascii="Calibri" w:hAnsi="Calibri" w:cs="Calibri"/>
          <w:b/>
          <w:color w:val="000000" w:themeColor="text1"/>
          <w:sz w:val="20"/>
          <w:szCs w:val="20"/>
          <w:lang w:val="x-none"/>
        </w:rPr>
        <w:t xml:space="preserve"> – 4 szt.</w:t>
      </w:r>
    </w:p>
    <w:p w14:paraId="3F59E665" w14:textId="77777777" w:rsidR="00D17E41" w:rsidRPr="00912B2E" w:rsidRDefault="00D17E41" w:rsidP="00101933">
      <w:pPr>
        <w:spacing w:before="240" w:after="160" w:line="276" w:lineRule="auto"/>
        <w:ind w:left="0" w:firstLine="0"/>
        <w:contextualSpacing/>
        <w:jc w:val="left"/>
        <w:rPr>
          <w:rFonts w:ascii="Calibri" w:hAnsi="Calibri" w:cs="Calibri"/>
          <w:color w:val="000000" w:themeColor="text1"/>
          <w:sz w:val="20"/>
          <w:szCs w:val="20"/>
        </w:rPr>
      </w:pPr>
      <w:r w:rsidRPr="00912B2E">
        <w:rPr>
          <w:rFonts w:ascii="Calibri" w:hAnsi="Calibri" w:cs="Calibri"/>
          <w:color w:val="000000" w:themeColor="text1"/>
          <w:sz w:val="20"/>
          <w:szCs w:val="20"/>
        </w:rPr>
        <w:t xml:space="preserve">Zamawiający wymaga dostawy </w:t>
      </w:r>
      <w:r>
        <w:rPr>
          <w:rFonts w:ascii="Calibri" w:hAnsi="Calibri" w:cs="Calibri"/>
          <w:color w:val="000000" w:themeColor="text1"/>
          <w:sz w:val="20"/>
          <w:szCs w:val="20"/>
        </w:rPr>
        <w:t xml:space="preserve">dwóch </w:t>
      </w:r>
      <w:r w:rsidRPr="00912B2E">
        <w:rPr>
          <w:rFonts w:ascii="Calibri" w:hAnsi="Calibri" w:cs="Calibri"/>
          <w:color w:val="000000" w:themeColor="text1"/>
          <w:sz w:val="20"/>
          <w:szCs w:val="20"/>
        </w:rPr>
        <w:t xml:space="preserve">przełączników </w:t>
      </w:r>
      <w:r w:rsidRPr="00550B80">
        <w:rPr>
          <w:rFonts w:ascii="Calibri" w:hAnsi="Calibri" w:cs="Calibri"/>
          <w:color w:val="000000" w:themeColor="text1"/>
          <w:sz w:val="20"/>
          <w:szCs w:val="20"/>
        </w:rPr>
        <w:t>sieciow</w:t>
      </w:r>
      <w:r>
        <w:rPr>
          <w:rFonts w:ascii="Calibri" w:hAnsi="Calibri" w:cs="Calibri"/>
          <w:color w:val="000000" w:themeColor="text1"/>
          <w:sz w:val="20"/>
          <w:szCs w:val="20"/>
        </w:rPr>
        <w:t>ych</w:t>
      </w:r>
      <w:r w:rsidRPr="00550B80">
        <w:rPr>
          <w:rFonts w:ascii="Calibri" w:hAnsi="Calibri" w:cs="Calibri"/>
          <w:color w:val="000000" w:themeColor="text1"/>
          <w:sz w:val="20"/>
          <w:szCs w:val="20"/>
        </w:rPr>
        <w:t xml:space="preserve"> do obsługi ruchu </w:t>
      </w:r>
      <w:proofErr w:type="spellStart"/>
      <w:r w:rsidRPr="00550B80">
        <w:rPr>
          <w:rFonts w:ascii="Calibri" w:hAnsi="Calibri" w:cs="Calibri"/>
          <w:color w:val="000000" w:themeColor="text1"/>
          <w:sz w:val="20"/>
          <w:szCs w:val="20"/>
        </w:rPr>
        <w:t>iSCSI</w:t>
      </w:r>
      <w:proofErr w:type="spellEnd"/>
      <w:r w:rsidRPr="00912B2E">
        <w:rPr>
          <w:rFonts w:ascii="Calibri" w:hAnsi="Calibri" w:cs="Calibri"/>
          <w:color w:val="000000" w:themeColor="text1"/>
          <w:sz w:val="20"/>
          <w:szCs w:val="20"/>
        </w:rPr>
        <w:t>, spełniających następujące minimalne wymagania funkcjonalno-techniczne:</w:t>
      </w:r>
    </w:p>
    <w:p w14:paraId="76E87FAA" w14:textId="77777777" w:rsidR="00D17E41" w:rsidRPr="00912B2E" w:rsidRDefault="00D17E41" w:rsidP="00101933">
      <w:pPr>
        <w:spacing w:after="0" w:line="276" w:lineRule="auto"/>
        <w:ind w:left="993" w:firstLine="0"/>
        <w:contextualSpacing/>
        <w:jc w:val="left"/>
        <w:rPr>
          <w:rFonts w:ascii="Calibri" w:hAnsi="Calibri" w:cs="Calibri"/>
          <w:b/>
          <w:bCs/>
          <w:sz w:val="20"/>
          <w:szCs w:val="20"/>
          <w:lang w:val="x-none"/>
        </w:rPr>
      </w:pPr>
    </w:p>
    <w:tbl>
      <w:tblPr>
        <w:tblStyle w:val="Tabela-Siatka1"/>
        <w:tblW w:w="0" w:type="auto"/>
        <w:tblLook w:val="04A0" w:firstRow="1" w:lastRow="0" w:firstColumn="1" w:lastColumn="0" w:noHBand="0" w:noVBand="1"/>
      </w:tblPr>
      <w:tblGrid>
        <w:gridCol w:w="2405"/>
        <w:gridCol w:w="6655"/>
      </w:tblGrid>
      <w:tr w:rsidR="00D17E41" w:rsidRPr="00B172FD" w14:paraId="04D3A2BB" w14:textId="77777777" w:rsidTr="0043371F">
        <w:tc>
          <w:tcPr>
            <w:tcW w:w="2405" w:type="dxa"/>
            <w:hideMark/>
          </w:tcPr>
          <w:p w14:paraId="507687D4" w14:textId="77777777" w:rsidR="00D17E41" w:rsidRPr="00B172FD" w:rsidRDefault="00D17E41" w:rsidP="00101933">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Nazwa parametru</w:t>
            </w:r>
          </w:p>
        </w:tc>
        <w:tc>
          <w:tcPr>
            <w:tcW w:w="6655" w:type="dxa"/>
            <w:hideMark/>
          </w:tcPr>
          <w:p w14:paraId="6E45BF95" w14:textId="77777777" w:rsidR="00D17E41" w:rsidRPr="00B172FD" w:rsidRDefault="00D17E41" w:rsidP="00101933">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Opis minimalnych wymagań</w:t>
            </w:r>
          </w:p>
        </w:tc>
      </w:tr>
      <w:tr w:rsidR="00D17E41" w:rsidRPr="00B172FD" w14:paraId="619F107F" w14:textId="77777777" w:rsidTr="00101933">
        <w:tc>
          <w:tcPr>
            <w:tcW w:w="2405" w:type="dxa"/>
            <w:vAlign w:val="center"/>
            <w:hideMark/>
          </w:tcPr>
          <w:p w14:paraId="46168D1E" w14:textId="77777777" w:rsidR="00D17E41" w:rsidRPr="00B172FD" w:rsidRDefault="00D17E41" w:rsidP="00101933">
            <w:pPr>
              <w:spacing w:before="24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Typ urządzenia</w:t>
            </w:r>
          </w:p>
        </w:tc>
        <w:tc>
          <w:tcPr>
            <w:tcW w:w="6655" w:type="dxa"/>
            <w:hideMark/>
          </w:tcPr>
          <w:p w14:paraId="6A307FAD" w14:textId="025C4EFE" w:rsidR="00D17E41" w:rsidRPr="00101933" w:rsidRDefault="00D17E41" w:rsidP="00DE4285">
            <w:pPr>
              <w:spacing w:before="120"/>
              <w:jc w:val="left"/>
              <w:rPr>
                <w:rFonts w:ascii="Calibri" w:hAnsi="Calibri" w:cs="Calibri"/>
                <w:sz w:val="20"/>
                <w:szCs w:val="20"/>
              </w:rPr>
            </w:pPr>
            <w:r w:rsidRPr="00101933">
              <w:rPr>
                <w:rFonts w:ascii="Calibri" w:hAnsi="Calibri" w:cs="Calibri"/>
                <w:sz w:val="20"/>
                <w:szCs w:val="20"/>
              </w:rPr>
              <w:t xml:space="preserve">Przełącznik sieciowy </w:t>
            </w:r>
            <w:proofErr w:type="spellStart"/>
            <w:r w:rsidRPr="00101933">
              <w:rPr>
                <w:rFonts w:ascii="Calibri" w:hAnsi="Calibri" w:cs="Calibri"/>
                <w:sz w:val="20"/>
                <w:szCs w:val="20"/>
              </w:rPr>
              <w:t>zarządzalny</w:t>
            </w:r>
            <w:proofErr w:type="spellEnd"/>
            <w:r w:rsidRPr="00101933">
              <w:rPr>
                <w:rFonts w:ascii="Calibri" w:hAnsi="Calibri" w:cs="Calibri"/>
                <w:sz w:val="20"/>
                <w:szCs w:val="20"/>
              </w:rPr>
              <w:t>, warstwy L3, do zastosowań serwerowych</w:t>
            </w:r>
            <w:r w:rsidR="00101933">
              <w:rPr>
                <w:rFonts w:ascii="Calibri" w:hAnsi="Calibri" w:cs="Calibri"/>
                <w:sz w:val="20"/>
                <w:szCs w:val="20"/>
              </w:rPr>
              <w:t>.</w:t>
            </w:r>
          </w:p>
        </w:tc>
      </w:tr>
      <w:tr w:rsidR="00D17E41" w:rsidRPr="00B172FD" w14:paraId="6D539511" w14:textId="77777777" w:rsidTr="00101933">
        <w:tc>
          <w:tcPr>
            <w:tcW w:w="2405" w:type="dxa"/>
            <w:vAlign w:val="center"/>
            <w:hideMark/>
          </w:tcPr>
          <w:p w14:paraId="2E48D39F" w14:textId="77777777" w:rsidR="00D17E41" w:rsidRPr="00B172FD" w:rsidRDefault="00D17E41" w:rsidP="00101933">
            <w:pPr>
              <w:spacing w:before="24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Liczba i typ portów</w:t>
            </w:r>
          </w:p>
        </w:tc>
        <w:tc>
          <w:tcPr>
            <w:tcW w:w="6655" w:type="dxa"/>
            <w:hideMark/>
          </w:tcPr>
          <w:p w14:paraId="3B3E4E25" w14:textId="77777777" w:rsidR="00D17E41" w:rsidRPr="00101933" w:rsidRDefault="00D17E41" w:rsidP="00DE4285">
            <w:pPr>
              <w:jc w:val="left"/>
              <w:rPr>
                <w:rFonts w:ascii="Calibri" w:hAnsi="Calibri" w:cs="Calibri"/>
                <w:sz w:val="20"/>
                <w:szCs w:val="20"/>
              </w:rPr>
            </w:pPr>
            <w:r w:rsidRPr="00101933">
              <w:rPr>
                <w:rFonts w:ascii="Calibri" w:hAnsi="Calibri" w:cs="Calibri"/>
                <w:sz w:val="20"/>
                <w:szCs w:val="20"/>
              </w:rPr>
              <w:t>Minimum 16 portów 10GbE, w tym 8 × 10GBase-T (RJ45) oraz 8 × 10Gb SFP+</w:t>
            </w:r>
          </w:p>
          <w:p w14:paraId="573F7205" w14:textId="38060096" w:rsidR="00DB1871" w:rsidRPr="00101933" w:rsidRDefault="00DB1871" w:rsidP="00DE4285">
            <w:pPr>
              <w:ind w:left="33" w:hanging="33"/>
              <w:jc w:val="left"/>
              <w:rPr>
                <w:rFonts w:ascii="Calibri" w:hAnsi="Calibri" w:cs="Calibri"/>
                <w:sz w:val="20"/>
                <w:szCs w:val="20"/>
              </w:rPr>
            </w:pPr>
            <w:r w:rsidRPr="00101933">
              <w:rPr>
                <w:rFonts w:ascii="Calibri" w:hAnsi="Calibri" w:cs="Calibri"/>
                <w:sz w:val="20"/>
                <w:szCs w:val="20"/>
              </w:rPr>
              <w:t xml:space="preserve">W ramach dostawy dla każdego przełącznika należy zapewnić 6 wkładki SFP+ 10 </w:t>
            </w:r>
            <w:proofErr w:type="spellStart"/>
            <w:r w:rsidRPr="00101933">
              <w:rPr>
                <w:rFonts w:ascii="Calibri" w:hAnsi="Calibri" w:cs="Calibri"/>
                <w:sz w:val="20"/>
                <w:szCs w:val="20"/>
              </w:rPr>
              <w:t>Gb</w:t>
            </w:r>
            <w:proofErr w:type="spellEnd"/>
            <w:r w:rsidRPr="00101933">
              <w:rPr>
                <w:rFonts w:ascii="Calibri" w:hAnsi="Calibri" w:cs="Calibri"/>
                <w:sz w:val="20"/>
                <w:szCs w:val="20"/>
              </w:rPr>
              <w:t>/s kompatybilne z oferowanym urządzeniem.</w:t>
            </w:r>
          </w:p>
          <w:p w14:paraId="3AEB3B6D" w14:textId="77777777" w:rsidR="00DB1871" w:rsidRPr="00101933" w:rsidRDefault="00DB1871" w:rsidP="00DE4285">
            <w:pPr>
              <w:jc w:val="left"/>
              <w:rPr>
                <w:rFonts w:ascii="Calibri" w:hAnsi="Calibri" w:cs="Calibri"/>
                <w:sz w:val="20"/>
                <w:szCs w:val="20"/>
              </w:rPr>
            </w:pPr>
          </w:p>
        </w:tc>
      </w:tr>
      <w:tr w:rsidR="00D17E41" w:rsidRPr="002A699B" w14:paraId="06A68A51" w14:textId="77777777" w:rsidTr="001A5828">
        <w:tc>
          <w:tcPr>
            <w:tcW w:w="2405" w:type="dxa"/>
            <w:vAlign w:val="center"/>
            <w:hideMark/>
          </w:tcPr>
          <w:p w14:paraId="3A8AB087" w14:textId="77777777" w:rsidR="00D17E41" w:rsidRPr="00B172FD" w:rsidRDefault="00D17E41" w:rsidP="001A5828">
            <w:pPr>
              <w:spacing w:before="24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Port zarządzający</w:t>
            </w:r>
          </w:p>
        </w:tc>
        <w:tc>
          <w:tcPr>
            <w:tcW w:w="6655" w:type="dxa"/>
            <w:hideMark/>
          </w:tcPr>
          <w:p w14:paraId="75A2EE8D" w14:textId="77777777" w:rsidR="00D17E41" w:rsidRPr="00FD16E5" w:rsidRDefault="00D17E41" w:rsidP="00DE4285">
            <w:pPr>
              <w:spacing w:before="120"/>
              <w:jc w:val="left"/>
              <w:rPr>
                <w:rFonts w:ascii="Calibri" w:hAnsi="Calibri" w:cs="Calibri"/>
                <w:sz w:val="20"/>
                <w:szCs w:val="20"/>
                <w:lang w:val="en-US"/>
              </w:rPr>
            </w:pPr>
            <w:r w:rsidRPr="00FD16E5">
              <w:rPr>
                <w:rFonts w:ascii="Calibri" w:hAnsi="Calibri" w:cs="Calibri"/>
                <w:sz w:val="20"/>
                <w:szCs w:val="20"/>
                <w:lang w:val="en-US"/>
              </w:rPr>
              <w:t xml:space="preserve">Minimum 1 × </w:t>
            </w:r>
            <w:proofErr w:type="spellStart"/>
            <w:r w:rsidRPr="00FD16E5">
              <w:rPr>
                <w:rFonts w:ascii="Calibri" w:hAnsi="Calibri" w:cs="Calibri"/>
                <w:sz w:val="20"/>
                <w:szCs w:val="20"/>
                <w:lang w:val="en-US"/>
              </w:rPr>
              <w:t>dedykowany</w:t>
            </w:r>
            <w:proofErr w:type="spellEnd"/>
            <w:r w:rsidRPr="00FD16E5">
              <w:rPr>
                <w:rFonts w:ascii="Calibri" w:hAnsi="Calibri" w:cs="Calibri"/>
                <w:sz w:val="20"/>
                <w:szCs w:val="20"/>
                <w:lang w:val="en-US"/>
              </w:rPr>
              <w:t xml:space="preserve"> port GE management (out-of-band).</w:t>
            </w:r>
          </w:p>
        </w:tc>
      </w:tr>
      <w:tr w:rsidR="00D17E41" w:rsidRPr="00B172FD" w14:paraId="4767853F" w14:textId="77777777" w:rsidTr="001A5828">
        <w:tc>
          <w:tcPr>
            <w:tcW w:w="2405" w:type="dxa"/>
            <w:vAlign w:val="center"/>
            <w:hideMark/>
          </w:tcPr>
          <w:p w14:paraId="3E14F8E7"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Wydajność przełączania</w:t>
            </w:r>
          </w:p>
        </w:tc>
        <w:tc>
          <w:tcPr>
            <w:tcW w:w="6655" w:type="dxa"/>
            <w:hideMark/>
          </w:tcPr>
          <w:p w14:paraId="459D8797" w14:textId="77777777" w:rsidR="00D17E41" w:rsidRPr="001A5828" w:rsidRDefault="00D17E41" w:rsidP="00DE4285">
            <w:pPr>
              <w:spacing w:before="120"/>
              <w:jc w:val="left"/>
              <w:rPr>
                <w:rFonts w:ascii="Calibri" w:hAnsi="Calibri" w:cs="Calibri"/>
                <w:sz w:val="20"/>
                <w:szCs w:val="20"/>
              </w:rPr>
            </w:pPr>
            <w:r w:rsidRPr="001A5828">
              <w:rPr>
                <w:rFonts w:ascii="Calibri" w:hAnsi="Calibri" w:cs="Calibri"/>
                <w:sz w:val="20"/>
                <w:szCs w:val="20"/>
              </w:rPr>
              <w:t xml:space="preserve">Przepustowość przełączania minimum 320 </w:t>
            </w:r>
            <w:proofErr w:type="spellStart"/>
            <w:r w:rsidRPr="001A5828">
              <w:rPr>
                <w:rFonts w:ascii="Calibri" w:hAnsi="Calibri" w:cs="Calibri"/>
                <w:sz w:val="20"/>
                <w:szCs w:val="20"/>
              </w:rPr>
              <w:t>Gbps</w:t>
            </w:r>
            <w:proofErr w:type="spellEnd"/>
            <w:r w:rsidRPr="001A5828">
              <w:rPr>
                <w:rFonts w:ascii="Calibri" w:hAnsi="Calibri" w:cs="Calibri"/>
                <w:sz w:val="20"/>
                <w:szCs w:val="20"/>
              </w:rPr>
              <w:t>.</w:t>
            </w:r>
          </w:p>
        </w:tc>
      </w:tr>
      <w:tr w:rsidR="00D17E41" w:rsidRPr="00B172FD" w14:paraId="119206DD" w14:textId="77777777" w:rsidTr="001A5828">
        <w:tc>
          <w:tcPr>
            <w:tcW w:w="2405" w:type="dxa"/>
            <w:vAlign w:val="center"/>
            <w:hideMark/>
          </w:tcPr>
          <w:p w14:paraId="696F901C"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Wydajność pakietowa</w:t>
            </w:r>
          </w:p>
        </w:tc>
        <w:tc>
          <w:tcPr>
            <w:tcW w:w="6655" w:type="dxa"/>
            <w:hideMark/>
          </w:tcPr>
          <w:p w14:paraId="77F87449" w14:textId="77777777" w:rsidR="00D17E41" w:rsidRPr="001A5828" w:rsidRDefault="00D17E41" w:rsidP="00DE4285">
            <w:pPr>
              <w:spacing w:before="120"/>
              <w:jc w:val="left"/>
              <w:rPr>
                <w:rFonts w:ascii="Calibri" w:hAnsi="Calibri" w:cs="Calibri"/>
                <w:sz w:val="20"/>
                <w:szCs w:val="20"/>
              </w:rPr>
            </w:pPr>
            <w:r w:rsidRPr="001A5828">
              <w:rPr>
                <w:rFonts w:ascii="Calibri" w:hAnsi="Calibri" w:cs="Calibri"/>
                <w:sz w:val="20"/>
                <w:szCs w:val="20"/>
              </w:rPr>
              <w:t xml:space="preserve">Szybkość przekazywania pakietów minimum 238,1 </w:t>
            </w:r>
            <w:proofErr w:type="spellStart"/>
            <w:r w:rsidRPr="001A5828">
              <w:rPr>
                <w:rFonts w:ascii="Calibri" w:hAnsi="Calibri" w:cs="Calibri"/>
                <w:sz w:val="20"/>
                <w:szCs w:val="20"/>
              </w:rPr>
              <w:t>Mpps</w:t>
            </w:r>
            <w:proofErr w:type="spellEnd"/>
            <w:r w:rsidRPr="001A5828">
              <w:rPr>
                <w:rFonts w:ascii="Calibri" w:hAnsi="Calibri" w:cs="Calibri"/>
                <w:sz w:val="20"/>
                <w:szCs w:val="20"/>
              </w:rPr>
              <w:t>.</w:t>
            </w:r>
          </w:p>
        </w:tc>
      </w:tr>
      <w:tr w:rsidR="00D17E41" w:rsidRPr="00B172FD" w14:paraId="091A097D" w14:textId="77777777" w:rsidTr="001A5828">
        <w:tc>
          <w:tcPr>
            <w:tcW w:w="2405" w:type="dxa"/>
            <w:vAlign w:val="center"/>
            <w:hideMark/>
          </w:tcPr>
          <w:p w14:paraId="2A1E06F5"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Obsługa ramek jumbo</w:t>
            </w:r>
          </w:p>
        </w:tc>
        <w:tc>
          <w:tcPr>
            <w:tcW w:w="6655" w:type="dxa"/>
            <w:hideMark/>
          </w:tcPr>
          <w:p w14:paraId="5CFDA118" w14:textId="77777777" w:rsidR="00D17E41" w:rsidRPr="001A5828" w:rsidRDefault="00D17E41" w:rsidP="00DE4285">
            <w:pPr>
              <w:spacing w:before="120"/>
              <w:jc w:val="left"/>
              <w:rPr>
                <w:rFonts w:ascii="Calibri" w:hAnsi="Calibri" w:cs="Calibri"/>
                <w:sz w:val="20"/>
                <w:szCs w:val="20"/>
              </w:rPr>
            </w:pPr>
            <w:r w:rsidRPr="001A5828">
              <w:rPr>
                <w:rFonts w:ascii="Calibri" w:hAnsi="Calibri" w:cs="Calibri"/>
                <w:sz w:val="20"/>
                <w:szCs w:val="20"/>
              </w:rPr>
              <w:t xml:space="preserve">Obsługa jumbo </w:t>
            </w:r>
            <w:proofErr w:type="spellStart"/>
            <w:r w:rsidRPr="001A5828">
              <w:rPr>
                <w:rFonts w:ascii="Calibri" w:hAnsi="Calibri" w:cs="Calibri"/>
                <w:sz w:val="20"/>
                <w:szCs w:val="20"/>
              </w:rPr>
              <w:t>frames</w:t>
            </w:r>
            <w:proofErr w:type="spellEnd"/>
            <w:r w:rsidRPr="001A5828">
              <w:rPr>
                <w:rFonts w:ascii="Calibri" w:hAnsi="Calibri" w:cs="Calibri"/>
                <w:sz w:val="20"/>
                <w:szCs w:val="20"/>
              </w:rPr>
              <w:t xml:space="preserve"> do 9000 bajtów.</w:t>
            </w:r>
          </w:p>
        </w:tc>
      </w:tr>
      <w:tr w:rsidR="00D17E41" w:rsidRPr="00B172FD" w14:paraId="62D8078C" w14:textId="77777777" w:rsidTr="001A5828">
        <w:tc>
          <w:tcPr>
            <w:tcW w:w="2405" w:type="dxa"/>
            <w:vAlign w:val="center"/>
            <w:hideMark/>
          </w:tcPr>
          <w:p w14:paraId="46EAA5E0"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Funkcje warstwy 2 i 3</w:t>
            </w:r>
          </w:p>
        </w:tc>
        <w:tc>
          <w:tcPr>
            <w:tcW w:w="6655" w:type="dxa"/>
            <w:hideMark/>
          </w:tcPr>
          <w:p w14:paraId="32EA5552" w14:textId="77777777" w:rsidR="00D17E41" w:rsidRPr="001A5828" w:rsidRDefault="00D17E41" w:rsidP="00DE4285">
            <w:pPr>
              <w:spacing w:before="120"/>
              <w:ind w:left="0" w:firstLine="0"/>
              <w:jc w:val="left"/>
              <w:rPr>
                <w:rFonts w:ascii="Calibri" w:hAnsi="Calibri" w:cs="Calibri"/>
                <w:sz w:val="20"/>
                <w:szCs w:val="20"/>
              </w:rPr>
            </w:pPr>
            <w:r w:rsidRPr="001A5828">
              <w:rPr>
                <w:rFonts w:ascii="Calibri" w:hAnsi="Calibri" w:cs="Calibri"/>
                <w:sz w:val="20"/>
                <w:szCs w:val="20"/>
              </w:rPr>
              <w:t xml:space="preserve">Wymagana obsługa VLAN, LACP, STP/RSTP/MSTP, routingu L3, interfejsów L3, RIP v2, Policy </w:t>
            </w:r>
            <w:proofErr w:type="spellStart"/>
            <w:r w:rsidRPr="001A5828">
              <w:rPr>
                <w:rFonts w:ascii="Calibri" w:hAnsi="Calibri" w:cs="Calibri"/>
                <w:sz w:val="20"/>
                <w:szCs w:val="20"/>
              </w:rPr>
              <w:t>Based</w:t>
            </w:r>
            <w:proofErr w:type="spellEnd"/>
            <w:r w:rsidRPr="001A5828">
              <w:rPr>
                <w:rFonts w:ascii="Calibri" w:hAnsi="Calibri" w:cs="Calibri"/>
                <w:sz w:val="20"/>
                <w:szCs w:val="20"/>
              </w:rPr>
              <w:t xml:space="preserve"> Routing, DHCP </w:t>
            </w:r>
            <w:proofErr w:type="spellStart"/>
            <w:r w:rsidRPr="001A5828">
              <w:rPr>
                <w:rFonts w:ascii="Calibri" w:hAnsi="Calibri" w:cs="Calibri"/>
                <w:sz w:val="20"/>
                <w:szCs w:val="20"/>
              </w:rPr>
              <w:t>relay</w:t>
            </w:r>
            <w:proofErr w:type="spellEnd"/>
            <w:r w:rsidRPr="001A5828">
              <w:rPr>
                <w:rFonts w:ascii="Calibri" w:hAnsi="Calibri" w:cs="Calibri"/>
                <w:sz w:val="20"/>
                <w:szCs w:val="20"/>
              </w:rPr>
              <w:t>.</w:t>
            </w:r>
          </w:p>
        </w:tc>
      </w:tr>
      <w:tr w:rsidR="00D17E41" w:rsidRPr="00B172FD" w14:paraId="655652A7" w14:textId="77777777" w:rsidTr="001A5828">
        <w:tc>
          <w:tcPr>
            <w:tcW w:w="2405" w:type="dxa"/>
            <w:vAlign w:val="center"/>
            <w:hideMark/>
          </w:tcPr>
          <w:p w14:paraId="14A6811F"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Funkcje bezpieczeństwa</w:t>
            </w:r>
          </w:p>
        </w:tc>
        <w:tc>
          <w:tcPr>
            <w:tcW w:w="6655" w:type="dxa"/>
            <w:hideMark/>
          </w:tcPr>
          <w:p w14:paraId="52B42E05" w14:textId="77777777" w:rsidR="00D17E41" w:rsidRPr="001A5828" w:rsidRDefault="00D17E41" w:rsidP="00DE4285">
            <w:pPr>
              <w:spacing w:before="120"/>
              <w:ind w:left="31" w:hanging="31"/>
              <w:jc w:val="left"/>
              <w:rPr>
                <w:rFonts w:ascii="Calibri" w:hAnsi="Calibri" w:cs="Calibri"/>
                <w:sz w:val="20"/>
                <w:szCs w:val="20"/>
              </w:rPr>
            </w:pPr>
            <w:r w:rsidRPr="001A5828">
              <w:rPr>
                <w:rFonts w:ascii="Calibri" w:hAnsi="Calibri" w:cs="Calibri"/>
                <w:sz w:val="20"/>
                <w:szCs w:val="20"/>
              </w:rPr>
              <w:t xml:space="preserve">Wymagana obsługa 802.1X, port </w:t>
            </w:r>
            <w:proofErr w:type="spellStart"/>
            <w:r w:rsidRPr="001A5828">
              <w:rPr>
                <w:rFonts w:ascii="Calibri" w:hAnsi="Calibri" w:cs="Calibri"/>
                <w:sz w:val="20"/>
                <w:szCs w:val="20"/>
              </w:rPr>
              <w:t>security</w:t>
            </w:r>
            <w:proofErr w:type="spellEnd"/>
            <w:r w:rsidRPr="001A5828">
              <w:rPr>
                <w:rFonts w:ascii="Calibri" w:hAnsi="Calibri" w:cs="Calibri"/>
                <w:sz w:val="20"/>
                <w:szCs w:val="20"/>
              </w:rPr>
              <w:t xml:space="preserve">, DHCP </w:t>
            </w:r>
            <w:proofErr w:type="spellStart"/>
            <w:r w:rsidRPr="001A5828">
              <w:rPr>
                <w:rFonts w:ascii="Calibri" w:hAnsi="Calibri" w:cs="Calibri"/>
                <w:sz w:val="20"/>
                <w:szCs w:val="20"/>
              </w:rPr>
              <w:t>snooping</w:t>
            </w:r>
            <w:proofErr w:type="spellEnd"/>
            <w:r w:rsidRPr="001A5828">
              <w:rPr>
                <w:rFonts w:ascii="Calibri" w:hAnsi="Calibri" w:cs="Calibri"/>
                <w:sz w:val="20"/>
                <w:szCs w:val="20"/>
              </w:rPr>
              <w:t xml:space="preserve">, </w:t>
            </w:r>
            <w:proofErr w:type="spellStart"/>
            <w:r w:rsidRPr="001A5828">
              <w:rPr>
                <w:rFonts w:ascii="Calibri" w:hAnsi="Calibri" w:cs="Calibri"/>
                <w:sz w:val="20"/>
                <w:szCs w:val="20"/>
              </w:rPr>
              <w:t>Dynamic</w:t>
            </w:r>
            <w:proofErr w:type="spellEnd"/>
            <w:r w:rsidRPr="001A5828">
              <w:rPr>
                <w:rFonts w:ascii="Calibri" w:hAnsi="Calibri" w:cs="Calibri"/>
                <w:sz w:val="20"/>
                <w:szCs w:val="20"/>
              </w:rPr>
              <w:t xml:space="preserve"> ARP </w:t>
            </w:r>
            <w:proofErr w:type="spellStart"/>
            <w:r w:rsidRPr="001A5828">
              <w:rPr>
                <w:rFonts w:ascii="Calibri" w:hAnsi="Calibri" w:cs="Calibri"/>
                <w:sz w:val="20"/>
                <w:szCs w:val="20"/>
              </w:rPr>
              <w:t>Inspection</w:t>
            </w:r>
            <w:proofErr w:type="spellEnd"/>
            <w:r w:rsidRPr="001A5828">
              <w:rPr>
                <w:rFonts w:ascii="Calibri" w:hAnsi="Calibri" w:cs="Calibri"/>
                <w:sz w:val="20"/>
                <w:szCs w:val="20"/>
              </w:rPr>
              <w:t xml:space="preserve">, IP Source </w:t>
            </w:r>
            <w:proofErr w:type="spellStart"/>
            <w:r w:rsidRPr="001A5828">
              <w:rPr>
                <w:rFonts w:ascii="Calibri" w:hAnsi="Calibri" w:cs="Calibri"/>
                <w:sz w:val="20"/>
                <w:szCs w:val="20"/>
              </w:rPr>
              <w:t>Guard</w:t>
            </w:r>
            <w:proofErr w:type="spellEnd"/>
            <w:r w:rsidRPr="001A5828">
              <w:rPr>
                <w:rFonts w:ascii="Calibri" w:hAnsi="Calibri" w:cs="Calibri"/>
                <w:sz w:val="20"/>
                <w:szCs w:val="20"/>
              </w:rPr>
              <w:t xml:space="preserve"> oraz mechanizmów ochrony dostępu do sieci.</w:t>
            </w:r>
          </w:p>
        </w:tc>
      </w:tr>
      <w:tr w:rsidR="00D17E41" w:rsidRPr="00B172FD" w14:paraId="4A7C91FE" w14:textId="77777777" w:rsidTr="001A5828">
        <w:tc>
          <w:tcPr>
            <w:tcW w:w="2405" w:type="dxa"/>
            <w:vAlign w:val="center"/>
            <w:hideMark/>
          </w:tcPr>
          <w:p w14:paraId="3BADAC88"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Zarządzanie</w:t>
            </w:r>
          </w:p>
        </w:tc>
        <w:tc>
          <w:tcPr>
            <w:tcW w:w="6655" w:type="dxa"/>
            <w:hideMark/>
          </w:tcPr>
          <w:p w14:paraId="10C0AB69" w14:textId="77777777" w:rsidR="00D17E41" w:rsidRPr="001A5828" w:rsidRDefault="00D17E41" w:rsidP="00DE4285">
            <w:pPr>
              <w:spacing w:before="120"/>
              <w:jc w:val="left"/>
              <w:rPr>
                <w:rFonts w:ascii="Calibri" w:hAnsi="Calibri" w:cs="Calibri"/>
                <w:sz w:val="20"/>
                <w:szCs w:val="20"/>
              </w:rPr>
            </w:pPr>
            <w:r w:rsidRPr="001A5828">
              <w:rPr>
                <w:rFonts w:ascii="Calibri" w:hAnsi="Calibri" w:cs="Calibri"/>
                <w:sz w:val="20"/>
                <w:szCs w:val="20"/>
              </w:rPr>
              <w:t>Zarządzanie przez interfejs WWW, CLI oraz SNMP.</w:t>
            </w:r>
          </w:p>
        </w:tc>
      </w:tr>
      <w:tr w:rsidR="00D17E41" w:rsidRPr="00B172FD" w14:paraId="2F7F55D5" w14:textId="77777777" w:rsidTr="001A5828">
        <w:tc>
          <w:tcPr>
            <w:tcW w:w="2405" w:type="dxa"/>
            <w:vAlign w:val="center"/>
            <w:hideMark/>
          </w:tcPr>
          <w:p w14:paraId="27F9959E"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proofErr w:type="spellStart"/>
            <w:r w:rsidRPr="00B172FD">
              <w:rPr>
                <w:rFonts w:ascii="Calibri" w:hAnsi="Calibri" w:cs="Calibri"/>
                <w:b/>
                <w:bCs/>
                <w:sz w:val="20"/>
                <w:szCs w:val="20"/>
              </w:rPr>
              <w:t>Stackowanie</w:t>
            </w:r>
            <w:proofErr w:type="spellEnd"/>
          </w:p>
        </w:tc>
        <w:tc>
          <w:tcPr>
            <w:tcW w:w="6655" w:type="dxa"/>
            <w:hideMark/>
          </w:tcPr>
          <w:p w14:paraId="2CED87CC" w14:textId="77777777" w:rsidR="00D17E41" w:rsidRPr="001A5828" w:rsidRDefault="00D17E41" w:rsidP="00DE4285">
            <w:pPr>
              <w:spacing w:before="120"/>
              <w:jc w:val="left"/>
              <w:rPr>
                <w:rFonts w:ascii="Calibri" w:hAnsi="Calibri" w:cs="Calibri"/>
                <w:sz w:val="20"/>
                <w:szCs w:val="20"/>
              </w:rPr>
            </w:pPr>
            <w:r w:rsidRPr="001A5828">
              <w:rPr>
                <w:rFonts w:ascii="Calibri" w:hAnsi="Calibri" w:cs="Calibri"/>
                <w:sz w:val="20"/>
                <w:szCs w:val="20"/>
              </w:rPr>
              <w:t xml:space="preserve">Obsługa Front Panel </w:t>
            </w:r>
            <w:proofErr w:type="spellStart"/>
            <w:r w:rsidRPr="001A5828">
              <w:rPr>
                <w:rFonts w:ascii="Calibri" w:hAnsi="Calibri" w:cs="Calibri"/>
                <w:sz w:val="20"/>
                <w:szCs w:val="20"/>
              </w:rPr>
              <w:t>Stacking</w:t>
            </w:r>
            <w:proofErr w:type="spellEnd"/>
            <w:r w:rsidRPr="001A5828">
              <w:rPr>
                <w:rFonts w:ascii="Calibri" w:hAnsi="Calibri" w:cs="Calibri"/>
                <w:sz w:val="20"/>
                <w:szCs w:val="20"/>
              </w:rPr>
              <w:t xml:space="preserve"> dla maksymalnie 8 przełączników.</w:t>
            </w:r>
          </w:p>
        </w:tc>
      </w:tr>
      <w:tr w:rsidR="00D17E41" w:rsidRPr="00B172FD" w14:paraId="151EECBA" w14:textId="77777777" w:rsidTr="001A5828">
        <w:tc>
          <w:tcPr>
            <w:tcW w:w="2405" w:type="dxa"/>
            <w:vAlign w:val="center"/>
            <w:hideMark/>
          </w:tcPr>
          <w:p w14:paraId="430C931D"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Montaż</w:t>
            </w:r>
          </w:p>
        </w:tc>
        <w:tc>
          <w:tcPr>
            <w:tcW w:w="6655" w:type="dxa"/>
            <w:hideMark/>
          </w:tcPr>
          <w:p w14:paraId="547484FE" w14:textId="77777777" w:rsidR="00D17E41" w:rsidRPr="001A5828" w:rsidRDefault="00D17E41" w:rsidP="00DE4285">
            <w:pPr>
              <w:spacing w:before="120"/>
              <w:jc w:val="left"/>
              <w:rPr>
                <w:rFonts w:ascii="Calibri" w:hAnsi="Calibri" w:cs="Calibri"/>
                <w:sz w:val="20"/>
                <w:szCs w:val="20"/>
              </w:rPr>
            </w:pPr>
            <w:r w:rsidRPr="001A5828">
              <w:rPr>
                <w:rFonts w:ascii="Calibri" w:hAnsi="Calibri" w:cs="Calibri"/>
                <w:sz w:val="20"/>
                <w:szCs w:val="20"/>
              </w:rPr>
              <w:t xml:space="preserve">Urządzenie </w:t>
            </w:r>
            <w:proofErr w:type="spellStart"/>
            <w:r w:rsidRPr="001A5828">
              <w:rPr>
                <w:rFonts w:ascii="Calibri" w:hAnsi="Calibri" w:cs="Calibri"/>
                <w:sz w:val="20"/>
                <w:szCs w:val="20"/>
              </w:rPr>
              <w:t>rack-mountable</w:t>
            </w:r>
            <w:proofErr w:type="spellEnd"/>
            <w:r w:rsidRPr="001A5828">
              <w:rPr>
                <w:rFonts w:ascii="Calibri" w:hAnsi="Calibri" w:cs="Calibri"/>
                <w:sz w:val="20"/>
                <w:szCs w:val="20"/>
              </w:rPr>
              <w:t>.</w:t>
            </w:r>
          </w:p>
        </w:tc>
      </w:tr>
      <w:tr w:rsidR="00D17E41" w:rsidRPr="00B172FD" w14:paraId="4E5651B5" w14:textId="77777777" w:rsidTr="001A5828">
        <w:tc>
          <w:tcPr>
            <w:tcW w:w="2405" w:type="dxa"/>
            <w:vAlign w:val="center"/>
            <w:hideMark/>
          </w:tcPr>
          <w:p w14:paraId="5E6C56FD"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Zasilanie</w:t>
            </w:r>
          </w:p>
        </w:tc>
        <w:tc>
          <w:tcPr>
            <w:tcW w:w="6655" w:type="dxa"/>
            <w:hideMark/>
          </w:tcPr>
          <w:p w14:paraId="7D520352" w14:textId="77777777" w:rsidR="00D17E41" w:rsidRPr="001A5828" w:rsidRDefault="00D17E41" w:rsidP="00DE4285">
            <w:pPr>
              <w:spacing w:before="120"/>
              <w:jc w:val="left"/>
              <w:rPr>
                <w:rFonts w:ascii="Calibri" w:hAnsi="Calibri" w:cs="Calibri"/>
                <w:sz w:val="20"/>
                <w:szCs w:val="20"/>
              </w:rPr>
            </w:pPr>
            <w:r w:rsidRPr="001A5828">
              <w:rPr>
                <w:rFonts w:ascii="Calibri" w:hAnsi="Calibri" w:cs="Calibri"/>
                <w:sz w:val="20"/>
                <w:szCs w:val="20"/>
              </w:rPr>
              <w:t xml:space="preserve">Wewnętrzny zasilacz, 100–240 V AC, 50–60 </w:t>
            </w:r>
            <w:proofErr w:type="spellStart"/>
            <w:r w:rsidRPr="001A5828">
              <w:rPr>
                <w:rFonts w:ascii="Calibri" w:hAnsi="Calibri" w:cs="Calibri"/>
                <w:sz w:val="20"/>
                <w:szCs w:val="20"/>
              </w:rPr>
              <w:t>Hz</w:t>
            </w:r>
            <w:proofErr w:type="spellEnd"/>
            <w:r w:rsidRPr="001A5828">
              <w:rPr>
                <w:rFonts w:ascii="Calibri" w:hAnsi="Calibri" w:cs="Calibri"/>
                <w:sz w:val="20"/>
                <w:szCs w:val="20"/>
              </w:rPr>
              <w:t>.</w:t>
            </w:r>
          </w:p>
        </w:tc>
      </w:tr>
      <w:tr w:rsidR="00D17E41" w:rsidRPr="00B172FD" w14:paraId="00741117" w14:textId="77777777" w:rsidTr="001A5828">
        <w:tc>
          <w:tcPr>
            <w:tcW w:w="2405" w:type="dxa"/>
            <w:vAlign w:val="center"/>
            <w:hideMark/>
          </w:tcPr>
          <w:p w14:paraId="60895C67"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Chłodzenie / hałas</w:t>
            </w:r>
          </w:p>
        </w:tc>
        <w:tc>
          <w:tcPr>
            <w:tcW w:w="6655" w:type="dxa"/>
            <w:hideMark/>
          </w:tcPr>
          <w:p w14:paraId="10AAB87B" w14:textId="77777777" w:rsidR="00D17E41" w:rsidRPr="001A5828" w:rsidRDefault="00D17E41" w:rsidP="00DE4285">
            <w:pPr>
              <w:spacing w:before="120"/>
              <w:jc w:val="left"/>
              <w:rPr>
                <w:rFonts w:ascii="Calibri" w:hAnsi="Calibri" w:cs="Calibri"/>
                <w:sz w:val="20"/>
                <w:szCs w:val="20"/>
              </w:rPr>
            </w:pPr>
            <w:r w:rsidRPr="001A5828">
              <w:rPr>
                <w:rFonts w:ascii="Calibri" w:hAnsi="Calibri" w:cs="Calibri"/>
                <w:sz w:val="20"/>
                <w:szCs w:val="20"/>
              </w:rPr>
              <w:t xml:space="preserve">1 wentylator; poziom hałasu ok. 28,7 </w:t>
            </w:r>
            <w:proofErr w:type="spellStart"/>
            <w:r w:rsidRPr="001A5828">
              <w:rPr>
                <w:rFonts w:ascii="Calibri" w:hAnsi="Calibri" w:cs="Calibri"/>
                <w:sz w:val="20"/>
                <w:szCs w:val="20"/>
              </w:rPr>
              <w:t>dBA</w:t>
            </w:r>
            <w:proofErr w:type="spellEnd"/>
            <w:r w:rsidRPr="001A5828">
              <w:rPr>
                <w:rFonts w:ascii="Calibri" w:hAnsi="Calibri" w:cs="Calibri"/>
                <w:sz w:val="20"/>
                <w:szCs w:val="20"/>
              </w:rPr>
              <w:t xml:space="preserve"> przy 25°C.</w:t>
            </w:r>
          </w:p>
        </w:tc>
      </w:tr>
      <w:tr w:rsidR="00D17E41" w:rsidRPr="00B172FD" w14:paraId="00E41011" w14:textId="77777777" w:rsidTr="001A5828">
        <w:tc>
          <w:tcPr>
            <w:tcW w:w="2405" w:type="dxa"/>
            <w:vAlign w:val="center"/>
            <w:hideMark/>
          </w:tcPr>
          <w:p w14:paraId="7FC060FD" w14:textId="77777777" w:rsidR="00D17E41" w:rsidRPr="00B172FD" w:rsidRDefault="00D17E41" w:rsidP="001A5828">
            <w:pPr>
              <w:spacing w:after="0" w:line="276" w:lineRule="auto"/>
              <w:ind w:left="0" w:firstLine="0"/>
              <w:contextualSpacing/>
              <w:jc w:val="center"/>
              <w:rPr>
                <w:rFonts w:ascii="Calibri" w:hAnsi="Calibri" w:cs="Calibri"/>
                <w:b/>
                <w:bCs/>
                <w:sz w:val="20"/>
                <w:szCs w:val="20"/>
              </w:rPr>
            </w:pPr>
            <w:r w:rsidRPr="00B172FD">
              <w:rPr>
                <w:rFonts w:ascii="Calibri" w:hAnsi="Calibri" w:cs="Calibri"/>
                <w:b/>
                <w:bCs/>
                <w:sz w:val="20"/>
                <w:szCs w:val="20"/>
              </w:rPr>
              <w:t>Gwarancja</w:t>
            </w:r>
          </w:p>
        </w:tc>
        <w:tc>
          <w:tcPr>
            <w:tcW w:w="6655" w:type="dxa"/>
            <w:hideMark/>
          </w:tcPr>
          <w:p w14:paraId="1255CE9D" w14:textId="77777777" w:rsidR="00D17E41" w:rsidRPr="001A5828" w:rsidRDefault="00D17E41" w:rsidP="00DE4285">
            <w:pPr>
              <w:spacing w:before="120"/>
              <w:jc w:val="left"/>
              <w:rPr>
                <w:rFonts w:ascii="Calibri" w:hAnsi="Calibri" w:cs="Calibri"/>
                <w:b/>
                <w:bCs/>
                <w:sz w:val="20"/>
                <w:szCs w:val="20"/>
              </w:rPr>
            </w:pPr>
            <w:r w:rsidRPr="001A5828">
              <w:rPr>
                <w:rFonts w:ascii="Calibri" w:hAnsi="Calibri" w:cs="Calibri"/>
                <w:b/>
                <w:bCs/>
                <w:sz w:val="20"/>
                <w:szCs w:val="20"/>
              </w:rPr>
              <w:t>Minimum 36 miesięcy</w:t>
            </w:r>
          </w:p>
        </w:tc>
      </w:tr>
    </w:tbl>
    <w:p w14:paraId="60A5B2DE" w14:textId="32E9512B" w:rsidR="00A52F4F" w:rsidRDefault="00A52F4F" w:rsidP="000F7CC1">
      <w:pPr>
        <w:numPr>
          <w:ilvl w:val="1"/>
          <w:numId w:val="42"/>
        </w:numPr>
        <w:spacing w:before="240" w:line="276" w:lineRule="auto"/>
        <w:ind w:left="998" w:hanging="352"/>
        <w:jc w:val="left"/>
        <w:rPr>
          <w:rFonts w:ascii="Calibri" w:hAnsi="Calibri" w:cs="Calibri"/>
          <w:b/>
          <w:sz w:val="20"/>
          <w:szCs w:val="20"/>
          <w:lang w:val="x-none"/>
        </w:rPr>
      </w:pPr>
      <w:r w:rsidRPr="00DB1871">
        <w:rPr>
          <w:rFonts w:ascii="Calibri" w:hAnsi="Calibri" w:cs="Calibri"/>
          <w:b/>
          <w:sz w:val="20"/>
          <w:szCs w:val="20"/>
          <w:lang w:val="x-none"/>
        </w:rPr>
        <w:t xml:space="preserve">Usługa kompleksowej wdrożenia całego zakresu objętego przedmiotem zamówienia </w:t>
      </w:r>
    </w:p>
    <w:p w14:paraId="744B56A9" w14:textId="03D5578C" w:rsidR="00DB1871" w:rsidRDefault="00DB1871" w:rsidP="000F7CC1">
      <w:pPr>
        <w:pStyle w:val="Akapitzlist"/>
        <w:numPr>
          <w:ilvl w:val="0"/>
          <w:numId w:val="141"/>
        </w:numPr>
        <w:spacing w:after="160" w:line="276" w:lineRule="auto"/>
        <w:ind w:left="993" w:hanging="284"/>
        <w:jc w:val="left"/>
        <w:rPr>
          <w:rFonts w:ascii="Calibri" w:hAnsi="Calibri" w:cs="Calibri"/>
          <w:bCs/>
          <w:sz w:val="20"/>
          <w:szCs w:val="20"/>
        </w:rPr>
      </w:pPr>
      <w:r w:rsidRPr="00364DB9">
        <w:rPr>
          <w:rFonts w:ascii="Calibri" w:hAnsi="Calibri" w:cs="Calibri"/>
          <w:bCs/>
          <w:sz w:val="20"/>
          <w:szCs w:val="20"/>
        </w:rPr>
        <w:t xml:space="preserve">Przedmiotem wdrożenia jest kompleksowe uruchomienie całego środowiska infrastruktury IT objętego zamówieniem, obejmującego dostawę, montaż, instalację, konfigurację, integrację, uruchomienie oraz przetestowanie wszystkich elementów sprzętowych i programowych </w:t>
      </w:r>
      <w:r w:rsidRPr="00364DB9">
        <w:rPr>
          <w:rFonts w:ascii="Calibri" w:hAnsi="Calibri" w:cs="Calibri"/>
          <w:bCs/>
          <w:sz w:val="20"/>
          <w:szCs w:val="20"/>
        </w:rPr>
        <w:lastRenderedPageBreak/>
        <w:t xml:space="preserve">przewidzianych w OPZ. Wdrożenie obejmuje w szczególności serwery fizyczne przeznaczone do pracy w środowisku </w:t>
      </w:r>
      <w:proofErr w:type="spellStart"/>
      <w:r w:rsidRPr="00364DB9">
        <w:rPr>
          <w:rFonts w:ascii="Calibri" w:hAnsi="Calibri" w:cs="Calibri"/>
          <w:bCs/>
          <w:sz w:val="20"/>
          <w:szCs w:val="20"/>
        </w:rPr>
        <w:t>zwirtualizowanym</w:t>
      </w:r>
      <w:proofErr w:type="spellEnd"/>
      <w:r w:rsidRPr="00364DB9">
        <w:rPr>
          <w:rFonts w:ascii="Calibri" w:hAnsi="Calibri" w:cs="Calibri"/>
          <w:bCs/>
          <w:sz w:val="20"/>
          <w:szCs w:val="20"/>
        </w:rPr>
        <w:t xml:space="preserve"> i klastrowym, platformę </w:t>
      </w:r>
      <w:proofErr w:type="spellStart"/>
      <w:r w:rsidRPr="00364DB9">
        <w:rPr>
          <w:rFonts w:ascii="Calibri" w:hAnsi="Calibri" w:cs="Calibri"/>
          <w:bCs/>
          <w:sz w:val="20"/>
          <w:szCs w:val="20"/>
        </w:rPr>
        <w:t>wirtualizacyjną</w:t>
      </w:r>
      <w:proofErr w:type="spellEnd"/>
      <w:r w:rsidRPr="00364DB9">
        <w:rPr>
          <w:rFonts w:ascii="Calibri" w:hAnsi="Calibri" w:cs="Calibri"/>
          <w:bCs/>
          <w:sz w:val="20"/>
          <w:szCs w:val="20"/>
        </w:rPr>
        <w:t xml:space="preserve">, systemy operacyjne wraz z licencjami dostępowymi, macierz dyskową, serwer backupowy, oprogramowanie do backupu, zewnętrzny napęd taśmowy wraz z nośnikami danych, przełączniki </w:t>
      </w:r>
      <w:proofErr w:type="spellStart"/>
      <w:r w:rsidRPr="00364DB9">
        <w:rPr>
          <w:rFonts w:ascii="Calibri" w:hAnsi="Calibri" w:cs="Calibri"/>
          <w:bCs/>
          <w:sz w:val="20"/>
          <w:szCs w:val="20"/>
        </w:rPr>
        <w:t>zarządzalne</w:t>
      </w:r>
      <w:proofErr w:type="spellEnd"/>
      <w:r w:rsidRPr="00364DB9">
        <w:rPr>
          <w:rFonts w:ascii="Calibri" w:hAnsi="Calibri" w:cs="Calibri"/>
          <w:bCs/>
          <w:sz w:val="20"/>
          <w:szCs w:val="20"/>
        </w:rPr>
        <w:t xml:space="preserve"> dla sieci LAN i </w:t>
      </w:r>
      <w:proofErr w:type="spellStart"/>
      <w:r w:rsidRPr="00364DB9">
        <w:rPr>
          <w:rFonts w:ascii="Calibri" w:hAnsi="Calibri" w:cs="Calibri"/>
          <w:bCs/>
          <w:sz w:val="20"/>
          <w:szCs w:val="20"/>
        </w:rPr>
        <w:t>iSCSI</w:t>
      </w:r>
      <w:proofErr w:type="spellEnd"/>
      <w:r w:rsidRPr="00364DB9">
        <w:rPr>
          <w:rFonts w:ascii="Calibri" w:hAnsi="Calibri" w:cs="Calibri"/>
          <w:bCs/>
          <w:sz w:val="20"/>
          <w:szCs w:val="20"/>
        </w:rPr>
        <w:t xml:space="preserve">, a także oprogramowanie do zarządzania i monitorowania całej infrastruktury. </w:t>
      </w:r>
      <w:r w:rsidR="00C71A84">
        <w:rPr>
          <w:rFonts w:ascii="Calibri" w:hAnsi="Calibri" w:cs="Calibri"/>
          <w:bCs/>
          <w:sz w:val="20"/>
          <w:szCs w:val="20"/>
        </w:rPr>
        <w:br/>
      </w:r>
      <w:r w:rsidRPr="00364DB9">
        <w:rPr>
          <w:rFonts w:ascii="Calibri" w:hAnsi="Calibri" w:cs="Calibri"/>
          <w:bCs/>
          <w:sz w:val="20"/>
          <w:szCs w:val="20"/>
        </w:rPr>
        <w:t xml:space="preserve">W ramach realizacji usługi Wykonawca przeprowadzi analizę przedwdrożeniową środowiska Zamawiającego, obejmującą weryfikację stanu istniejącej infrastruktury, sposobu zabudowy urządzeń w szafie </w:t>
      </w:r>
      <w:proofErr w:type="spellStart"/>
      <w:r w:rsidRPr="00364DB9">
        <w:rPr>
          <w:rFonts w:ascii="Calibri" w:hAnsi="Calibri" w:cs="Calibri"/>
          <w:bCs/>
          <w:sz w:val="20"/>
          <w:szCs w:val="20"/>
        </w:rPr>
        <w:t>rack</w:t>
      </w:r>
      <w:proofErr w:type="spellEnd"/>
      <w:r w:rsidRPr="00364DB9">
        <w:rPr>
          <w:rFonts w:ascii="Calibri" w:hAnsi="Calibri" w:cs="Calibri"/>
          <w:bCs/>
          <w:sz w:val="20"/>
          <w:szCs w:val="20"/>
        </w:rPr>
        <w:t>, dostępności zasilania, planu okablowania, wymaganej adresacji IP, segmentacji sieci oraz sposobu integracji dostarczanych elementów z docelową architekturą Zamawiającego. Na tym etapie zostaną uzgodnione także założenia dotyczące bezpieczeństwa, zarządzania dostępem, komunikacji sieciowej, wykorzystania współdzielonej przestrzeni dyskowej, mechanizmów wysokiej dostępności, wykonywania kopii zapasowych oraz odtwarzania danych.</w:t>
      </w:r>
    </w:p>
    <w:p w14:paraId="3FA1D0C8" w14:textId="77777777" w:rsidR="00DB1871" w:rsidRPr="00364DB9" w:rsidRDefault="00DB1871" w:rsidP="00FE795F">
      <w:pPr>
        <w:pStyle w:val="Akapitzlist"/>
        <w:numPr>
          <w:ilvl w:val="0"/>
          <w:numId w:val="141"/>
        </w:numPr>
        <w:spacing w:before="240" w:after="160" w:line="276" w:lineRule="auto"/>
        <w:ind w:left="993" w:hanging="284"/>
        <w:contextualSpacing/>
        <w:jc w:val="left"/>
        <w:rPr>
          <w:rFonts w:ascii="Calibri" w:hAnsi="Calibri" w:cs="Calibri"/>
          <w:bCs/>
          <w:sz w:val="20"/>
          <w:szCs w:val="20"/>
        </w:rPr>
      </w:pPr>
      <w:r w:rsidRPr="00364DB9">
        <w:rPr>
          <w:rFonts w:ascii="Calibri" w:hAnsi="Calibri" w:cs="Calibri"/>
          <w:bCs/>
          <w:sz w:val="20"/>
          <w:szCs w:val="20"/>
        </w:rPr>
        <w:t xml:space="preserve">Następnie Wykonawca dokona montażu wszystkich urządzeń w wskazanej szafie </w:t>
      </w:r>
      <w:proofErr w:type="spellStart"/>
      <w:r w:rsidRPr="00364DB9">
        <w:rPr>
          <w:rFonts w:ascii="Calibri" w:hAnsi="Calibri" w:cs="Calibri"/>
          <w:bCs/>
          <w:sz w:val="20"/>
          <w:szCs w:val="20"/>
        </w:rPr>
        <w:t>rack</w:t>
      </w:r>
      <w:proofErr w:type="spellEnd"/>
      <w:r w:rsidRPr="00364DB9">
        <w:rPr>
          <w:rFonts w:ascii="Calibri" w:hAnsi="Calibri" w:cs="Calibri"/>
          <w:bCs/>
          <w:sz w:val="20"/>
          <w:szCs w:val="20"/>
        </w:rPr>
        <w:t xml:space="preserve">, z wykorzystaniem dostarczonych szyn, akcesoriów montażowych i przewodów zasilających, oraz wykona pełne okablowanie logiczne i zasilające. Dotyczy to zarówno serwerów przeznaczonych do klastra </w:t>
      </w:r>
      <w:proofErr w:type="spellStart"/>
      <w:r w:rsidRPr="00364DB9">
        <w:rPr>
          <w:rFonts w:ascii="Calibri" w:hAnsi="Calibri" w:cs="Calibri"/>
          <w:bCs/>
          <w:sz w:val="20"/>
          <w:szCs w:val="20"/>
        </w:rPr>
        <w:t>wirtualizacyjnego</w:t>
      </w:r>
      <w:proofErr w:type="spellEnd"/>
      <w:r w:rsidRPr="00364DB9">
        <w:rPr>
          <w:rFonts w:ascii="Calibri" w:hAnsi="Calibri" w:cs="Calibri"/>
          <w:bCs/>
          <w:sz w:val="20"/>
          <w:szCs w:val="20"/>
        </w:rPr>
        <w:t xml:space="preserve">, jak i macierzy dyskowej, serwera backupowego, napędu taśmowego oraz przełączników sieciowych. Wszystkie urządzenia zostaną podłączone do zasilania redundantnego oraz do odpowiednich segmentów sieci i </w:t>
      </w:r>
      <w:proofErr w:type="spellStart"/>
      <w:r w:rsidRPr="00364DB9">
        <w:rPr>
          <w:rFonts w:ascii="Calibri" w:hAnsi="Calibri" w:cs="Calibri"/>
          <w:bCs/>
          <w:sz w:val="20"/>
          <w:szCs w:val="20"/>
        </w:rPr>
        <w:t>storage</w:t>
      </w:r>
      <w:proofErr w:type="spellEnd"/>
      <w:r w:rsidRPr="00364DB9">
        <w:rPr>
          <w:rFonts w:ascii="Calibri" w:hAnsi="Calibri" w:cs="Calibri"/>
          <w:bCs/>
          <w:sz w:val="20"/>
          <w:szCs w:val="20"/>
        </w:rPr>
        <w:t xml:space="preserve"> zgodnie z przyjętą architekturą. W zakresie serwerów fizycznych Wykonawca wykona ich pełną konfigurację techniczną, obejmującą uruchomienie i aktualizację BIOS/UEFI, </w:t>
      </w:r>
      <w:proofErr w:type="spellStart"/>
      <w:r w:rsidRPr="00364DB9">
        <w:rPr>
          <w:rFonts w:ascii="Calibri" w:hAnsi="Calibri" w:cs="Calibri"/>
          <w:bCs/>
          <w:sz w:val="20"/>
          <w:szCs w:val="20"/>
        </w:rPr>
        <w:t>firmware</w:t>
      </w:r>
      <w:proofErr w:type="spellEnd"/>
      <w:r w:rsidRPr="00364DB9">
        <w:rPr>
          <w:rFonts w:ascii="Calibri" w:hAnsi="Calibri" w:cs="Calibri"/>
          <w:bCs/>
          <w:sz w:val="20"/>
          <w:szCs w:val="20"/>
        </w:rPr>
        <w:t xml:space="preserve">, kontrolerów RAID, kart sieciowych oraz kart zarządzających, konfigurację lokalnych macierzy dyskowych dla dysków systemowych, konfigurację portów sieciowych oraz przypisanie ich do właściwych funkcji, w tym ruchu zarządzającego, klastrowego, migracyjnego oraz </w:t>
      </w:r>
      <w:proofErr w:type="spellStart"/>
      <w:r w:rsidRPr="00364DB9">
        <w:rPr>
          <w:rFonts w:ascii="Calibri" w:hAnsi="Calibri" w:cs="Calibri"/>
          <w:bCs/>
          <w:sz w:val="20"/>
          <w:szCs w:val="20"/>
        </w:rPr>
        <w:t>storage</w:t>
      </w:r>
      <w:proofErr w:type="spellEnd"/>
      <w:r w:rsidRPr="00364DB9">
        <w:rPr>
          <w:rFonts w:ascii="Calibri" w:hAnsi="Calibri" w:cs="Calibri"/>
          <w:bCs/>
          <w:sz w:val="20"/>
          <w:szCs w:val="20"/>
        </w:rPr>
        <w:t xml:space="preserve">. Wykonawca skonfiguruje także parametry bezpieczeństwa, mechanizmy kontroli dostępu oraz ustawienia niezbędne do pracy środowiska produkcyjnego. W zakresie przełączników sieciowych Wykonawca uruchomi i skonfiguruje dwa przełączniki LAN oraz dwa przełączniki przeznaczone do obsługi ruchu </w:t>
      </w:r>
      <w:proofErr w:type="spellStart"/>
      <w:r w:rsidRPr="00364DB9">
        <w:rPr>
          <w:rFonts w:ascii="Calibri" w:hAnsi="Calibri" w:cs="Calibri"/>
          <w:bCs/>
          <w:sz w:val="20"/>
          <w:szCs w:val="20"/>
        </w:rPr>
        <w:t>iSCSI</w:t>
      </w:r>
      <w:proofErr w:type="spellEnd"/>
      <w:r w:rsidRPr="00364DB9">
        <w:rPr>
          <w:rFonts w:ascii="Calibri" w:hAnsi="Calibri" w:cs="Calibri"/>
          <w:bCs/>
          <w:sz w:val="20"/>
          <w:szCs w:val="20"/>
        </w:rPr>
        <w:t xml:space="preserve">. Konfiguracja obejmie co najmniej adresację zarządzającą, VLAN-y, segmentację ruchu, konfigurację trunków, agregacji łączy, połączeń </w:t>
      </w:r>
      <w:proofErr w:type="spellStart"/>
      <w:r w:rsidRPr="00364DB9">
        <w:rPr>
          <w:rFonts w:ascii="Calibri" w:hAnsi="Calibri" w:cs="Calibri"/>
          <w:bCs/>
          <w:sz w:val="20"/>
          <w:szCs w:val="20"/>
        </w:rPr>
        <w:t>uplink</w:t>
      </w:r>
      <w:proofErr w:type="spellEnd"/>
      <w:r w:rsidRPr="00364DB9">
        <w:rPr>
          <w:rFonts w:ascii="Calibri" w:hAnsi="Calibri" w:cs="Calibri"/>
          <w:bCs/>
          <w:sz w:val="20"/>
          <w:szCs w:val="20"/>
        </w:rPr>
        <w:t xml:space="preserve">, mechanizmów bezpieczeństwa oraz separację ruchu dla zarządzania, komunikacji klastra, maszyn wirtualnych, migracji i </w:t>
      </w:r>
      <w:proofErr w:type="spellStart"/>
      <w:r w:rsidRPr="00364DB9">
        <w:rPr>
          <w:rFonts w:ascii="Calibri" w:hAnsi="Calibri" w:cs="Calibri"/>
          <w:bCs/>
          <w:sz w:val="20"/>
          <w:szCs w:val="20"/>
        </w:rPr>
        <w:t>storage</w:t>
      </w:r>
      <w:proofErr w:type="spellEnd"/>
      <w:r w:rsidRPr="00364DB9">
        <w:rPr>
          <w:rFonts w:ascii="Calibri" w:hAnsi="Calibri" w:cs="Calibri"/>
          <w:bCs/>
          <w:sz w:val="20"/>
          <w:szCs w:val="20"/>
        </w:rPr>
        <w:t xml:space="preserve">. W przypadku przełączników LAN Wykonawca wykona także konfigurację stosu lub innego mechanizmu logicznej współpracy urządzeń, o ile będzie on wykorzystywany. W przypadku przełączników </w:t>
      </w:r>
      <w:proofErr w:type="spellStart"/>
      <w:r w:rsidRPr="00364DB9">
        <w:rPr>
          <w:rFonts w:ascii="Calibri" w:hAnsi="Calibri" w:cs="Calibri"/>
          <w:bCs/>
          <w:sz w:val="20"/>
          <w:szCs w:val="20"/>
        </w:rPr>
        <w:t>iSCSI</w:t>
      </w:r>
      <w:proofErr w:type="spellEnd"/>
      <w:r w:rsidRPr="00364DB9">
        <w:rPr>
          <w:rFonts w:ascii="Calibri" w:hAnsi="Calibri" w:cs="Calibri"/>
          <w:bCs/>
          <w:sz w:val="20"/>
          <w:szCs w:val="20"/>
        </w:rPr>
        <w:t xml:space="preserve"> Wykonawca przygotuje środowisko transmisyjne zapewniające poprawną i redundantną obsługę ruchu pomiędzy serwerami, macierzą i serwerem backupowym.</w:t>
      </w:r>
    </w:p>
    <w:p w14:paraId="3DD358D4" w14:textId="77777777" w:rsidR="00DB1871" w:rsidRPr="00364DB9" w:rsidRDefault="00DB1871" w:rsidP="00101933">
      <w:pPr>
        <w:pStyle w:val="Akapitzlist"/>
        <w:spacing w:before="240" w:after="160" w:line="276" w:lineRule="auto"/>
        <w:ind w:left="720" w:firstLine="0"/>
        <w:contextualSpacing/>
        <w:jc w:val="left"/>
        <w:rPr>
          <w:rFonts w:ascii="Calibri" w:hAnsi="Calibri" w:cs="Calibri"/>
          <w:bCs/>
          <w:sz w:val="20"/>
          <w:szCs w:val="20"/>
        </w:rPr>
      </w:pPr>
    </w:p>
    <w:p w14:paraId="7003A47D" w14:textId="7CB9ED66" w:rsidR="00DB1871" w:rsidRPr="00364DB9" w:rsidRDefault="00DB1871" w:rsidP="00FE795F">
      <w:pPr>
        <w:pStyle w:val="Akapitzlist"/>
        <w:numPr>
          <w:ilvl w:val="0"/>
          <w:numId w:val="141"/>
        </w:numPr>
        <w:spacing w:before="240" w:after="160" w:line="276" w:lineRule="auto"/>
        <w:ind w:left="993" w:hanging="284"/>
        <w:contextualSpacing/>
        <w:jc w:val="left"/>
        <w:rPr>
          <w:rFonts w:ascii="Calibri" w:hAnsi="Calibri" w:cs="Calibri"/>
          <w:bCs/>
          <w:sz w:val="20"/>
          <w:szCs w:val="20"/>
        </w:rPr>
      </w:pPr>
      <w:r w:rsidRPr="00364DB9">
        <w:rPr>
          <w:rFonts w:ascii="Calibri" w:hAnsi="Calibri" w:cs="Calibri"/>
          <w:bCs/>
          <w:sz w:val="20"/>
          <w:szCs w:val="20"/>
        </w:rPr>
        <w:t xml:space="preserve">W zakresie macierzy dyskowej Wykonawca wykona jej montaż, uruchomienie i pełną konfigurację, obejmującą kontrolery, porty </w:t>
      </w:r>
      <w:proofErr w:type="spellStart"/>
      <w:r w:rsidRPr="00364DB9">
        <w:rPr>
          <w:rFonts w:ascii="Calibri" w:hAnsi="Calibri" w:cs="Calibri"/>
          <w:bCs/>
          <w:sz w:val="20"/>
          <w:szCs w:val="20"/>
        </w:rPr>
        <w:t>iSCSI</w:t>
      </w:r>
      <w:proofErr w:type="spellEnd"/>
      <w:r w:rsidRPr="00364DB9">
        <w:rPr>
          <w:rFonts w:ascii="Calibri" w:hAnsi="Calibri" w:cs="Calibri"/>
          <w:bCs/>
          <w:sz w:val="20"/>
          <w:szCs w:val="20"/>
        </w:rPr>
        <w:t xml:space="preserve">, grupy RAID, pule dyskowe, wolumeny, LUN-y oraz mapowanie zasobów do hostów. Wykonawca skonfiguruje zasoby macierzy w sposób zapewniający poprawną współpracę ze wszystkimi hostami klastra oraz odpowiednią redundancję dostępu do danych. </w:t>
      </w:r>
      <w:r w:rsidR="00364DB9">
        <w:rPr>
          <w:rFonts w:ascii="Calibri" w:hAnsi="Calibri" w:cs="Calibri"/>
          <w:bCs/>
          <w:sz w:val="20"/>
          <w:szCs w:val="20"/>
        </w:rPr>
        <w:br/>
      </w:r>
      <w:r w:rsidRPr="00364DB9">
        <w:rPr>
          <w:rFonts w:ascii="Calibri" w:hAnsi="Calibri" w:cs="Calibri"/>
          <w:bCs/>
          <w:sz w:val="20"/>
          <w:szCs w:val="20"/>
        </w:rPr>
        <w:t xml:space="preserve">W zakresie warstwy </w:t>
      </w:r>
      <w:proofErr w:type="spellStart"/>
      <w:r w:rsidRPr="00364DB9">
        <w:rPr>
          <w:rFonts w:ascii="Calibri" w:hAnsi="Calibri" w:cs="Calibri"/>
          <w:bCs/>
          <w:sz w:val="20"/>
          <w:szCs w:val="20"/>
        </w:rPr>
        <w:t>wirtualizacyjnej</w:t>
      </w:r>
      <w:proofErr w:type="spellEnd"/>
      <w:r w:rsidRPr="00364DB9">
        <w:rPr>
          <w:rFonts w:ascii="Calibri" w:hAnsi="Calibri" w:cs="Calibri"/>
          <w:bCs/>
          <w:sz w:val="20"/>
          <w:szCs w:val="20"/>
        </w:rPr>
        <w:t xml:space="preserve"> Wykonawca zainstaluje i uruchomi oprogramowanie do wirtualizacji na trzech serwerach fizycznych, skonfiguruje klaster wysokiej dostępności, zweryfikuje poprawność działania mechanizmu quorum oraz uruchomi mechanizmy centralnego zarządzania środowiskiem. W ramach wdrożenia zostaną przygotowane sieci wirtualne, dostęp do współdzielonego </w:t>
      </w:r>
      <w:proofErr w:type="spellStart"/>
      <w:r w:rsidRPr="00364DB9">
        <w:rPr>
          <w:rFonts w:ascii="Calibri" w:hAnsi="Calibri" w:cs="Calibri"/>
          <w:bCs/>
          <w:sz w:val="20"/>
          <w:szCs w:val="20"/>
        </w:rPr>
        <w:t>storage</w:t>
      </w:r>
      <w:proofErr w:type="spellEnd"/>
      <w:r w:rsidRPr="00364DB9">
        <w:rPr>
          <w:rFonts w:ascii="Calibri" w:hAnsi="Calibri" w:cs="Calibri"/>
          <w:bCs/>
          <w:sz w:val="20"/>
          <w:szCs w:val="20"/>
        </w:rPr>
        <w:t xml:space="preserve">, mechanizmy migracji maszyn wirtualnych, w tym migracji „na żywo”, oraz mechanizmy HA umożliwiające automatyczne uruchamianie wskazanych maszyn wirtualnych na pozostałych hostach w przypadku awarii jednego z węzłów. Środowisko zostanie przygotowane do pracy ciągłej oraz dalszej rozbudowy zgodnie z wymaganiami OPZ. W zakresie systemów operacyjnych Wykonawca dostarczy, zainstaluje, aktywuje i skonfiguruje wymagane systemy operacyjne oraz licencje dostępowe. Dotyczy to w szczególności systemu operacyjnego dla serwera backupowego, a także wszelkich komponentów systemowych wymaganych do poprawnej pracy </w:t>
      </w:r>
      <w:r w:rsidRPr="00364DB9">
        <w:rPr>
          <w:rFonts w:ascii="Calibri" w:hAnsi="Calibri" w:cs="Calibri"/>
          <w:bCs/>
          <w:sz w:val="20"/>
          <w:szCs w:val="20"/>
        </w:rPr>
        <w:lastRenderedPageBreak/>
        <w:t xml:space="preserve">dostarczonego środowiska. Konfiguracja obejmie mechanizmy bezpieczeństwa, aktualizacji, dostępu administracyjnego, obsługi wielościeżkowego dostępu do </w:t>
      </w:r>
      <w:proofErr w:type="spellStart"/>
      <w:r w:rsidRPr="00364DB9">
        <w:rPr>
          <w:rFonts w:ascii="Calibri" w:hAnsi="Calibri" w:cs="Calibri"/>
          <w:bCs/>
          <w:sz w:val="20"/>
          <w:szCs w:val="20"/>
        </w:rPr>
        <w:t>storage</w:t>
      </w:r>
      <w:proofErr w:type="spellEnd"/>
      <w:r w:rsidRPr="00364DB9">
        <w:rPr>
          <w:rFonts w:ascii="Calibri" w:hAnsi="Calibri" w:cs="Calibri"/>
          <w:bCs/>
          <w:sz w:val="20"/>
          <w:szCs w:val="20"/>
        </w:rPr>
        <w:t xml:space="preserve"> oraz integracji z wymaganymi usługami katalogowymi lub mechanizmami uwierzytelniania, jeżeli będą one przewidziane w przyjętej architekturze. W zakresie oprogramowania do zarządzania infrastrukturą Wykonawca zainstaluje i uruchomi rozwiązanie producenta służące do zarządzania serwerami, urządzeniami sieciowymi i pamięcią masową. Do systemu zostaną dodane wszystkie dostarczone urządzenia, a następnie skonfigurowane zostaną funkcje wykrywania, inwentaryzacji, monitorowania, raportowania, </w:t>
      </w:r>
      <w:proofErr w:type="spellStart"/>
      <w:r w:rsidRPr="00364DB9">
        <w:rPr>
          <w:rFonts w:ascii="Calibri" w:hAnsi="Calibri" w:cs="Calibri"/>
          <w:bCs/>
          <w:sz w:val="20"/>
          <w:szCs w:val="20"/>
        </w:rPr>
        <w:t>alertowania</w:t>
      </w:r>
      <w:proofErr w:type="spellEnd"/>
      <w:r w:rsidRPr="00364DB9">
        <w:rPr>
          <w:rFonts w:ascii="Calibri" w:hAnsi="Calibri" w:cs="Calibri"/>
          <w:bCs/>
          <w:sz w:val="20"/>
          <w:szCs w:val="20"/>
        </w:rPr>
        <w:t xml:space="preserve">, aktualizacji </w:t>
      </w:r>
      <w:proofErr w:type="spellStart"/>
      <w:r w:rsidRPr="00364DB9">
        <w:rPr>
          <w:rFonts w:ascii="Calibri" w:hAnsi="Calibri" w:cs="Calibri"/>
          <w:bCs/>
          <w:sz w:val="20"/>
          <w:szCs w:val="20"/>
        </w:rPr>
        <w:t>firmware</w:t>
      </w:r>
      <w:proofErr w:type="spellEnd"/>
      <w:r w:rsidRPr="00364DB9">
        <w:rPr>
          <w:rFonts w:ascii="Calibri" w:hAnsi="Calibri" w:cs="Calibri"/>
          <w:bCs/>
          <w:sz w:val="20"/>
          <w:szCs w:val="20"/>
        </w:rPr>
        <w:t xml:space="preserve"> oraz zarządzania uprawnieniami administratorów. Skonfigurowane zostaną także wszystkie karty zarządzające serwerów, w tym dostęp sieciowy, zdalna konsola, powiadomienia, parametry bezpieczeństwa oraz integracja z usługami katalogowymi, jeżeli będzie stosowana. W zakresie serwera backupowego Wykonawca wykona jego pełne uruchomienie, obejmujące montaż, konfigurację sprzętową, przygotowanie przestrzeni dyskowej dla repozytoriów kopii zapasowych, instalację systemu operacyjnego, konfigurację interfejsów sieciowych, połączenie z przełącznikami sieciowymi, integrację z macierzą lub lokalnymi zasobami dyskowymi oraz przygotowanie środowiska do pracy z oprogramowaniem backupowym. Serwer ten zostanie skonfigurowany jako centralny element systemu ochrony danych. W zakresie oprogramowania backupowego Wykonawca wykona instalację, konfigurację i uruchomienie kompletnego rozwiązania do wykonywania kopii zapasowych, zgodnie z wymaganiami OPZ. Obejmuje to instalację oprogramowania backupowego na serwerze backupowym, konfigurację repozytoriów backupu, zadań kopii zapasowych, harmonogramów, polityk retencji, mechanizmów odtwarzania, monitorowania oraz powiadomień. Wykonawca zintegruje system backupowy ze środowiskiem wirtualizacji, zabezpieczanymi zasobami oraz z infrastrukturą </w:t>
      </w:r>
      <w:proofErr w:type="spellStart"/>
      <w:r w:rsidRPr="00364DB9">
        <w:rPr>
          <w:rFonts w:ascii="Calibri" w:hAnsi="Calibri" w:cs="Calibri"/>
          <w:bCs/>
          <w:sz w:val="20"/>
          <w:szCs w:val="20"/>
        </w:rPr>
        <w:t>storage</w:t>
      </w:r>
      <w:proofErr w:type="spellEnd"/>
      <w:r w:rsidRPr="00364DB9">
        <w:rPr>
          <w:rFonts w:ascii="Calibri" w:hAnsi="Calibri" w:cs="Calibri"/>
          <w:bCs/>
          <w:sz w:val="20"/>
          <w:szCs w:val="20"/>
        </w:rPr>
        <w:t>, zgodnie z funkcjonalnościami wymaganymi przez Zamawiającego. W zakresie napędu taśmowego Wykonawca wykona jego fizyczne podłączenie do serwera backupowego przy wykorzystaniu dostarczonego interfejsu SAS i dedykowanej karty HBA, uruchomi urządzenie, zweryfikuje jego poprawne wykrycie przez system operacyjny oraz zintegruje je z oprogramowaniem backupowym. Następnie skonfiguruje obsługę nośników taśmowych, zadania archiwizacji i odtwarzania z taśm oraz przygotuje środowisko do długoterminowej archiwizacji danych zgodnie z wymaganiami OPZ. Wdrożenie obejmuje także przygotowanie i uruchomienie dostarczonych nośników danych.</w:t>
      </w:r>
      <w:r w:rsidR="00C71A84">
        <w:rPr>
          <w:rFonts w:ascii="Calibri" w:hAnsi="Calibri" w:cs="Calibri"/>
          <w:bCs/>
          <w:sz w:val="20"/>
          <w:szCs w:val="20"/>
        </w:rPr>
        <w:t xml:space="preserve"> </w:t>
      </w:r>
      <w:r w:rsidRPr="00364DB9">
        <w:rPr>
          <w:rFonts w:ascii="Calibri" w:hAnsi="Calibri" w:cs="Calibri"/>
          <w:bCs/>
          <w:sz w:val="20"/>
          <w:szCs w:val="20"/>
        </w:rPr>
        <w:t>W ramach wdrożenia Wykonawca dokona również aktywacji, rejestracji i uruchomienia wszystkich dostarczonych licencji, gwarancji, praw serwisowych i dostępów do portali producentów, jeżeli są one wymagane dla prawidłowej eksploatacji rozwiązania. Zamawiającemu zostaną przekazane wszelkie dane niezbędne do korzystania z gwarancji, wsparcia technicznego, aktualizacji oraz usług serwisowych.</w:t>
      </w:r>
    </w:p>
    <w:p w14:paraId="2979F5ED" w14:textId="77777777" w:rsidR="00DB1871" w:rsidRDefault="00DB1871" w:rsidP="00CB0B59">
      <w:pPr>
        <w:pStyle w:val="Akapitzlist"/>
        <w:numPr>
          <w:ilvl w:val="0"/>
          <w:numId w:val="141"/>
        </w:numPr>
        <w:spacing w:before="240" w:after="160" w:line="276" w:lineRule="auto"/>
        <w:ind w:left="993" w:hanging="284"/>
        <w:jc w:val="left"/>
        <w:rPr>
          <w:rFonts w:ascii="Calibri" w:hAnsi="Calibri" w:cs="Calibri"/>
          <w:bCs/>
          <w:sz w:val="20"/>
          <w:szCs w:val="20"/>
        </w:rPr>
      </w:pPr>
      <w:r w:rsidRPr="00364DB9">
        <w:rPr>
          <w:rFonts w:ascii="Calibri" w:hAnsi="Calibri" w:cs="Calibri"/>
          <w:bCs/>
          <w:sz w:val="20"/>
          <w:szCs w:val="20"/>
        </w:rPr>
        <w:t xml:space="preserve">Po zakończeniu prac instalacyjnych i konfiguracyjnych Wykonawca przeprowadzi testy funkcjonalne i odbiorowe całego środowiska. Testy obejmą co najmniej weryfikację poprawności działania serwerów, macierzy, przełączników, systemów zarządzania, kart zarządzających, platformy </w:t>
      </w:r>
      <w:proofErr w:type="spellStart"/>
      <w:r w:rsidRPr="00364DB9">
        <w:rPr>
          <w:rFonts w:ascii="Calibri" w:hAnsi="Calibri" w:cs="Calibri"/>
          <w:bCs/>
          <w:sz w:val="20"/>
          <w:szCs w:val="20"/>
        </w:rPr>
        <w:t>wirtualizacyjnej</w:t>
      </w:r>
      <w:proofErr w:type="spellEnd"/>
      <w:r w:rsidRPr="00364DB9">
        <w:rPr>
          <w:rFonts w:ascii="Calibri" w:hAnsi="Calibri" w:cs="Calibri"/>
          <w:bCs/>
          <w:sz w:val="20"/>
          <w:szCs w:val="20"/>
        </w:rPr>
        <w:t xml:space="preserve">, </w:t>
      </w:r>
      <w:proofErr w:type="spellStart"/>
      <w:r w:rsidRPr="00364DB9">
        <w:rPr>
          <w:rFonts w:ascii="Calibri" w:hAnsi="Calibri" w:cs="Calibri"/>
          <w:bCs/>
          <w:sz w:val="20"/>
          <w:szCs w:val="20"/>
        </w:rPr>
        <w:t>storage</w:t>
      </w:r>
      <w:proofErr w:type="spellEnd"/>
      <w:r w:rsidRPr="00364DB9">
        <w:rPr>
          <w:rFonts w:ascii="Calibri" w:hAnsi="Calibri" w:cs="Calibri"/>
          <w:bCs/>
          <w:sz w:val="20"/>
          <w:szCs w:val="20"/>
        </w:rPr>
        <w:t xml:space="preserve">, systemu backupowego, odtwarzania danych oraz działania napędu taśmowego. Zweryfikowane zostanie także działanie monitoringu, alertów i powiadomień. Zakończeniem wdrożenia będzie przekazanie Zamawiającemu kompletnej dokumentacji powdrożeniowej obejmującej opis architektury środowiska, konfiguracji wszystkich urządzeń i systemów, wykaz urządzeń, licencji i numerów seryjnych, opis konfiguracji sieci, </w:t>
      </w:r>
      <w:proofErr w:type="spellStart"/>
      <w:r w:rsidRPr="00364DB9">
        <w:rPr>
          <w:rFonts w:ascii="Calibri" w:hAnsi="Calibri" w:cs="Calibri"/>
          <w:bCs/>
          <w:sz w:val="20"/>
          <w:szCs w:val="20"/>
        </w:rPr>
        <w:t>storage</w:t>
      </w:r>
      <w:proofErr w:type="spellEnd"/>
      <w:r w:rsidRPr="00364DB9">
        <w:rPr>
          <w:rFonts w:ascii="Calibri" w:hAnsi="Calibri" w:cs="Calibri"/>
          <w:bCs/>
          <w:sz w:val="20"/>
          <w:szCs w:val="20"/>
        </w:rPr>
        <w:t>, klastra, mechanizmów HA, backupu i archiwizacji taśmowej, opis kont administracyjnych i uprawnień, instrukcję eksploatacji środowiska oraz procedury odtwarzania, podstawowej diagnostyki i zgłaszania awarii. Dokumentacja zostanie przekazana wraz z protokołami z przeprowadzonych testów odbiorowych.</w:t>
      </w:r>
    </w:p>
    <w:p w14:paraId="6DC53793" w14:textId="77777777" w:rsidR="000D22B5" w:rsidRPr="00893FCE" w:rsidRDefault="000D22B5" w:rsidP="00FE795F">
      <w:pPr>
        <w:numPr>
          <w:ilvl w:val="0"/>
          <w:numId w:val="46"/>
        </w:numPr>
        <w:spacing w:line="276" w:lineRule="auto"/>
        <w:ind w:left="714" w:hanging="357"/>
        <w:jc w:val="left"/>
        <w:rPr>
          <w:rFonts w:ascii="Calibri" w:hAnsi="Calibri" w:cs="Calibri"/>
          <w:b/>
          <w:sz w:val="20"/>
          <w:szCs w:val="20"/>
          <w:lang w:val="x-none"/>
        </w:rPr>
      </w:pPr>
      <w:r w:rsidRPr="00893FCE">
        <w:rPr>
          <w:rFonts w:ascii="Calibri" w:hAnsi="Calibri" w:cs="Calibri"/>
          <w:b/>
          <w:sz w:val="20"/>
          <w:szCs w:val="20"/>
          <w:lang w:val="x-none"/>
        </w:rPr>
        <w:t>Rozwiązania równoważne</w:t>
      </w:r>
    </w:p>
    <w:p w14:paraId="41F2017B" w14:textId="77777777" w:rsidR="000D22B5" w:rsidRDefault="000D22B5" w:rsidP="00364DB9">
      <w:pPr>
        <w:spacing w:line="276" w:lineRule="auto"/>
        <w:ind w:left="709" w:firstLine="0"/>
        <w:jc w:val="left"/>
        <w:rPr>
          <w:rFonts w:ascii="Calibri" w:hAnsi="Calibri" w:cs="Calibri"/>
          <w:bCs/>
          <w:sz w:val="20"/>
          <w:szCs w:val="20"/>
          <w:lang w:val="x-none"/>
        </w:rPr>
      </w:pPr>
      <w:r w:rsidRPr="00893FCE">
        <w:rPr>
          <w:rFonts w:ascii="Calibri" w:hAnsi="Calibri" w:cs="Calibri"/>
          <w:bCs/>
          <w:sz w:val="20"/>
          <w:szCs w:val="20"/>
          <w:lang w:val="x-none"/>
        </w:rPr>
        <w:lastRenderedPageBreak/>
        <w:t xml:space="preserve">Ilekroć w </w:t>
      </w:r>
      <w:r>
        <w:rPr>
          <w:rFonts w:ascii="Calibri" w:hAnsi="Calibri" w:cs="Calibri"/>
          <w:bCs/>
          <w:sz w:val="20"/>
          <w:szCs w:val="20"/>
          <w:lang w:val="x-none"/>
        </w:rPr>
        <w:t>O</w:t>
      </w:r>
      <w:r w:rsidRPr="00893FCE">
        <w:rPr>
          <w:rFonts w:ascii="Calibri" w:hAnsi="Calibri" w:cs="Calibri"/>
          <w:bCs/>
          <w:sz w:val="20"/>
          <w:szCs w:val="20"/>
          <w:lang w:val="x-none"/>
        </w:rPr>
        <w:t xml:space="preserve">pisie </w:t>
      </w:r>
      <w:r>
        <w:rPr>
          <w:rFonts w:ascii="Calibri" w:hAnsi="Calibri" w:cs="Calibri"/>
          <w:bCs/>
          <w:sz w:val="20"/>
          <w:szCs w:val="20"/>
          <w:lang w:val="x-none"/>
        </w:rPr>
        <w:t>P</w:t>
      </w:r>
      <w:r w:rsidRPr="00893FCE">
        <w:rPr>
          <w:rFonts w:ascii="Calibri" w:hAnsi="Calibri" w:cs="Calibri"/>
          <w:bCs/>
          <w:sz w:val="20"/>
          <w:szCs w:val="20"/>
          <w:lang w:val="x-none"/>
        </w:rPr>
        <w:t xml:space="preserve">rzedmiotu </w:t>
      </w:r>
      <w:r>
        <w:rPr>
          <w:rFonts w:ascii="Calibri" w:hAnsi="Calibri" w:cs="Calibri"/>
          <w:bCs/>
          <w:sz w:val="20"/>
          <w:szCs w:val="20"/>
          <w:lang w:val="x-none"/>
        </w:rPr>
        <w:t>Z</w:t>
      </w:r>
      <w:r w:rsidRPr="00893FCE">
        <w:rPr>
          <w:rFonts w:ascii="Calibri" w:hAnsi="Calibri" w:cs="Calibri"/>
          <w:bCs/>
          <w:sz w:val="20"/>
          <w:szCs w:val="20"/>
          <w:lang w:val="x-none"/>
        </w:rPr>
        <w:t>amówienia i innych dokumentach zamówienia jest mowa</w:t>
      </w:r>
      <w:r w:rsidRPr="00893FCE">
        <w:t xml:space="preserve"> </w:t>
      </w:r>
      <w:r w:rsidRPr="00893FCE">
        <w:rPr>
          <w:rFonts w:ascii="Calibri" w:hAnsi="Calibri" w:cs="Calibri"/>
          <w:bCs/>
          <w:sz w:val="20"/>
          <w:szCs w:val="20"/>
          <w:lang w:val="x-none"/>
        </w:rPr>
        <w:t xml:space="preserve">o urządzeniach, sprzęcie, materiałach lub oprogramowaniu  z wskazaniem znaków towarowych, patentów lub pochodzenia, źródła lub szczególnego procesu, który charakteryzuje produkty lub usługę dostarczane przez konkretnego Wykonawcę, dopuszcza się zaoferowanie rozwiązań równoważnych, pod warunkiem zachowania przez nie takich samych minimalnych parametrów technicznych, jakościowych oraz funkcjonalnych itp., określonych w </w:t>
      </w:r>
      <w:r>
        <w:rPr>
          <w:rFonts w:ascii="Calibri" w:hAnsi="Calibri" w:cs="Calibri"/>
          <w:bCs/>
          <w:sz w:val="20"/>
          <w:szCs w:val="20"/>
          <w:lang w:val="x-none"/>
        </w:rPr>
        <w:t>O</w:t>
      </w:r>
      <w:r w:rsidRPr="00893FCE">
        <w:rPr>
          <w:rFonts w:ascii="Calibri" w:hAnsi="Calibri" w:cs="Calibri"/>
          <w:bCs/>
          <w:sz w:val="20"/>
          <w:szCs w:val="20"/>
          <w:lang w:val="x-none"/>
        </w:rPr>
        <w:t xml:space="preserve">pisie </w:t>
      </w:r>
      <w:r>
        <w:rPr>
          <w:rFonts w:ascii="Calibri" w:hAnsi="Calibri" w:cs="Calibri"/>
          <w:bCs/>
          <w:sz w:val="20"/>
          <w:szCs w:val="20"/>
          <w:lang w:val="x-none"/>
        </w:rPr>
        <w:t>P</w:t>
      </w:r>
      <w:r w:rsidRPr="00893FCE">
        <w:rPr>
          <w:rFonts w:ascii="Calibri" w:hAnsi="Calibri" w:cs="Calibri"/>
          <w:bCs/>
          <w:sz w:val="20"/>
          <w:szCs w:val="20"/>
          <w:lang w:val="x-none"/>
        </w:rPr>
        <w:t xml:space="preserve">rzedmiotu </w:t>
      </w:r>
      <w:r>
        <w:rPr>
          <w:rFonts w:ascii="Calibri" w:hAnsi="Calibri" w:cs="Calibri"/>
          <w:bCs/>
          <w:sz w:val="20"/>
          <w:szCs w:val="20"/>
          <w:lang w:val="x-none"/>
        </w:rPr>
        <w:t>Z</w:t>
      </w:r>
      <w:r w:rsidRPr="00893FCE">
        <w:rPr>
          <w:rFonts w:ascii="Calibri" w:hAnsi="Calibri" w:cs="Calibri"/>
          <w:bCs/>
          <w:sz w:val="20"/>
          <w:szCs w:val="20"/>
          <w:lang w:val="x-none"/>
        </w:rPr>
        <w:t xml:space="preserve">amówienia.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 </w:t>
      </w:r>
    </w:p>
    <w:p w14:paraId="7C2FA7EB" w14:textId="77777777" w:rsidR="000D22B5" w:rsidRDefault="000D22B5" w:rsidP="00364DB9">
      <w:pPr>
        <w:spacing w:line="276" w:lineRule="auto"/>
        <w:ind w:left="709" w:firstLine="0"/>
        <w:jc w:val="left"/>
        <w:rPr>
          <w:rFonts w:ascii="Calibri" w:hAnsi="Calibri" w:cs="Calibri"/>
          <w:bCs/>
          <w:sz w:val="20"/>
          <w:szCs w:val="20"/>
          <w:lang w:val="x-none"/>
        </w:rPr>
      </w:pPr>
      <w:r w:rsidRPr="00893FCE">
        <w:rPr>
          <w:rFonts w:ascii="Calibri" w:hAnsi="Calibri" w:cs="Calibri"/>
          <w:bCs/>
          <w:sz w:val="20"/>
          <w:szCs w:val="20"/>
          <w:lang w:val="x-none"/>
        </w:rPr>
        <w:t xml:space="preserve">Ilekroć w </w:t>
      </w:r>
      <w:r>
        <w:rPr>
          <w:rFonts w:ascii="Calibri" w:hAnsi="Calibri" w:cs="Calibri"/>
          <w:bCs/>
          <w:sz w:val="20"/>
          <w:szCs w:val="20"/>
          <w:lang w:val="x-none"/>
        </w:rPr>
        <w:t>O</w:t>
      </w:r>
      <w:r w:rsidRPr="00893FCE">
        <w:rPr>
          <w:rFonts w:ascii="Calibri" w:hAnsi="Calibri" w:cs="Calibri"/>
          <w:bCs/>
          <w:sz w:val="20"/>
          <w:szCs w:val="20"/>
          <w:lang w:val="x-none"/>
        </w:rPr>
        <w:t xml:space="preserve">pisie </w:t>
      </w:r>
      <w:r>
        <w:rPr>
          <w:rFonts w:ascii="Calibri" w:hAnsi="Calibri" w:cs="Calibri"/>
          <w:bCs/>
          <w:sz w:val="20"/>
          <w:szCs w:val="20"/>
          <w:lang w:val="x-none"/>
        </w:rPr>
        <w:t>P</w:t>
      </w:r>
      <w:r w:rsidRPr="00893FCE">
        <w:rPr>
          <w:rFonts w:ascii="Calibri" w:hAnsi="Calibri" w:cs="Calibri"/>
          <w:bCs/>
          <w:sz w:val="20"/>
          <w:szCs w:val="20"/>
          <w:lang w:val="x-none"/>
        </w:rPr>
        <w:t xml:space="preserve">rzedmiotu </w:t>
      </w:r>
      <w:r>
        <w:rPr>
          <w:rFonts w:ascii="Calibri" w:hAnsi="Calibri" w:cs="Calibri"/>
          <w:bCs/>
          <w:sz w:val="20"/>
          <w:szCs w:val="20"/>
          <w:lang w:val="x-none"/>
        </w:rPr>
        <w:t>Z</w:t>
      </w:r>
      <w:r w:rsidRPr="00893FCE">
        <w:rPr>
          <w:rFonts w:ascii="Calibri" w:hAnsi="Calibri" w:cs="Calibri"/>
          <w:bCs/>
          <w:sz w:val="20"/>
          <w:szCs w:val="20"/>
          <w:lang w:val="x-none"/>
        </w:rPr>
        <w:t xml:space="preserve">amówienia i innych dokumentach zamówienia jest </w:t>
      </w:r>
      <w:r w:rsidRPr="00597E05">
        <w:rPr>
          <w:rFonts w:ascii="Calibri" w:hAnsi="Calibri" w:cs="Calibri"/>
          <w:bCs/>
          <w:sz w:val="20"/>
          <w:szCs w:val="20"/>
          <w:lang w:val="x-none"/>
        </w:rPr>
        <w:t>powołanie się na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zatwierdzenia. Różnice pomiędzy powołanymi normami a ich proponowanymi zamiennikami muszą być dokładnie opisane przez Wykonawcę.</w:t>
      </w:r>
    </w:p>
    <w:p w14:paraId="751FB0BD" w14:textId="77777777" w:rsidR="000D22B5" w:rsidRPr="00AC63F1" w:rsidRDefault="000D22B5" w:rsidP="00FE795F">
      <w:pPr>
        <w:numPr>
          <w:ilvl w:val="0"/>
          <w:numId w:val="46"/>
        </w:numPr>
        <w:spacing w:line="276" w:lineRule="auto"/>
        <w:ind w:left="714" w:hanging="357"/>
        <w:jc w:val="left"/>
        <w:rPr>
          <w:rFonts w:ascii="Calibri" w:hAnsi="Calibri" w:cs="Calibri"/>
          <w:b/>
          <w:bCs/>
          <w:kern w:val="1"/>
          <w:sz w:val="20"/>
          <w:szCs w:val="20"/>
        </w:rPr>
      </w:pPr>
      <w:r w:rsidRPr="00282740">
        <w:rPr>
          <w:rFonts w:ascii="Calibri" w:hAnsi="Calibri" w:cs="Calibri"/>
          <w:b/>
          <w:bCs/>
          <w:kern w:val="1"/>
          <w:sz w:val="20"/>
          <w:szCs w:val="20"/>
        </w:rPr>
        <w:t>Cena ryczałtowa przedmiotu zamówienia</w:t>
      </w:r>
    </w:p>
    <w:p w14:paraId="5BCC2D48" w14:textId="59E44760" w:rsidR="000D22B5" w:rsidRPr="00554342" w:rsidRDefault="000D22B5" w:rsidP="00FE795F">
      <w:pPr>
        <w:numPr>
          <w:ilvl w:val="0"/>
          <w:numId w:val="121"/>
        </w:numPr>
        <w:suppressAutoHyphens/>
        <w:spacing w:after="160" w:line="276" w:lineRule="auto"/>
        <w:ind w:left="709" w:hanging="283"/>
        <w:contextualSpacing/>
        <w:jc w:val="left"/>
        <w:rPr>
          <w:rFonts w:ascii="Calibri" w:hAnsi="Calibri" w:cs="Calibri"/>
          <w:bCs/>
          <w:sz w:val="20"/>
          <w:szCs w:val="20"/>
        </w:rPr>
      </w:pPr>
      <w:r w:rsidRPr="00554342">
        <w:rPr>
          <w:rFonts w:ascii="Calibri" w:hAnsi="Calibri" w:cs="Calibri"/>
          <w:bCs/>
          <w:sz w:val="20"/>
          <w:szCs w:val="20"/>
        </w:rPr>
        <w:t>Ustala się wynagrodzenie ryczałtowe za całość dostaw</w:t>
      </w:r>
      <w:r>
        <w:rPr>
          <w:rFonts w:ascii="Calibri" w:hAnsi="Calibri" w:cs="Calibri"/>
          <w:bCs/>
          <w:sz w:val="20"/>
          <w:szCs w:val="20"/>
        </w:rPr>
        <w:t xml:space="preserve"> i/lub</w:t>
      </w:r>
      <w:r w:rsidRPr="00554342">
        <w:rPr>
          <w:rFonts w:ascii="Calibri" w:hAnsi="Calibri" w:cs="Calibri"/>
          <w:bCs/>
          <w:sz w:val="20"/>
          <w:szCs w:val="20"/>
        </w:rPr>
        <w:t xml:space="preserve"> usług będących przedmiotem zamówienia.</w:t>
      </w:r>
    </w:p>
    <w:p w14:paraId="42F20F47" w14:textId="77777777" w:rsidR="000D22B5" w:rsidRPr="00554342" w:rsidRDefault="000D22B5" w:rsidP="00FE795F">
      <w:pPr>
        <w:numPr>
          <w:ilvl w:val="0"/>
          <w:numId w:val="121"/>
        </w:numPr>
        <w:suppressAutoHyphens/>
        <w:spacing w:after="160" w:line="276" w:lineRule="auto"/>
        <w:ind w:left="709" w:hanging="283"/>
        <w:contextualSpacing/>
        <w:jc w:val="left"/>
        <w:rPr>
          <w:rFonts w:ascii="Calibri" w:hAnsi="Calibri" w:cs="Calibri"/>
          <w:bCs/>
          <w:sz w:val="20"/>
          <w:szCs w:val="20"/>
        </w:rPr>
      </w:pPr>
      <w:r w:rsidRPr="00554342">
        <w:rPr>
          <w:rFonts w:ascii="Calibri" w:hAnsi="Calibri" w:cs="Calibri"/>
          <w:bCs/>
          <w:sz w:val="20"/>
          <w:szCs w:val="20"/>
        </w:rPr>
        <w:t xml:space="preserve">Ustalone wynagrodzenie jak w pkt.1 pokrywa wszystkie zobowiązania Wykonawcy i wszystko co jest konieczne dla właściwej, realizacji i ukończenia </w:t>
      </w:r>
      <w:r>
        <w:rPr>
          <w:rFonts w:ascii="Calibri" w:hAnsi="Calibri" w:cs="Calibri"/>
          <w:bCs/>
          <w:sz w:val="20"/>
          <w:szCs w:val="20"/>
        </w:rPr>
        <w:t>przedmiotu zamówienia</w:t>
      </w:r>
      <w:r w:rsidRPr="00554342">
        <w:rPr>
          <w:rFonts w:ascii="Calibri" w:hAnsi="Calibri" w:cs="Calibri"/>
          <w:bCs/>
          <w:sz w:val="20"/>
          <w:szCs w:val="20"/>
        </w:rPr>
        <w:t xml:space="preserve"> oraz usunięcia wszelkich wad.</w:t>
      </w:r>
    </w:p>
    <w:p w14:paraId="5B40F4C0" w14:textId="743751EC" w:rsidR="000D22B5" w:rsidRPr="00554342" w:rsidRDefault="000D22B5" w:rsidP="000F7CC1">
      <w:pPr>
        <w:numPr>
          <w:ilvl w:val="0"/>
          <w:numId w:val="121"/>
        </w:numPr>
        <w:suppressAutoHyphens/>
        <w:spacing w:line="276" w:lineRule="auto"/>
        <w:ind w:left="709"/>
        <w:jc w:val="left"/>
        <w:rPr>
          <w:rFonts w:ascii="Calibri" w:hAnsi="Calibri" w:cs="Calibri"/>
          <w:bCs/>
          <w:sz w:val="20"/>
          <w:szCs w:val="20"/>
        </w:rPr>
      </w:pPr>
      <w:r w:rsidRPr="00554342">
        <w:rPr>
          <w:rFonts w:ascii="Calibri" w:hAnsi="Calibri" w:cs="Calibri"/>
          <w:bCs/>
          <w:sz w:val="20"/>
          <w:szCs w:val="20"/>
        </w:rPr>
        <w:t>Rozliczenie wykonanej dostawy</w:t>
      </w:r>
      <w:r>
        <w:rPr>
          <w:rFonts w:ascii="Calibri" w:hAnsi="Calibri" w:cs="Calibri"/>
          <w:bCs/>
          <w:sz w:val="20"/>
          <w:szCs w:val="20"/>
        </w:rPr>
        <w:t xml:space="preserve"> i/lub</w:t>
      </w:r>
      <w:r w:rsidRPr="00554342">
        <w:rPr>
          <w:rFonts w:ascii="Calibri" w:hAnsi="Calibri" w:cs="Calibri"/>
          <w:bCs/>
          <w:sz w:val="20"/>
          <w:szCs w:val="20"/>
        </w:rPr>
        <w:t xml:space="preserve"> </w:t>
      </w:r>
      <w:r>
        <w:rPr>
          <w:rFonts w:ascii="Calibri" w:hAnsi="Calibri" w:cs="Calibri"/>
          <w:bCs/>
          <w:sz w:val="20"/>
          <w:szCs w:val="20"/>
        </w:rPr>
        <w:t xml:space="preserve">usługi </w:t>
      </w:r>
      <w:r w:rsidRPr="00554342">
        <w:rPr>
          <w:rFonts w:ascii="Calibri" w:hAnsi="Calibri" w:cs="Calibri"/>
          <w:bCs/>
          <w:sz w:val="20"/>
          <w:szCs w:val="20"/>
        </w:rPr>
        <w:t>odbywać się będzie na podstawie jednej faktury końcowej wystawionej przez Wykonawcę na warunkach określonych w Części II Wzór umowy</w:t>
      </w:r>
      <w:r>
        <w:rPr>
          <w:rFonts w:ascii="Calibri" w:hAnsi="Calibri" w:cs="Calibri"/>
          <w:bCs/>
          <w:sz w:val="20"/>
          <w:szCs w:val="20"/>
        </w:rPr>
        <w:t>.</w:t>
      </w:r>
      <w:r w:rsidRPr="00554342">
        <w:rPr>
          <w:rFonts w:ascii="Calibri" w:hAnsi="Calibri" w:cs="Calibri"/>
          <w:bCs/>
          <w:sz w:val="20"/>
          <w:szCs w:val="20"/>
        </w:rPr>
        <w:t xml:space="preserve"> </w:t>
      </w:r>
    </w:p>
    <w:p w14:paraId="65FA6169" w14:textId="77777777" w:rsidR="000D22B5" w:rsidRPr="00AC63F1" w:rsidRDefault="000D22B5" w:rsidP="00FE795F">
      <w:pPr>
        <w:numPr>
          <w:ilvl w:val="0"/>
          <w:numId w:val="46"/>
        </w:numPr>
        <w:spacing w:line="276" w:lineRule="auto"/>
        <w:ind w:left="714" w:hanging="357"/>
        <w:jc w:val="left"/>
        <w:rPr>
          <w:rFonts w:ascii="Calibri" w:hAnsi="Calibri" w:cs="Calibri"/>
          <w:b/>
          <w:bCs/>
          <w:kern w:val="1"/>
          <w:sz w:val="20"/>
          <w:szCs w:val="20"/>
        </w:rPr>
      </w:pPr>
      <w:r w:rsidRPr="00AC63F1">
        <w:rPr>
          <w:rFonts w:ascii="Calibri" w:hAnsi="Calibri" w:cs="Calibri"/>
          <w:b/>
          <w:bCs/>
          <w:kern w:val="1"/>
          <w:sz w:val="20"/>
          <w:szCs w:val="20"/>
        </w:rPr>
        <w:t>Płatności</w:t>
      </w:r>
    </w:p>
    <w:p w14:paraId="5177D60E" w14:textId="4D20DCED" w:rsidR="000D22B5" w:rsidRPr="005F767E" w:rsidRDefault="000D22B5" w:rsidP="00FE795F">
      <w:pPr>
        <w:pStyle w:val="Akapitzlist"/>
        <w:numPr>
          <w:ilvl w:val="0"/>
          <w:numId w:val="120"/>
        </w:numPr>
        <w:spacing w:line="276" w:lineRule="auto"/>
        <w:jc w:val="left"/>
        <w:rPr>
          <w:rFonts w:ascii="Calibri" w:hAnsi="Calibri" w:cs="Calibri"/>
          <w:b/>
          <w:bCs/>
          <w:sz w:val="20"/>
          <w:szCs w:val="20"/>
          <w:lang w:val="pl-PL"/>
        </w:rPr>
      </w:pPr>
      <w:r w:rsidRPr="007B6E31">
        <w:rPr>
          <w:rFonts w:ascii="Calibri" w:hAnsi="Calibri" w:cs="Calibri"/>
          <w:sz w:val="20"/>
          <w:szCs w:val="20"/>
        </w:rPr>
        <w:t xml:space="preserve">Płatności będą dokonywane zgodnie z postanowieniami </w:t>
      </w:r>
      <w:r w:rsidRPr="000D22B5">
        <w:rPr>
          <w:rFonts w:ascii="Calibri" w:hAnsi="Calibri" w:cs="Calibri"/>
          <w:sz w:val="20"/>
          <w:szCs w:val="20"/>
        </w:rPr>
        <w:t>Części II Wzór umowy</w:t>
      </w:r>
      <w:r w:rsidRPr="007B6E31">
        <w:rPr>
          <w:rFonts w:ascii="Calibri" w:hAnsi="Calibri" w:cs="Calibri"/>
          <w:sz w:val="20"/>
          <w:szCs w:val="20"/>
        </w:rPr>
        <w:t xml:space="preserve">. </w:t>
      </w:r>
    </w:p>
    <w:p w14:paraId="7D5BB9EA" w14:textId="77777777" w:rsidR="000D22B5" w:rsidRPr="00D14466" w:rsidRDefault="000D22B5" w:rsidP="00FE795F">
      <w:pPr>
        <w:numPr>
          <w:ilvl w:val="0"/>
          <w:numId w:val="46"/>
        </w:numPr>
        <w:spacing w:line="276" w:lineRule="auto"/>
        <w:ind w:left="714" w:hanging="357"/>
        <w:jc w:val="left"/>
        <w:rPr>
          <w:rFonts w:ascii="Calibri" w:hAnsi="Calibri" w:cs="Calibri"/>
          <w:b/>
          <w:bCs/>
          <w:sz w:val="20"/>
          <w:szCs w:val="20"/>
        </w:rPr>
      </w:pPr>
      <w:r w:rsidRPr="00D14466">
        <w:rPr>
          <w:rFonts w:ascii="Calibri" w:hAnsi="Calibri" w:cs="Calibri"/>
          <w:b/>
          <w:bCs/>
          <w:sz w:val="20"/>
          <w:szCs w:val="20"/>
        </w:rPr>
        <w:t xml:space="preserve">Odbiór </w:t>
      </w:r>
    </w:p>
    <w:p w14:paraId="42F83640" w14:textId="08B47791" w:rsidR="000D22B5" w:rsidRDefault="000D22B5" w:rsidP="00364DB9">
      <w:pPr>
        <w:suppressAutoHyphens/>
        <w:spacing w:before="120" w:line="276" w:lineRule="auto"/>
        <w:ind w:firstLine="0"/>
        <w:jc w:val="left"/>
        <w:rPr>
          <w:rFonts w:ascii="Calibri" w:hAnsi="Calibri" w:cs="Calibri"/>
          <w:sz w:val="20"/>
          <w:szCs w:val="20"/>
        </w:rPr>
      </w:pPr>
      <w:r w:rsidRPr="00AC63F1">
        <w:rPr>
          <w:rFonts w:ascii="Calibri" w:hAnsi="Calibri" w:cs="Calibri"/>
          <w:sz w:val="20"/>
          <w:szCs w:val="20"/>
        </w:rPr>
        <w:t xml:space="preserve">Wykonane </w:t>
      </w:r>
      <w:r>
        <w:rPr>
          <w:rFonts w:ascii="Calibri" w:hAnsi="Calibri" w:cs="Calibri"/>
          <w:sz w:val="20"/>
          <w:szCs w:val="20"/>
        </w:rPr>
        <w:t xml:space="preserve">dostawy i/lub usługi </w:t>
      </w:r>
      <w:r w:rsidRPr="00AC63F1">
        <w:rPr>
          <w:rFonts w:ascii="Calibri" w:hAnsi="Calibri" w:cs="Calibri"/>
          <w:sz w:val="20"/>
          <w:szCs w:val="20"/>
        </w:rPr>
        <w:t xml:space="preserve">podlegają stosownym odbiorom, na podstawie których będzie można udokumentować zakres, ilość, jakość i sposób ich realizacji. </w:t>
      </w:r>
      <w:r>
        <w:rPr>
          <w:rFonts w:ascii="Calibri" w:hAnsi="Calibri" w:cs="Calibri"/>
          <w:sz w:val="20"/>
          <w:szCs w:val="20"/>
        </w:rPr>
        <w:t xml:space="preserve">Dostawy </w:t>
      </w:r>
      <w:r w:rsidRPr="000D22B5">
        <w:rPr>
          <w:rFonts w:ascii="Calibri" w:hAnsi="Calibri" w:cs="Calibri"/>
          <w:sz w:val="20"/>
          <w:szCs w:val="20"/>
        </w:rPr>
        <w:t xml:space="preserve">i/lub usługi </w:t>
      </w:r>
      <w:r w:rsidRPr="00AC63F1">
        <w:rPr>
          <w:rFonts w:ascii="Calibri" w:hAnsi="Calibri" w:cs="Calibri"/>
          <w:sz w:val="20"/>
          <w:szCs w:val="20"/>
        </w:rPr>
        <w:t xml:space="preserve">uznaje się za wykonane zgodnie z wymaganiami wynikającymi z Zapytania ofertowego wraz z załącznikami jeżeli uzyskały pozytywną opinię </w:t>
      </w:r>
      <w:r>
        <w:rPr>
          <w:rFonts w:ascii="Calibri" w:hAnsi="Calibri" w:cs="Calibri"/>
          <w:sz w:val="20"/>
          <w:szCs w:val="20"/>
        </w:rPr>
        <w:t>Osoby pełniącej nadzór ze strony  Zamawiającego</w:t>
      </w:r>
      <w:r w:rsidRPr="00AC63F1">
        <w:rPr>
          <w:rFonts w:ascii="Calibri" w:hAnsi="Calibri" w:cs="Calibri"/>
          <w:sz w:val="20"/>
          <w:szCs w:val="20"/>
        </w:rPr>
        <w:t xml:space="preserve"> w oparciu o</w:t>
      </w:r>
      <w:r>
        <w:rPr>
          <w:rFonts w:ascii="Calibri" w:hAnsi="Calibri" w:cs="Calibri"/>
          <w:sz w:val="20"/>
          <w:szCs w:val="20"/>
        </w:rPr>
        <w:t> </w:t>
      </w:r>
      <w:r w:rsidRPr="00AC63F1">
        <w:rPr>
          <w:rFonts w:ascii="Calibri" w:hAnsi="Calibri" w:cs="Calibri"/>
          <w:sz w:val="20"/>
          <w:szCs w:val="20"/>
        </w:rPr>
        <w:t xml:space="preserve">komplet dokumentów przedłożonych przez Wykonawcę. Przewidziane rodzaje odbiorów reguluje </w:t>
      </w:r>
      <w:r w:rsidRPr="000D22B5">
        <w:rPr>
          <w:rFonts w:ascii="Calibri" w:hAnsi="Calibri" w:cs="Calibri"/>
          <w:sz w:val="20"/>
          <w:szCs w:val="20"/>
        </w:rPr>
        <w:t>Częś</w:t>
      </w:r>
      <w:r>
        <w:rPr>
          <w:rFonts w:ascii="Calibri" w:hAnsi="Calibri" w:cs="Calibri"/>
          <w:sz w:val="20"/>
          <w:szCs w:val="20"/>
        </w:rPr>
        <w:t>ć</w:t>
      </w:r>
      <w:r w:rsidRPr="000D22B5">
        <w:rPr>
          <w:rFonts w:ascii="Calibri" w:hAnsi="Calibri" w:cs="Calibri"/>
          <w:sz w:val="20"/>
          <w:szCs w:val="20"/>
        </w:rPr>
        <w:t xml:space="preserve"> II Wzór umowy</w:t>
      </w:r>
      <w:r w:rsidRPr="00AC63F1">
        <w:rPr>
          <w:rFonts w:ascii="Calibri" w:hAnsi="Calibri" w:cs="Calibri"/>
          <w:sz w:val="20"/>
          <w:szCs w:val="20"/>
        </w:rPr>
        <w:t>.</w:t>
      </w:r>
    </w:p>
    <w:p w14:paraId="1D9836AA" w14:textId="77777777" w:rsidR="000D22B5" w:rsidRPr="00AC63F1" w:rsidRDefault="000D22B5" w:rsidP="00FE795F">
      <w:pPr>
        <w:numPr>
          <w:ilvl w:val="0"/>
          <w:numId w:val="46"/>
        </w:numPr>
        <w:spacing w:line="276" w:lineRule="auto"/>
        <w:ind w:left="714" w:hanging="357"/>
        <w:jc w:val="left"/>
        <w:rPr>
          <w:rFonts w:ascii="Calibri" w:hAnsi="Calibri" w:cs="Calibri"/>
          <w:b/>
          <w:bCs/>
          <w:kern w:val="1"/>
          <w:sz w:val="20"/>
          <w:szCs w:val="20"/>
        </w:rPr>
      </w:pPr>
      <w:r w:rsidRPr="00AC63F1">
        <w:rPr>
          <w:rFonts w:ascii="Calibri" w:hAnsi="Calibri" w:cs="Calibri"/>
          <w:b/>
          <w:bCs/>
          <w:kern w:val="1"/>
          <w:sz w:val="20"/>
          <w:szCs w:val="20"/>
        </w:rPr>
        <w:t>Hierarchia ważności dokumentacji</w:t>
      </w:r>
    </w:p>
    <w:p w14:paraId="4C04DAF3" w14:textId="5174D073" w:rsidR="000D22B5" w:rsidRPr="000D22B5" w:rsidRDefault="000D22B5" w:rsidP="00364DB9">
      <w:pPr>
        <w:spacing w:line="276" w:lineRule="auto"/>
        <w:jc w:val="left"/>
        <w:rPr>
          <w:rFonts w:ascii="Calibri" w:hAnsi="Calibri" w:cs="Calibri"/>
          <w:b/>
          <w:bCs/>
          <w:sz w:val="20"/>
          <w:szCs w:val="20"/>
        </w:rPr>
      </w:pPr>
      <w:r>
        <w:rPr>
          <w:rFonts w:ascii="Calibri" w:hAnsi="Calibri" w:cs="Calibri"/>
          <w:sz w:val="20"/>
          <w:szCs w:val="20"/>
        </w:rPr>
        <w:t>Z</w:t>
      </w:r>
      <w:r w:rsidRPr="000D22B5">
        <w:rPr>
          <w:rFonts w:ascii="Calibri" w:hAnsi="Calibri" w:cs="Calibri"/>
          <w:sz w:val="20"/>
          <w:szCs w:val="20"/>
        </w:rPr>
        <w:t xml:space="preserve">godnie z postanowieniami Części II Wzór umowy. </w:t>
      </w:r>
    </w:p>
    <w:p w14:paraId="66E156A0" w14:textId="77777777" w:rsidR="000D22B5" w:rsidRPr="000D22B5" w:rsidRDefault="000D22B5" w:rsidP="00364DB9">
      <w:pPr>
        <w:spacing w:line="276" w:lineRule="auto"/>
        <w:rPr>
          <w:rFonts w:ascii="Calibri" w:hAnsi="Calibri" w:cs="Calibri"/>
          <w:b/>
          <w:bCs/>
          <w:sz w:val="20"/>
          <w:szCs w:val="20"/>
        </w:rPr>
      </w:pPr>
    </w:p>
    <w:sectPr w:rsidR="000D22B5" w:rsidRPr="000D22B5" w:rsidSect="004100DD">
      <w:headerReference w:type="default" r:id="rId37"/>
      <w:pgSz w:w="11906" w:h="16838" w:code="9"/>
      <w:pgMar w:top="993" w:right="1418" w:bottom="1418" w:left="1418" w:header="10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DB215" w14:textId="77777777" w:rsidR="00CE189B" w:rsidRDefault="00CE189B" w:rsidP="00043F18">
      <w:r>
        <w:separator/>
      </w:r>
    </w:p>
  </w:endnote>
  <w:endnote w:type="continuationSeparator" w:id="0">
    <w:p w14:paraId="42243FD4" w14:textId="77777777" w:rsidR="00CE189B" w:rsidRDefault="00CE189B" w:rsidP="0004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ns-serif">
    <w:altName w:val="Arial"/>
    <w:charset w:val="EE"/>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NewRomanPS-BoldMT">
    <w:altName w:val="Times New Roman"/>
    <w:charset w:val="EE"/>
    <w:family w:val="auto"/>
    <w:pitch w:val="default"/>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eXGyrePagell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DD2C6" w14:textId="77777777" w:rsidR="00AE5B0E" w:rsidRDefault="00AE5B0E" w:rsidP="00AE5B0E">
    <w:pPr>
      <w:pBdr>
        <w:top w:val="single" w:sz="4" w:space="1" w:color="000000"/>
      </w:pBdr>
      <w:tabs>
        <w:tab w:val="center" w:pos="4536"/>
        <w:tab w:val="right" w:pos="9072"/>
      </w:tabs>
      <w:suppressAutoHyphens/>
      <w:spacing w:after="0"/>
      <w:ind w:left="0" w:firstLine="0"/>
      <w:jc w:val="center"/>
      <w:rPr>
        <w:rFonts w:ascii="Calibri" w:hAnsi="Calibri" w:cs="Calibri"/>
        <w:b/>
        <w:i/>
        <w:sz w:val="18"/>
        <w:szCs w:val="18"/>
      </w:rPr>
    </w:pPr>
    <w:r w:rsidRPr="001B2665">
      <w:rPr>
        <w:rFonts w:ascii="Calibri" w:hAnsi="Calibri" w:cs="Calibri"/>
        <w:sz w:val="18"/>
        <w:szCs w:val="18"/>
      </w:rPr>
      <w:t>Nazwa zamówienia:</w:t>
    </w:r>
    <w:r>
      <w:rPr>
        <w:rFonts w:ascii="Calibri" w:hAnsi="Calibri" w:cs="Calibri"/>
        <w:sz w:val="18"/>
        <w:szCs w:val="18"/>
      </w:rPr>
      <w:t xml:space="preserve"> </w:t>
    </w:r>
    <w:r w:rsidRPr="00AE5B0E">
      <w:rPr>
        <w:rFonts w:ascii="Calibri" w:hAnsi="Calibri" w:cs="Calibri"/>
        <w:b/>
        <w:i/>
        <w:sz w:val="18"/>
        <w:szCs w:val="18"/>
      </w:rPr>
      <w:t xml:space="preserve">Dostawa sprzętu IT i oprogramowania na potrzeby modernizacji oraz zabezpieczenia </w:t>
    </w:r>
  </w:p>
  <w:p w14:paraId="6783483D" w14:textId="3D318FFE" w:rsidR="00AE5B0E" w:rsidRDefault="00AE5B0E" w:rsidP="00AE5B0E">
    <w:pPr>
      <w:pBdr>
        <w:top w:val="single" w:sz="4" w:space="1" w:color="000000"/>
      </w:pBdr>
      <w:tabs>
        <w:tab w:val="center" w:pos="4536"/>
        <w:tab w:val="right" w:pos="9072"/>
      </w:tabs>
      <w:suppressAutoHyphens/>
      <w:spacing w:after="0"/>
      <w:ind w:left="0" w:firstLine="0"/>
      <w:jc w:val="center"/>
      <w:rPr>
        <w:rFonts w:ascii="Calibri" w:hAnsi="Calibri" w:cs="Calibri"/>
        <w:b/>
        <w:i/>
        <w:sz w:val="18"/>
        <w:szCs w:val="18"/>
      </w:rPr>
    </w:pPr>
    <w:r w:rsidRPr="00AE5B0E">
      <w:rPr>
        <w:rFonts w:ascii="Calibri" w:hAnsi="Calibri" w:cs="Calibri"/>
        <w:b/>
        <w:i/>
        <w:sz w:val="18"/>
        <w:szCs w:val="18"/>
      </w:rPr>
      <w:t>infrastruktury IT i OT Wodociągów Dębickich Sp. z o.o.</w:t>
    </w:r>
  </w:p>
  <w:p w14:paraId="7882587C" w14:textId="2BA91092" w:rsidR="004100DD" w:rsidRPr="00AE5B0E" w:rsidRDefault="00AE5B0E" w:rsidP="00AE5B0E">
    <w:pPr>
      <w:pBdr>
        <w:top w:val="single" w:sz="4" w:space="1" w:color="000000"/>
      </w:pBdr>
      <w:tabs>
        <w:tab w:val="center" w:pos="4536"/>
        <w:tab w:val="right" w:pos="9072"/>
      </w:tabs>
      <w:suppressAutoHyphens/>
      <w:spacing w:after="0"/>
      <w:ind w:left="0" w:firstLine="0"/>
      <w:jc w:val="right"/>
      <w:rPr>
        <w:rFonts w:ascii="Calibri" w:hAnsi="Calibri" w:cs="Calibri"/>
        <w:sz w:val="22"/>
        <w:szCs w:val="22"/>
      </w:rPr>
    </w:pPr>
    <w:r w:rsidRPr="00DC54CE">
      <w:rPr>
        <w:rFonts w:asciiTheme="majorHAnsi" w:hAnsiTheme="majorHAnsi" w:cstheme="majorHAnsi"/>
        <w:bCs/>
        <w:i/>
        <w:sz w:val="22"/>
        <w:szCs w:val="22"/>
      </w:rPr>
      <w:t>Strona</w:t>
    </w:r>
    <w:r w:rsidRPr="00DC54CE">
      <w:rPr>
        <w:rFonts w:asciiTheme="majorHAnsi" w:hAnsiTheme="majorHAnsi" w:cstheme="majorHAnsi"/>
        <w:b/>
        <w:i/>
        <w:sz w:val="22"/>
        <w:szCs w:val="22"/>
      </w:rPr>
      <w:t xml:space="preserve"> </w:t>
    </w:r>
    <w:r w:rsidRPr="00DC54CE">
      <w:rPr>
        <w:rFonts w:ascii="Calibri" w:hAnsi="Calibri" w:cs="Calibri"/>
        <w:b/>
        <w:i/>
        <w:sz w:val="22"/>
        <w:szCs w:val="22"/>
      </w:rPr>
      <w:fldChar w:fldCharType="begin"/>
    </w:r>
    <w:r w:rsidRPr="00DC54CE">
      <w:rPr>
        <w:rFonts w:ascii="Calibri" w:hAnsi="Calibri" w:cs="Calibri"/>
        <w:b/>
        <w:i/>
        <w:sz w:val="22"/>
        <w:szCs w:val="22"/>
      </w:rPr>
      <w:instrText xml:space="preserve"> PAGE  \* Arabic  \* MERGEFORMAT </w:instrText>
    </w:r>
    <w:r w:rsidRPr="00DC54CE">
      <w:rPr>
        <w:rFonts w:ascii="Calibri" w:hAnsi="Calibri" w:cs="Calibri"/>
        <w:b/>
        <w:i/>
        <w:sz w:val="22"/>
        <w:szCs w:val="22"/>
      </w:rPr>
      <w:fldChar w:fldCharType="separate"/>
    </w:r>
    <w:r>
      <w:rPr>
        <w:rFonts w:ascii="Calibri" w:hAnsi="Calibri" w:cs="Calibri"/>
        <w:b/>
        <w:i/>
        <w:sz w:val="22"/>
        <w:szCs w:val="22"/>
      </w:rPr>
      <w:t>2</w:t>
    </w:r>
    <w:r w:rsidRPr="00DC54CE">
      <w:rPr>
        <w:rFonts w:ascii="Calibri" w:hAnsi="Calibri" w:cs="Calibri"/>
        <w:b/>
        <w:i/>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9" w:type="dxa"/>
      <w:tblInd w:w="-743" w:type="dxa"/>
      <w:tblLayout w:type="fixed"/>
      <w:tblLook w:val="04A0" w:firstRow="1" w:lastRow="0" w:firstColumn="1" w:lastColumn="0" w:noHBand="0" w:noVBand="1"/>
    </w:tblPr>
    <w:tblGrid>
      <w:gridCol w:w="3403"/>
      <w:gridCol w:w="6946"/>
    </w:tblGrid>
    <w:tr w:rsidR="009B29F7" w:rsidRPr="008272A5" w14:paraId="29A38ADB" w14:textId="77777777" w:rsidTr="00B545BF">
      <w:trPr>
        <w:trHeight w:val="1526"/>
      </w:trPr>
      <w:tc>
        <w:tcPr>
          <w:tcW w:w="3403" w:type="dxa"/>
          <w:vAlign w:val="center"/>
        </w:tcPr>
        <w:p w14:paraId="53DCDBC8" w14:textId="09589B95" w:rsidR="009B29F7" w:rsidRPr="008272A5" w:rsidRDefault="00C56206" w:rsidP="00B545BF">
          <w:pPr>
            <w:tabs>
              <w:tab w:val="center" w:pos="4536"/>
              <w:tab w:val="right" w:pos="9072"/>
            </w:tabs>
            <w:spacing w:after="0"/>
            <w:jc w:val="center"/>
            <w:rPr>
              <w:rFonts w:ascii="Calibri" w:eastAsia="Calibri" w:hAnsi="Calibri"/>
              <w:sz w:val="22"/>
              <w:szCs w:val="22"/>
              <w:lang w:val="en-US" w:eastAsia="en-US" w:bidi="en-US"/>
            </w:rPr>
          </w:pPr>
          <w:r w:rsidRPr="009B29F7">
            <w:rPr>
              <w:rFonts w:ascii="Calibri" w:eastAsia="Calibri" w:hAnsi="Calibri"/>
              <w:noProof/>
              <w:sz w:val="22"/>
              <w:szCs w:val="22"/>
              <w:lang w:val="en-US" w:eastAsia="pl-PL" w:bidi="en-US"/>
            </w:rPr>
            <w:drawing>
              <wp:inline distT="0" distB="0" distL="0" distR="0" wp14:anchorId="74577324" wp14:editId="4E861821">
                <wp:extent cx="1701800" cy="761365"/>
                <wp:effectExtent l="0" t="0" r="0" b="0"/>
                <wp:docPr id="2"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800" cy="761365"/>
                        </a:xfrm>
                        <a:prstGeom prst="rect">
                          <a:avLst/>
                        </a:prstGeom>
                        <a:noFill/>
                        <a:ln>
                          <a:noFill/>
                        </a:ln>
                      </pic:spPr>
                    </pic:pic>
                  </a:graphicData>
                </a:graphic>
              </wp:inline>
            </w:drawing>
          </w:r>
        </w:p>
      </w:tc>
      <w:tc>
        <w:tcPr>
          <w:tcW w:w="6946" w:type="dxa"/>
        </w:tcPr>
        <w:p w14:paraId="5AE87A12" w14:textId="77777777" w:rsidR="009B29F7" w:rsidRPr="008272A5" w:rsidRDefault="009B29F7" w:rsidP="009B29F7">
          <w:pPr>
            <w:tabs>
              <w:tab w:val="center" w:pos="4536"/>
              <w:tab w:val="right" w:pos="9072"/>
            </w:tabs>
            <w:spacing w:after="0"/>
            <w:ind w:left="0" w:firstLine="0"/>
            <w:jc w:val="right"/>
            <w:rPr>
              <w:rFonts w:ascii="Calibri" w:eastAsia="Calibri" w:hAnsi="Calibri"/>
              <w:color w:val="7B7B7B"/>
              <w:sz w:val="18"/>
              <w:szCs w:val="18"/>
              <w:lang w:val="en-US" w:eastAsia="en-US" w:bidi="en-US"/>
            </w:rPr>
          </w:pPr>
        </w:p>
        <w:p w14:paraId="239FEC64" w14:textId="77777777" w:rsidR="009B29F7" w:rsidRPr="008272A5" w:rsidRDefault="009B29F7" w:rsidP="009B29F7">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 xml:space="preserve">Wodociągi Dębickie sp. z o.o. </w:t>
          </w:r>
        </w:p>
        <w:p w14:paraId="493C88BA" w14:textId="77777777" w:rsidR="009B29F7" w:rsidRPr="008272A5" w:rsidRDefault="009B29F7" w:rsidP="009B29F7">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39 - 200 Dębica, ul. Kosynierów Racławickich 35</w:t>
          </w:r>
        </w:p>
        <w:p w14:paraId="32561D97" w14:textId="77777777" w:rsidR="009B29F7" w:rsidRPr="008272A5" w:rsidRDefault="009B29F7" w:rsidP="009B29F7">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tel. /+48/ 14-670 51 71, /+48/ 14-676 00 83; fax /+48/ 14-677 94 27</w:t>
          </w:r>
        </w:p>
        <w:p w14:paraId="2CB9F16A" w14:textId="77777777" w:rsidR="009B29F7" w:rsidRPr="008272A5" w:rsidRDefault="009B29F7" w:rsidP="009B29F7">
          <w:pPr>
            <w:tabs>
              <w:tab w:val="center" w:pos="4536"/>
              <w:tab w:val="right" w:pos="9072"/>
            </w:tabs>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 xml:space="preserve">Nr KRS : 0000044893 - Sąd Rejonowy w Rzeszowie XII Wydział Gospodarczy KRS </w:t>
          </w:r>
        </w:p>
        <w:p w14:paraId="746F34E3" w14:textId="77777777" w:rsidR="009B29F7" w:rsidRPr="008272A5" w:rsidRDefault="009B29F7" w:rsidP="009B29F7">
          <w:pPr>
            <w:spacing w:after="0"/>
            <w:ind w:left="0" w:firstLine="0"/>
            <w:jc w:val="right"/>
            <w:rPr>
              <w:rFonts w:ascii="Calibri" w:eastAsia="Calibri" w:hAnsi="Calibri"/>
              <w:color w:val="7B7B7B"/>
              <w:sz w:val="18"/>
              <w:szCs w:val="18"/>
              <w:lang w:eastAsia="en-US" w:bidi="en-US"/>
            </w:rPr>
          </w:pPr>
          <w:r w:rsidRPr="008272A5">
            <w:rPr>
              <w:rFonts w:ascii="Calibri" w:eastAsia="Calibri" w:hAnsi="Calibri"/>
              <w:color w:val="7B7B7B"/>
              <w:sz w:val="18"/>
              <w:szCs w:val="18"/>
              <w:lang w:eastAsia="en-US" w:bidi="en-US"/>
            </w:rPr>
            <w:t xml:space="preserve">Kapitał zakładowy : 43.748.000 PLN REGON : 850489543; NIP : 872-000-42-72, </w:t>
          </w:r>
        </w:p>
        <w:p w14:paraId="694CF04F" w14:textId="77777777" w:rsidR="009B29F7" w:rsidRPr="008272A5" w:rsidRDefault="009B29F7" w:rsidP="009B29F7">
          <w:pPr>
            <w:spacing w:after="0"/>
            <w:ind w:left="0" w:firstLine="0"/>
            <w:jc w:val="right"/>
            <w:rPr>
              <w:rFonts w:ascii="Calibri" w:eastAsia="SimSun" w:hAnsi="Calibri" w:cs="Mangal"/>
              <w:color w:val="7B7B7B"/>
              <w:kern w:val="3"/>
              <w:sz w:val="18"/>
              <w:szCs w:val="18"/>
              <w:lang w:eastAsia="zh-CN" w:bidi="hi-IN"/>
            </w:rPr>
          </w:pPr>
          <w:r w:rsidRPr="008272A5">
            <w:rPr>
              <w:rFonts w:ascii="Calibri" w:eastAsia="Calibri" w:hAnsi="Calibri" w:cs="Mangal"/>
              <w:color w:val="7B7B7B"/>
              <w:sz w:val="18"/>
              <w:szCs w:val="18"/>
              <w:lang w:eastAsia="zh-CN" w:bidi="en-US"/>
            </w:rPr>
            <w:t>Nr rejestrowy BDO 000005561</w:t>
          </w:r>
        </w:p>
        <w:p w14:paraId="47ABECAD" w14:textId="77777777" w:rsidR="009B29F7" w:rsidRPr="008272A5" w:rsidRDefault="009B29F7" w:rsidP="009B29F7">
          <w:pPr>
            <w:tabs>
              <w:tab w:val="center" w:pos="4536"/>
              <w:tab w:val="right" w:pos="9072"/>
            </w:tabs>
            <w:spacing w:after="0"/>
            <w:ind w:left="0" w:firstLine="0"/>
            <w:jc w:val="right"/>
            <w:rPr>
              <w:rFonts w:ascii="Calibri" w:eastAsia="Calibri" w:hAnsi="Calibri"/>
              <w:color w:val="7B7B7B"/>
              <w:sz w:val="18"/>
              <w:szCs w:val="18"/>
              <w:lang w:eastAsia="en-US" w:bidi="en-US"/>
            </w:rPr>
          </w:pPr>
          <w:hyperlink r:id="rId2" w:history="1">
            <w:r w:rsidRPr="008272A5">
              <w:rPr>
                <w:rFonts w:ascii="Calibri" w:eastAsia="Calibri" w:hAnsi="Calibri"/>
                <w:color w:val="7B7B7B"/>
                <w:sz w:val="18"/>
                <w:szCs w:val="18"/>
                <w:u w:val="single"/>
                <w:lang w:eastAsia="en-US" w:bidi="en-US"/>
              </w:rPr>
              <w:t>www.wodociagi.debickie.pl</w:t>
            </w:r>
          </w:hyperlink>
          <w:r w:rsidRPr="008272A5">
            <w:rPr>
              <w:rFonts w:ascii="Calibri" w:eastAsia="Calibri" w:hAnsi="Calibri"/>
              <w:color w:val="7B7B7B"/>
              <w:sz w:val="18"/>
              <w:szCs w:val="18"/>
              <w:lang w:eastAsia="en-US" w:bidi="en-US"/>
            </w:rPr>
            <w:t>; e-mali: poczta@wodociagi.debickie.pl</w:t>
          </w:r>
        </w:p>
      </w:tc>
    </w:tr>
  </w:tbl>
  <w:p w14:paraId="0212BD84" w14:textId="77777777" w:rsidR="009B29F7" w:rsidRDefault="009B29F7" w:rsidP="009B29F7">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1879" w14:textId="77777777" w:rsidR="00CE189B" w:rsidRDefault="00CE189B" w:rsidP="00043F18">
      <w:r>
        <w:separator/>
      </w:r>
    </w:p>
  </w:footnote>
  <w:footnote w:type="continuationSeparator" w:id="0">
    <w:p w14:paraId="5CFD0E79" w14:textId="77777777" w:rsidR="00CE189B" w:rsidRDefault="00CE189B" w:rsidP="00043F18">
      <w:r>
        <w:continuationSeparator/>
      </w:r>
    </w:p>
  </w:footnote>
  <w:footnote w:id="1">
    <w:p w14:paraId="0783FAD4" w14:textId="77777777" w:rsidR="007F2377" w:rsidRPr="007D70FA" w:rsidRDefault="007F2377" w:rsidP="007C7F0C">
      <w:pPr>
        <w:pStyle w:val="Tekstprzypisudolnego"/>
        <w:spacing w:after="0"/>
        <w:ind w:left="142" w:firstLine="0"/>
        <w:rPr>
          <w:rFonts w:ascii="Calibri" w:hAnsi="Calibri" w:cs="Calibri"/>
          <w:sz w:val="16"/>
          <w:szCs w:val="16"/>
        </w:rPr>
      </w:pPr>
      <w:r w:rsidRPr="007D70FA">
        <w:rPr>
          <w:rStyle w:val="Odwoanieprzypisudolnego"/>
          <w:rFonts w:ascii="Calibri" w:hAnsi="Calibri" w:cs="Calibri"/>
          <w:sz w:val="16"/>
          <w:szCs w:val="16"/>
        </w:rPr>
        <w:footnoteRef/>
      </w:r>
      <w:r w:rsidRPr="007D70FA">
        <w:rPr>
          <w:rFonts w:ascii="Calibri" w:hAnsi="Calibri" w:cs="Calibri"/>
          <w:sz w:val="16"/>
          <w:szCs w:val="16"/>
        </w:rPr>
        <w:t xml:space="preserve"> Rozporządzenie Parlamentu Europejskiego i Rady (UE) 2016/679 z 27 kwietnia 2016 r. w sprawie ochrony osób fizycznych w związku z przetwarzaniem danych osobowych i w sprawie swobodnego przepływu takich danych (Dz. Urz. UE. L 119 z 4 maja 2016 r., s.1-88; Dz. Urz. UE L 127 z 23 maja 2018, str. 2 oraz Dz. Urz. UE L 74 z 4 marca 2021, str. 35), zwane dalej „RODO”.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A37B6" w14:textId="1388CFBD" w:rsidR="002732C2" w:rsidRDefault="00C56206" w:rsidP="008971BD">
    <w:pPr>
      <w:pStyle w:val="Nagwek"/>
      <w:tabs>
        <w:tab w:val="clear" w:pos="4536"/>
        <w:tab w:val="clear" w:pos="9072"/>
        <w:tab w:val="left" w:pos="8352"/>
      </w:tabs>
      <w:jc w:val="center"/>
    </w:pPr>
    <w:r w:rsidRPr="008971BD">
      <w:rPr>
        <w:rFonts w:ascii="Calibri" w:hAnsi="Calibri" w:cs="Calibri"/>
        <w:noProof/>
        <w:sz w:val="20"/>
        <w:szCs w:val="20"/>
      </w:rPr>
      <w:drawing>
        <wp:inline distT="0" distB="0" distL="0" distR="0" wp14:anchorId="36AB2EC1" wp14:editId="70E4C5E5">
          <wp:extent cx="5100320" cy="723900"/>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0320" cy="723900"/>
                  </a:xfrm>
                  <a:prstGeom prst="rect">
                    <a:avLst/>
                  </a:prstGeom>
                  <a:noFill/>
                  <a:ln>
                    <a:noFill/>
                  </a:ln>
                </pic:spPr>
              </pic:pic>
            </a:graphicData>
          </a:graphic>
        </wp:inline>
      </w:drawing>
    </w:r>
  </w:p>
  <w:p w14:paraId="41D8029B" w14:textId="77777777" w:rsidR="002732C2" w:rsidRDefault="002732C2" w:rsidP="00140728">
    <w:pPr>
      <w:pStyle w:val="Nagwek"/>
      <w:tabs>
        <w:tab w:val="clear" w:pos="4536"/>
        <w:tab w:val="clear" w:pos="9072"/>
        <w:tab w:val="left" w:pos="8352"/>
      </w:tabs>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C52D" w14:textId="19D6899D" w:rsidR="009B29F7" w:rsidRDefault="00C56206" w:rsidP="009B29F7">
    <w:pPr>
      <w:pStyle w:val="Nagwek"/>
      <w:jc w:val="center"/>
      <w:rPr>
        <w:rFonts w:ascii="Calibri" w:hAnsi="Calibri" w:cs="Calibri"/>
        <w:b/>
        <w:sz w:val="18"/>
        <w:szCs w:val="18"/>
      </w:rPr>
    </w:pPr>
    <w:r w:rsidRPr="00B37B5A">
      <w:rPr>
        <w:noProof/>
      </w:rPr>
      <w:drawing>
        <wp:inline distT="0" distB="0" distL="0" distR="0" wp14:anchorId="3DF4D335" wp14:editId="584CEABF">
          <wp:extent cx="5756275" cy="4438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275" cy="443865"/>
                  </a:xfrm>
                  <a:prstGeom prst="rect">
                    <a:avLst/>
                  </a:prstGeom>
                  <a:noFill/>
                  <a:ln>
                    <a:noFill/>
                  </a:ln>
                </pic:spPr>
              </pic:pic>
            </a:graphicData>
          </a:graphic>
        </wp:inline>
      </w:drawing>
    </w:r>
  </w:p>
  <w:p w14:paraId="1A0F11BD" w14:textId="77777777" w:rsidR="009B29F7" w:rsidRPr="001A2AB9" w:rsidRDefault="009B29F7" w:rsidP="009B29F7">
    <w:pPr>
      <w:pStyle w:val="Nagwek"/>
      <w:jc w:val="right"/>
      <w:rPr>
        <w:rFonts w:ascii="Calibri" w:hAnsi="Calibri" w:cs="Calibri"/>
        <w:b/>
        <w:sz w:val="18"/>
        <w:szCs w:val="18"/>
      </w:rPr>
    </w:pPr>
    <w:r>
      <w:rPr>
        <w:rFonts w:ascii="Calibri" w:hAnsi="Calibri" w:cs="Calibri"/>
        <w:b/>
        <w:sz w:val="18"/>
        <w:szCs w:val="18"/>
      </w:rPr>
      <w:t>Zapytanie ofertowe (ZO)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66F24" w14:textId="77777777" w:rsidR="002732C2" w:rsidRDefault="002732C2" w:rsidP="000B5E1B">
    <w:pPr>
      <w:pStyle w:val="Nagwek"/>
      <w:tabs>
        <w:tab w:val="clear" w:pos="4536"/>
        <w:tab w:val="clear" w:pos="9072"/>
        <w:tab w:val="left" w:pos="6396"/>
      </w:tabs>
      <w:ind w:left="0" w:firstLine="0"/>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2270A" w14:textId="77777777" w:rsidR="002732C2" w:rsidRPr="000B5E1B" w:rsidRDefault="002732C2" w:rsidP="000B5E1B">
    <w:pPr>
      <w:jc w:val="right"/>
      <w:rPr>
        <w:rFonts w:ascii="Tahoma" w:hAnsi="Tahoma" w:cs="Tahoma"/>
        <w:b/>
        <w:sz w:val="16"/>
        <w:szCs w:val="20"/>
      </w:rPr>
    </w:pPr>
    <w:r>
      <w:tab/>
    </w:r>
    <w:r w:rsidRPr="000B5E1B">
      <w:rPr>
        <w:rFonts w:ascii="Tahoma" w:hAnsi="Tahoma" w:cs="Tahoma"/>
        <w:b/>
        <w:sz w:val="16"/>
        <w:szCs w:val="20"/>
      </w:rPr>
      <w:t xml:space="preserve">Instrukcja dla Wykonawców IDW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04B6" w14:textId="77777777" w:rsidR="002732C2" w:rsidRPr="004100DD" w:rsidRDefault="004100DD" w:rsidP="004100DD">
    <w:pPr>
      <w:jc w:val="right"/>
      <w:rPr>
        <w:rFonts w:ascii="Tahoma" w:hAnsi="Tahoma" w:cs="Tahoma"/>
        <w:b/>
        <w:sz w:val="16"/>
        <w:szCs w:val="20"/>
      </w:rPr>
    </w:pPr>
    <w:r w:rsidRPr="004100DD">
      <w:rPr>
        <w:rFonts w:ascii="Tahoma" w:hAnsi="Tahoma" w:cs="Tahoma"/>
        <w:b/>
        <w:sz w:val="16"/>
        <w:szCs w:val="20"/>
      </w:rPr>
      <w:tab/>
    </w:r>
    <w:r w:rsidR="00F5293C" w:rsidRPr="00F5293C">
      <w:rPr>
        <w:rFonts w:ascii="Tahoma" w:hAnsi="Tahoma" w:cs="Tahoma"/>
        <w:b/>
        <w:sz w:val="16"/>
        <w:szCs w:val="20"/>
      </w:rPr>
      <w:tab/>
      <w:t>Część I – Instrukcja dla Wykonawców (IDW)</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05C3" w14:textId="77777777" w:rsidR="00F5293C" w:rsidRPr="004100DD" w:rsidRDefault="00F5293C" w:rsidP="004100DD">
    <w:pPr>
      <w:jc w:val="right"/>
      <w:rPr>
        <w:rFonts w:ascii="Tahoma" w:hAnsi="Tahoma" w:cs="Tahoma"/>
        <w:b/>
        <w:sz w:val="16"/>
        <w:szCs w:val="20"/>
      </w:rPr>
    </w:pPr>
    <w:r w:rsidRPr="004100DD">
      <w:rPr>
        <w:rFonts w:ascii="Tahoma" w:hAnsi="Tahoma" w:cs="Tahoma"/>
        <w:b/>
        <w:sz w:val="16"/>
        <w:szCs w:val="20"/>
      </w:rPr>
      <w:tab/>
    </w:r>
    <w:r w:rsidRPr="00F5293C">
      <w:rPr>
        <w:rFonts w:ascii="Tahoma" w:hAnsi="Tahoma" w:cs="Tahoma"/>
        <w:b/>
        <w:sz w:val="16"/>
        <w:szCs w:val="20"/>
      </w:rPr>
      <w:t>Część III – Opis przedmiotu zamówienia (OPZ)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730B2B4"/>
    <w:lvl w:ilvl="0">
      <w:start w:val="1"/>
      <w:numFmt w:val="decimal"/>
      <w:pStyle w:val="Listanumerowana2"/>
      <w:lvlText w:val="%1."/>
      <w:lvlJc w:val="left"/>
      <w:pPr>
        <w:tabs>
          <w:tab w:val="num" w:pos="3186"/>
        </w:tabs>
        <w:ind w:left="3186" w:hanging="360"/>
      </w:pPr>
    </w:lvl>
  </w:abstractNum>
  <w:abstractNum w:abstractNumId="1" w15:restartNumberingAfterBreak="0">
    <w:nsid w:val="00000001"/>
    <w:multiLevelType w:val="multilevel"/>
    <w:tmpl w:val="22E6366A"/>
    <w:lvl w:ilvl="0">
      <w:start w:val="1"/>
      <w:numFmt w:val="decimal"/>
      <w:pStyle w:val="Nagwek1"/>
      <w:lvlText w:val="%1."/>
      <w:lvlJc w:val="left"/>
      <w:pPr>
        <w:tabs>
          <w:tab w:val="num" w:pos="360"/>
        </w:tabs>
        <w:ind w:left="360" w:hanging="360"/>
      </w:pPr>
      <w:rPr>
        <w:rFonts w:ascii="Calibri" w:hAnsi="Calibri" w:cs="Calibri" w:hint="default"/>
        <w:b w:val="0"/>
        <w:bCs/>
        <w:i w:val="0"/>
        <w:sz w:val="20"/>
      </w:rPr>
    </w:lvl>
    <w:lvl w:ilvl="1">
      <w:start w:val="1"/>
      <w:numFmt w:val="decimal"/>
      <w:lvlText w:val="%1.%2."/>
      <w:lvlJc w:val="left"/>
      <w:pPr>
        <w:tabs>
          <w:tab w:val="num" w:pos="0"/>
        </w:tabs>
        <w:ind w:left="720" w:hanging="360"/>
      </w:pPr>
      <w:rPr>
        <w:rFonts w:ascii="Calibri" w:eastAsia="sans-serif" w:hAnsi="Calibri" w:cs="Calibri" w:hint="default"/>
        <w:b w:val="0"/>
        <w:bCs/>
        <w:i w:val="0"/>
        <w:color w:val="000000"/>
        <w:sz w:val="20"/>
        <w:szCs w:val="2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415"/>
        </w:tabs>
        <w:ind w:left="1855" w:hanging="720"/>
      </w:pPr>
      <w:rPr>
        <w:rFonts w:ascii="Calibri" w:eastAsia="sans-serif" w:hAnsi="Calibri" w:cs="Calibri" w:hint="default"/>
        <w:b w:val="0"/>
        <w:bCs/>
        <w:i w:val="0"/>
        <w:color w:val="000000"/>
        <w:sz w:val="20"/>
        <w:szCs w:val="20"/>
      </w:rPr>
    </w:lvl>
    <w:lvl w:ilvl="3">
      <w:start w:val="1"/>
      <w:numFmt w:val="decimal"/>
      <w:lvlText w:val="%1.%2.%3.%4."/>
      <w:lvlJc w:val="left"/>
      <w:pPr>
        <w:tabs>
          <w:tab w:val="num" w:pos="0"/>
        </w:tabs>
        <w:ind w:left="1800" w:hanging="720"/>
      </w:pPr>
      <w:rPr>
        <w:rFonts w:ascii="Calibri" w:eastAsia="Calibri" w:hAnsi="Calibri" w:cs="Calibri" w:hint="default"/>
        <w:b/>
        <w:color w:val="000000"/>
        <w:sz w:val="20"/>
        <w:szCs w:val="20"/>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960" w:hanging="1440"/>
      </w:pPr>
      <w:rPr>
        <w:rFonts w:hint="default"/>
      </w:rPr>
    </w:lvl>
    <w:lvl w:ilvl="8">
      <w:start w:val="1"/>
      <w:numFmt w:val="decimal"/>
      <w:pStyle w:val="Nagwek9"/>
      <w:lvlText w:val="%1.%2.%3.%4.%5.%6.%7.%8.%9."/>
      <w:lvlJc w:val="left"/>
      <w:pPr>
        <w:tabs>
          <w:tab w:val="num" w:pos="0"/>
        </w:tabs>
        <w:ind w:left="4320" w:hanging="1440"/>
      </w:pPr>
      <w:rPr>
        <w:rFonts w:hint="default"/>
      </w:rPr>
    </w:lvl>
  </w:abstractNum>
  <w:abstractNum w:abstractNumId="2" w15:restartNumberingAfterBreak="0">
    <w:nsid w:val="00000002"/>
    <w:multiLevelType w:val="singleLevel"/>
    <w:tmpl w:val="8DBA8106"/>
    <w:name w:val="WW8Num2"/>
    <w:lvl w:ilvl="0">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abstractNum>
  <w:abstractNum w:abstractNumId="3" w15:restartNumberingAfterBreak="0">
    <w:nsid w:val="00000003"/>
    <w:multiLevelType w:val="multilevel"/>
    <w:tmpl w:val="BA642970"/>
    <w:name w:val="WW8Num3"/>
    <w:lvl w:ilvl="0">
      <w:start w:val="1"/>
      <w:numFmt w:val="decimal"/>
      <w:lvlText w:val="%1."/>
      <w:lvlJc w:val="left"/>
      <w:pPr>
        <w:tabs>
          <w:tab w:val="num" w:pos="720"/>
        </w:tabs>
        <w:ind w:left="720" w:hanging="360"/>
      </w:pPr>
      <w:rPr>
        <w:rFonts w:ascii="Calibri" w:eastAsia="Arial" w:hAnsi="Calibri" w:cs="Arial" w:hint="default"/>
        <w:b w:val="0"/>
        <w:i w:val="0"/>
        <w:color w:val="000000"/>
        <w:spacing w:val="-2"/>
        <w:sz w:val="20"/>
        <w:szCs w:val="20"/>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5"/>
    <w:multiLevelType w:val="multilevel"/>
    <w:tmpl w:val="193C8F8E"/>
    <w:name w:val="WW8Num5"/>
    <w:lvl w:ilvl="0">
      <w:start w:val="1"/>
      <w:numFmt w:val="decimal"/>
      <w:lvlText w:val="%1."/>
      <w:lvlJc w:val="left"/>
      <w:pPr>
        <w:tabs>
          <w:tab w:val="num" w:pos="720"/>
        </w:tabs>
        <w:ind w:left="720" w:hanging="360"/>
      </w:pPr>
      <w:rPr>
        <w:rFonts w:hint="default"/>
        <w:b w:val="0"/>
        <w:bCs w:val="0"/>
        <w:spacing w:val="-2"/>
        <w:sz w:val="18"/>
        <w:szCs w:val="20"/>
      </w:rPr>
    </w:lvl>
    <w:lvl w:ilvl="1">
      <w:start w:val="1"/>
      <w:numFmt w:val="decimal"/>
      <w:lvlText w:val="%2."/>
      <w:lvlJc w:val="left"/>
      <w:pPr>
        <w:tabs>
          <w:tab w:val="num" w:pos="1080"/>
        </w:tabs>
        <w:ind w:left="1080" w:hanging="360"/>
      </w:pPr>
      <w:rPr>
        <w:rFonts w:ascii="Symbol" w:hAnsi="Symbol" w:cs="Times New Roman"/>
        <w:b w:val="0"/>
        <w:bCs w:val="0"/>
        <w:spacing w:val="-2"/>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2389942"/>
    <w:name w:val="WW8Num7"/>
    <w:lvl w:ilvl="0">
      <w:start w:val="1"/>
      <w:numFmt w:val="decimal"/>
      <w:lvlText w:val="%1."/>
      <w:lvlJc w:val="left"/>
      <w:pPr>
        <w:tabs>
          <w:tab w:val="num" w:pos="0"/>
        </w:tabs>
        <w:ind w:left="360" w:hanging="360"/>
      </w:pPr>
      <w:rPr>
        <w:b w:val="0"/>
        <w:i w:val="0"/>
        <w:sz w:val="20"/>
        <w:szCs w:val="24"/>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rPr>
    </w:lvl>
    <w:lvl w:ilvl="4">
      <w:start w:val="1"/>
      <w:numFmt w:val="decimal"/>
      <w:lvlText w:val="%5."/>
      <w:lvlJc w:val="left"/>
      <w:pPr>
        <w:tabs>
          <w:tab w:val="num" w:pos="2160"/>
        </w:tabs>
        <w:ind w:left="2160" w:hanging="360"/>
      </w:pPr>
      <w:rPr>
        <w:b w:val="0"/>
      </w:rPr>
    </w:lvl>
    <w:lvl w:ilvl="5">
      <w:start w:val="1"/>
      <w:numFmt w:val="decimal"/>
      <w:lvlText w:val="%6."/>
      <w:lvlJc w:val="left"/>
      <w:pPr>
        <w:tabs>
          <w:tab w:val="num" w:pos="2520"/>
        </w:tabs>
        <w:ind w:left="2520" w:hanging="360"/>
      </w:pPr>
      <w:rPr>
        <w:b w:val="0"/>
      </w:rPr>
    </w:lvl>
    <w:lvl w:ilvl="6">
      <w:start w:val="1"/>
      <w:numFmt w:val="decimal"/>
      <w:lvlText w:val="%7."/>
      <w:lvlJc w:val="left"/>
      <w:pPr>
        <w:tabs>
          <w:tab w:val="num" w:pos="2880"/>
        </w:tabs>
        <w:ind w:left="2880" w:hanging="360"/>
      </w:pPr>
      <w:rPr>
        <w:b w:val="0"/>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612C29F6"/>
    <w:name w:val="WW8Num8"/>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5D305D04"/>
    <w:name w:val="WW8Num9"/>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2A94C658"/>
    <w:name w:val="WW8Num10"/>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D1E84BE8"/>
    <w:name w:val="WW8Num6"/>
    <w:lvl w:ilvl="0">
      <w:start w:val="1"/>
      <w:numFmt w:val="decimal"/>
      <w:lvlText w:val="%1."/>
      <w:lvlJc w:val="left"/>
      <w:pPr>
        <w:ind w:left="720" w:hanging="360"/>
      </w:pPr>
      <w:rPr>
        <w:rFonts w:hint="default"/>
        <w:b w:val="0"/>
        <w:sz w:val="18"/>
        <w:szCs w:val="18"/>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0" w15:restartNumberingAfterBreak="0">
    <w:nsid w:val="0000000C"/>
    <w:multiLevelType w:val="multilevel"/>
    <w:tmpl w:val="09F4517A"/>
    <w:name w:val="WW8Num12"/>
    <w:lvl w:ilvl="0">
      <w:start w:val="1"/>
      <w:numFmt w:val="decimal"/>
      <w:lvlText w:val="%1."/>
      <w:lvlJc w:val="left"/>
      <w:pPr>
        <w:tabs>
          <w:tab w:val="num" w:pos="720"/>
        </w:tabs>
        <w:ind w:left="720" w:hanging="360"/>
      </w:pPr>
      <w:rPr>
        <w:rFonts w:ascii="Tahoma" w:eastAsia="Arial" w:hAnsi="Tahoma" w:cs="Tahoma" w:hint="default"/>
        <w:b w:val="0"/>
        <w:sz w:val="18"/>
        <w:szCs w:val="20"/>
        <w:shd w:val="clear" w:color="auto" w:fill="auto"/>
      </w:rPr>
    </w:lvl>
    <w:lvl w:ilvl="1">
      <w:start w:val="1"/>
      <w:numFmt w:val="decimal"/>
      <w:lvlText w:val="%2."/>
      <w:lvlJc w:val="left"/>
      <w:pPr>
        <w:tabs>
          <w:tab w:val="num" w:pos="1080"/>
        </w:tabs>
        <w:ind w:left="1080" w:hanging="360"/>
      </w:pPr>
      <w:rPr>
        <w:b w:val="0"/>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1C2C194E"/>
    <w:name w:val="WW8Num13"/>
    <w:lvl w:ilvl="0">
      <w:start w:val="1"/>
      <w:numFmt w:val="decimal"/>
      <w:lvlText w:val="%1."/>
      <w:lvlJc w:val="left"/>
      <w:pPr>
        <w:tabs>
          <w:tab w:val="num" w:pos="720"/>
        </w:tabs>
        <w:ind w:left="720" w:hanging="360"/>
      </w:pPr>
      <w:rPr>
        <w:rFonts w:hint="default"/>
        <w:b w:val="0"/>
        <w:i w:val="0"/>
        <w:sz w:val="18"/>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E"/>
    <w:multiLevelType w:val="multilevel"/>
    <w:tmpl w:val="576C3A5E"/>
    <w:name w:val="WW8Num14"/>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DFA0ABF2"/>
    <w:name w:val="WW8Num15"/>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851C1992"/>
    <w:name w:val="WW8Num16"/>
    <w:lvl w:ilvl="0">
      <w:start w:val="1"/>
      <w:numFmt w:val="decimal"/>
      <w:lvlText w:val="%1."/>
      <w:lvlJc w:val="left"/>
      <w:pPr>
        <w:tabs>
          <w:tab w:val="num" w:pos="720"/>
        </w:tabs>
        <w:ind w:left="720" w:hanging="360"/>
      </w:pPr>
      <w:rPr>
        <w:rFonts w:hint="default"/>
        <w:b w:val="0"/>
        <w:i w:val="0"/>
        <w:spacing w:val="-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EF646C88"/>
    <w:name w:val="WW8Num17"/>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rPr>
        <w:rFonts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b w:val="0"/>
      </w:rPr>
    </w:lvl>
    <w:lvl w:ilvl="5">
      <w:start w:val="3"/>
      <w:numFmt w:val="decimal"/>
      <w:lvlText w:val="%6)"/>
      <w:lvlJc w:val="left"/>
      <w:pPr>
        <w:tabs>
          <w:tab w:val="num" w:pos="0"/>
        </w:tabs>
        <w:ind w:left="0" w:firstLine="0"/>
      </w:pPr>
    </w:lvl>
    <w:lvl w:ilvl="6">
      <w:start w:val="1"/>
      <w:numFmt w:val="lowerLetter"/>
      <w:lvlText w:val="%7)"/>
      <w:lvlJc w:val="left"/>
      <w:pPr>
        <w:tabs>
          <w:tab w:val="num" w:pos="5040"/>
        </w:tabs>
        <w:ind w:left="5040" w:hanging="360"/>
      </w:pPr>
    </w:lvl>
    <w:lvl w:ilvl="7">
      <w:start w:val="1"/>
      <w:numFmt w:val="bullet"/>
      <w:lvlText w:val=""/>
      <w:lvlJc w:val="left"/>
      <w:pPr>
        <w:tabs>
          <w:tab w:val="num" w:pos="5760"/>
        </w:tabs>
        <w:ind w:left="5760" w:hanging="360"/>
      </w:pPr>
      <w:rPr>
        <w:rFonts w:ascii="Symbol" w:hAnsi="Symbol"/>
      </w:rPr>
    </w:lvl>
    <w:lvl w:ilvl="8">
      <w:start w:val="1"/>
      <w:numFmt w:val="lowerRoman"/>
      <w:lvlText w:val="%9."/>
      <w:lvlJc w:val="right"/>
      <w:pPr>
        <w:tabs>
          <w:tab w:val="num" w:pos="6480"/>
        </w:tabs>
        <w:ind w:left="6480" w:hanging="180"/>
      </w:pPr>
    </w:lvl>
  </w:abstractNum>
  <w:abstractNum w:abstractNumId="16" w15:restartNumberingAfterBreak="0">
    <w:nsid w:val="00000012"/>
    <w:multiLevelType w:val="multilevel"/>
    <w:tmpl w:val="C4E664CA"/>
    <w:name w:val="WW8Num18"/>
    <w:lvl w:ilvl="0">
      <w:start w:val="1"/>
      <w:numFmt w:val="decimal"/>
      <w:lvlText w:val="%1."/>
      <w:lvlJc w:val="left"/>
      <w:pPr>
        <w:tabs>
          <w:tab w:val="num" w:pos="0"/>
        </w:tabs>
        <w:ind w:left="360" w:hanging="360"/>
      </w:pPr>
      <w:rPr>
        <w:rFonts w:ascii="Tahoma" w:hAnsi="Tahoma" w:cs="Tahoma" w:hint="default"/>
        <w:color w:val="000000"/>
        <w:sz w:val="18"/>
        <w:szCs w:val="18"/>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7" w15:restartNumberingAfterBreak="0">
    <w:nsid w:val="00000017"/>
    <w:multiLevelType w:val="singleLevel"/>
    <w:tmpl w:val="04150017"/>
    <w:name w:val="WW8Num63"/>
    <w:lvl w:ilvl="0">
      <w:start w:val="1"/>
      <w:numFmt w:val="lowerLetter"/>
      <w:lvlText w:val="%1)"/>
      <w:lvlJc w:val="left"/>
      <w:pPr>
        <w:ind w:left="720" w:hanging="360"/>
      </w:pPr>
      <w:rPr>
        <w:rFonts w:ascii="Calibri" w:hAnsi="Calibri" w:cs="Calibri"/>
        <w:b w:val="0"/>
        <w:i w:val="0"/>
        <w:color w:val="000000"/>
        <w:sz w:val="22"/>
        <w:szCs w:val="22"/>
      </w:rPr>
    </w:lvl>
  </w:abstractNum>
  <w:abstractNum w:abstractNumId="18" w15:restartNumberingAfterBreak="0">
    <w:nsid w:val="00000019"/>
    <w:multiLevelType w:val="singleLevel"/>
    <w:tmpl w:val="0415000F"/>
    <w:name w:val="WW8Num25"/>
    <w:lvl w:ilvl="0">
      <w:start w:val="1"/>
      <w:numFmt w:val="decimal"/>
      <w:lvlText w:val="%1."/>
      <w:lvlJc w:val="left"/>
      <w:pPr>
        <w:ind w:left="720" w:hanging="360"/>
      </w:pPr>
      <w:rPr>
        <w:b w:val="0"/>
        <w:i w:val="0"/>
        <w:iCs w:val="0"/>
        <w:color w:val="000000"/>
        <w:sz w:val="20"/>
        <w:szCs w:val="22"/>
      </w:rPr>
    </w:lvl>
  </w:abstractNum>
  <w:abstractNum w:abstractNumId="19" w15:restartNumberingAfterBreak="0">
    <w:nsid w:val="0000001B"/>
    <w:multiLevelType w:val="singleLevel"/>
    <w:tmpl w:val="04150017"/>
    <w:lvl w:ilvl="0">
      <w:start w:val="1"/>
      <w:numFmt w:val="lowerLetter"/>
      <w:lvlText w:val="%1)"/>
      <w:lvlJc w:val="left"/>
      <w:pPr>
        <w:ind w:left="1428" w:hanging="360"/>
      </w:pPr>
      <w:rPr>
        <w:rFonts w:hint="default"/>
        <w:b w:val="0"/>
        <w:sz w:val="18"/>
        <w:szCs w:val="22"/>
      </w:rPr>
    </w:lvl>
  </w:abstractNum>
  <w:abstractNum w:abstractNumId="20" w15:restartNumberingAfterBreak="0">
    <w:nsid w:val="0000001C"/>
    <w:multiLevelType w:val="multilevel"/>
    <w:tmpl w:val="BAF27C9E"/>
    <w:name w:val="WW8Num28"/>
    <w:lvl w:ilvl="0">
      <w:start w:val="1"/>
      <w:numFmt w:val="lowerLetter"/>
      <w:lvlText w:val="%1)"/>
      <w:lvlJc w:val="left"/>
      <w:pPr>
        <w:tabs>
          <w:tab w:val="num" w:pos="0"/>
        </w:tabs>
        <w:ind w:left="360" w:hanging="360"/>
      </w:pPr>
      <w:rPr>
        <w:b w:val="0"/>
        <w:i w:val="0"/>
        <w:sz w:val="20"/>
        <w:szCs w:val="22"/>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b/>
        <w:u w:val="single"/>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rPr>
        <w:rFonts w:cs="Calibri"/>
      </w:rPr>
    </w:lvl>
    <w:lvl w:ilvl="8">
      <w:start w:val="1"/>
      <w:numFmt w:val="decimal"/>
      <w:lvlText w:val="%9."/>
      <w:lvlJc w:val="left"/>
      <w:pPr>
        <w:tabs>
          <w:tab w:val="num" w:pos="3600"/>
        </w:tabs>
        <w:ind w:left="3600" w:hanging="360"/>
      </w:pPr>
    </w:lvl>
  </w:abstractNum>
  <w:abstractNum w:abstractNumId="21" w15:restartNumberingAfterBreak="0">
    <w:nsid w:val="0000001F"/>
    <w:multiLevelType w:val="multilevel"/>
    <w:tmpl w:val="E82A3B68"/>
    <w:name w:val="WW8Num31"/>
    <w:lvl w:ilvl="0">
      <w:start w:val="1"/>
      <w:numFmt w:val="decimal"/>
      <w:lvlText w:val="%1."/>
      <w:lvlJc w:val="left"/>
      <w:pPr>
        <w:tabs>
          <w:tab w:val="num" w:pos="142"/>
        </w:tabs>
        <w:ind w:left="502" w:hanging="360"/>
      </w:pPr>
      <w:rPr>
        <w:rFonts w:ascii="Calibri" w:hAnsi="Calibri" w:cs="Calibri" w:hint="default"/>
        <w:b/>
        <w:bCs/>
        <w:sz w:val="20"/>
        <w:szCs w:val="22"/>
      </w:rPr>
    </w:lvl>
    <w:lvl w:ilvl="1">
      <w:start w:val="1"/>
      <w:numFmt w:val="decimal"/>
      <w:lvlText w:val="%1.%2."/>
      <w:lvlJc w:val="left"/>
      <w:pPr>
        <w:tabs>
          <w:tab w:val="num" w:pos="142"/>
        </w:tabs>
        <w:ind w:left="1582" w:hanging="360"/>
      </w:pPr>
      <w:rPr>
        <w:rFonts w:ascii="Calibri" w:hAnsi="Calibri" w:cs="Calibri" w:hint="default"/>
        <w:b/>
        <w:bCs/>
        <w:sz w:val="20"/>
        <w:szCs w:val="22"/>
      </w:rPr>
    </w:lvl>
    <w:lvl w:ilvl="2">
      <w:start w:val="1"/>
      <w:numFmt w:val="decimal"/>
      <w:lvlText w:val="%1.%2.%3."/>
      <w:lvlJc w:val="left"/>
      <w:pPr>
        <w:tabs>
          <w:tab w:val="num" w:pos="142"/>
        </w:tabs>
        <w:ind w:left="3022" w:hanging="720"/>
      </w:pPr>
      <w:rPr>
        <w:rFonts w:ascii="Calibri" w:hAnsi="Calibri" w:cs="Calibri" w:hint="default"/>
        <w:b/>
        <w:bCs/>
        <w:sz w:val="20"/>
        <w:szCs w:val="22"/>
      </w:rPr>
    </w:lvl>
    <w:lvl w:ilvl="3">
      <w:start w:val="1"/>
      <w:numFmt w:val="decimal"/>
      <w:lvlText w:val="%1.%2.%3.%4."/>
      <w:lvlJc w:val="left"/>
      <w:pPr>
        <w:tabs>
          <w:tab w:val="num" w:pos="142"/>
        </w:tabs>
        <w:ind w:left="4102" w:hanging="720"/>
      </w:pPr>
      <w:rPr>
        <w:rFonts w:ascii="Calibri" w:hAnsi="Calibri" w:cs="Calibri" w:hint="default"/>
        <w:b/>
        <w:bCs/>
        <w:sz w:val="20"/>
        <w:szCs w:val="22"/>
      </w:rPr>
    </w:lvl>
    <w:lvl w:ilvl="4">
      <w:start w:val="1"/>
      <w:numFmt w:val="decimal"/>
      <w:lvlText w:val="%1.%2.%3.%4.%5."/>
      <w:lvlJc w:val="left"/>
      <w:pPr>
        <w:tabs>
          <w:tab w:val="num" w:pos="142"/>
        </w:tabs>
        <w:ind w:left="5542" w:hanging="1080"/>
      </w:pPr>
      <w:rPr>
        <w:rFonts w:ascii="Calibri" w:hAnsi="Calibri" w:cs="Calibri" w:hint="default"/>
        <w:b/>
        <w:bCs/>
        <w:sz w:val="20"/>
        <w:szCs w:val="22"/>
      </w:rPr>
    </w:lvl>
    <w:lvl w:ilvl="5">
      <w:start w:val="1"/>
      <w:numFmt w:val="decimal"/>
      <w:lvlText w:val="%1.%2.%3.%4.%5.%6."/>
      <w:lvlJc w:val="left"/>
      <w:pPr>
        <w:tabs>
          <w:tab w:val="num" w:pos="142"/>
        </w:tabs>
        <w:ind w:left="6622" w:hanging="1080"/>
      </w:pPr>
      <w:rPr>
        <w:rFonts w:ascii="Calibri" w:hAnsi="Calibri" w:cs="Calibri" w:hint="default"/>
        <w:b/>
        <w:bCs/>
        <w:sz w:val="20"/>
        <w:szCs w:val="22"/>
      </w:rPr>
    </w:lvl>
    <w:lvl w:ilvl="6">
      <w:start w:val="1"/>
      <w:numFmt w:val="decimal"/>
      <w:lvlText w:val="%1.%2.%3.%4.%5.%6.%7."/>
      <w:lvlJc w:val="left"/>
      <w:pPr>
        <w:tabs>
          <w:tab w:val="num" w:pos="142"/>
        </w:tabs>
        <w:ind w:left="7702" w:hanging="1080"/>
      </w:pPr>
      <w:rPr>
        <w:rFonts w:ascii="Calibri" w:hAnsi="Calibri" w:cs="Calibri" w:hint="default"/>
        <w:b/>
        <w:bCs/>
        <w:sz w:val="20"/>
        <w:szCs w:val="22"/>
      </w:rPr>
    </w:lvl>
    <w:lvl w:ilvl="7">
      <w:start w:val="1"/>
      <w:numFmt w:val="decimal"/>
      <w:lvlText w:val="%1.%2.%3.%4.%5.%6.%7.%8."/>
      <w:lvlJc w:val="left"/>
      <w:pPr>
        <w:tabs>
          <w:tab w:val="num" w:pos="142"/>
        </w:tabs>
        <w:ind w:left="9142" w:hanging="1440"/>
      </w:pPr>
      <w:rPr>
        <w:rFonts w:ascii="Calibri" w:hAnsi="Calibri" w:cs="Calibri" w:hint="default"/>
        <w:b/>
        <w:bCs/>
        <w:sz w:val="20"/>
        <w:szCs w:val="22"/>
      </w:rPr>
    </w:lvl>
    <w:lvl w:ilvl="8">
      <w:start w:val="1"/>
      <w:numFmt w:val="decimal"/>
      <w:lvlText w:val="%1.%2.%3.%4.%5.%6.%7.%8.%9."/>
      <w:lvlJc w:val="left"/>
      <w:pPr>
        <w:tabs>
          <w:tab w:val="num" w:pos="142"/>
        </w:tabs>
        <w:ind w:left="10222" w:hanging="1440"/>
      </w:pPr>
      <w:rPr>
        <w:rFonts w:ascii="Calibri" w:hAnsi="Calibri" w:cs="Calibri" w:hint="default"/>
        <w:b/>
        <w:bCs/>
        <w:sz w:val="20"/>
        <w:szCs w:val="22"/>
      </w:rPr>
    </w:lvl>
  </w:abstractNum>
  <w:abstractNum w:abstractNumId="22" w15:restartNumberingAfterBreak="0">
    <w:nsid w:val="00000020"/>
    <w:multiLevelType w:val="singleLevel"/>
    <w:tmpl w:val="E334BCB6"/>
    <w:lvl w:ilvl="0">
      <w:start w:val="1"/>
      <w:numFmt w:val="decimal"/>
      <w:lvlText w:val="%1."/>
      <w:lvlJc w:val="left"/>
      <w:pPr>
        <w:ind w:left="720" w:hanging="360"/>
      </w:pPr>
      <w:rPr>
        <w:rFonts w:hint="default"/>
        <w:b w:val="0"/>
        <w:i w:val="0"/>
        <w:color w:val="000000"/>
        <w:sz w:val="20"/>
        <w:szCs w:val="24"/>
      </w:rPr>
    </w:lvl>
  </w:abstractNum>
  <w:abstractNum w:abstractNumId="23" w15:restartNumberingAfterBreak="0">
    <w:nsid w:val="00000021"/>
    <w:multiLevelType w:val="singleLevel"/>
    <w:tmpl w:val="8DE4EFA6"/>
    <w:lvl w:ilvl="0">
      <w:start w:val="1"/>
      <w:numFmt w:val="decimal"/>
      <w:lvlText w:val="%1."/>
      <w:lvlJc w:val="left"/>
      <w:pPr>
        <w:ind w:left="720" w:hanging="360"/>
      </w:pPr>
      <w:rPr>
        <w:rFonts w:ascii="Calibri" w:hAnsi="Calibri" w:cs="Calibri" w:hint="default"/>
        <w:b w:val="0"/>
        <w:i w:val="0"/>
        <w:iCs w:val="0"/>
        <w:color w:val="000000"/>
        <w:sz w:val="20"/>
        <w:szCs w:val="20"/>
      </w:rPr>
    </w:lvl>
  </w:abstractNum>
  <w:abstractNum w:abstractNumId="24" w15:restartNumberingAfterBreak="0">
    <w:nsid w:val="00000022"/>
    <w:multiLevelType w:val="multilevel"/>
    <w:tmpl w:val="B5CE167A"/>
    <w:name w:val="WW8Num34"/>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3"/>
      <w:numFmt w:val="decimal"/>
      <w:lvlText w:val="%6)"/>
      <w:lvlJc w:val="left"/>
      <w:pPr>
        <w:tabs>
          <w:tab w:val="num" w:pos="0"/>
        </w:tabs>
        <w:ind w:left="0" w:firstLine="0"/>
      </w:pPr>
    </w:lvl>
    <w:lvl w:ilvl="6">
      <w:start w:val="1"/>
      <w:numFmt w:val="lowerLetter"/>
      <w:lvlText w:val="%7)"/>
      <w:lvlJc w:val="left"/>
      <w:pPr>
        <w:tabs>
          <w:tab w:val="num" w:pos="5040"/>
        </w:tabs>
        <w:ind w:left="5040" w:hanging="360"/>
      </w:pPr>
    </w:lvl>
    <w:lvl w:ilvl="7">
      <w:start w:val="1"/>
      <w:numFmt w:val="bullet"/>
      <w:lvlText w:val=""/>
      <w:lvlJc w:val="left"/>
      <w:pPr>
        <w:tabs>
          <w:tab w:val="num" w:pos="5760"/>
        </w:tabs>
        <w:ind w:left="5760" w:hanging="360"/>
      </w:pPr>
      <w:rPr>
        <w:rFonts w:ascii="Symbol" w:hAnsi="Symbol"/>
      </w:rPr>
    </w:lvl>
    <w:lvl w:ilvl="8">
      <w:start w:val="1"/>
      <w:numFmt w:val="lowerRoman"/>
      <w:lvlText w:val="%9."/>
      <w:lvlJc w:val="right"/>
      <w:pPr>
        <w:tabs>
          <w:tab w:val="num" w:pos="6480"/>
        </w:tabs>
        <w:ind w:left="6480" w:hanging="180"/>
      </w:pPr>
    </w:lvl>
  </w:abstractNum>
  <w:abstractNum w:abstractNumId="25" w15:restartNumberingAfterBreak="0">
    <w:nsid w:val="00000023"/>
    <w:multiLevelType w:val="singleLevel"/>
    <w:tmpl w:val="0415000F"/>
    <w:name w:val="WW8Num188"/>
    <w:lvl w:ilvl="0">
      <w:start w:val="1"/>
      <w:numFmt w:val="decimal"/>
      <w:lvlText w:val="%1."/>
      <w:lvlJc w:val="left"/>
      <w:pPr>
        <w:ind w:left="720" w:hanging="360"/>
      </w:pPr>
      <w:rPr>
        <w:sz w:val="22"/>
      </w:rPr>
    </w:lvl>
  </w:abstractNum>
  <w:abstractNum w:abstractNumId="26" w15:restartNumberingAfterBreak="0">
    <w:nsid w:val="00000024"/>
    <w:multiLevelType w:val="multilevel"/>
    <w:tmpl w:val="C816A550"/>
    <w:name w:val="WW8Num36"/>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25"/>
    <w:multiLevelType w:val="multilevel"/>
    <w:tmpl w:val="EB281020"/>
    <w:name w:val="WW8Num37"/>
    <w:lvl w:ilvl="0">
      <w:start w:val="1"/>
      <w:numFmt w:val="lowerLetter"/>
      <w:lvlText w:val="%1)"/>
      <w:lvlJc w:val="left"/>
      <w:pPr>
        <w:tabs>
          <w:tab w:val="num" w:pos="644"/>
        </w:tabs>
        <w:ind w:left="644"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28"/>
    <w:multiLevelType w:val="singleLevel"/>
    <w:tmpl w:val="87F41E5E"/>
    <w:name w:val="WW8Num40"/>
    <w:lvl w:ilvl="0">
      <w:start w:val="1"/>
      <w:numFmt w:val="decimal"/>
      <w:lvlText w:val="%1."/>
      <w:lvlJc w:val="left"/>
      <w:pPr>
        <w:tabs>
          <w:tab w:val="num" w:pos="720"/>
        </w:tabs>
        <w:ind w:left="720" w:hanging="360"/>
      </w:pPr>
      <w:rPr>
        <w:rFonts w:ascii="Calibri" w:hAnsi="Calibri" w:cs="Arial" w:hint="default"/>
        <w:b w:val="0"/>
        <w:sz w:val="20"/>
        <w:szCs w:val="20"/>
        <w:vertAlign w:val="baseline"/>
      </w:rPr>
    </w:lvl>
  </w:abstractNum>
  <w:abstractNum w:abstractNumId="29" w15:restartNumberingAfterBreak="0">
    <w:nsid w:val="00000029"/>
    <w:multiLevelType w:val="singleLevel"/>
    <w:tmpl w:val="746E4594"/>
    <w:name w:val="WW8Num41"/>
    <w:lvl w:ilvl="0">
      <w:start w:val="1"/>
      <w:numFmt w:val="decimal"/>
      <w:lvlText w:val="%1."/>
      <w:lvlJc w:val="left"/>
      <w:pPr>
        <w:tabs>
          <w:tab w:val="num" w:pos="928"/>
        </w:tabs>
        <w:ind w:left="928" w:hanging="360"/>
      </w:pPr>
      <w:rPr>
        <w:rFonts w:ascii="Calibri" w:hAnsi="Calibri" w:cs="Arial" w:hint="default"/>
        <w:b w:val="0"/>
        <w:i w:val="0"/>
        <w:sz w:val="20"/>
        <w:szCs w:val="20"/>
      </w:rPr>
    </w:lvl>
  </w:abstractNum>
  <w:abstractNum w:abstractNumId="30" w15:restartNumberingAfterBreak="0">
    <w:nsid w:val="0000002B"/>
    <w:multiLevelType w:val="singleLevel"/>
    <w:tmpl w:val="F1CA806C"/>
    <w:name w:val="WW8Num188"/>
    <w:lvl w:ilvl="0">
      <w:start w:val="1"/>
      <w:numFmt w:val="decimal"/>
      <w:lvlText w:val="%1."/>
      <w:lvlJc w:val="left"/>
      <w:pPr>
        <w:ind w:left="720" w:hanging="360"/>
      </w:pPr>
      <w:rPr>
        <w:b/>
        <w:sz w:val="20"/>
        <w:szCs w:val="22"/>
      </w:rPr>
    </w:lvl>
  </w:abstractNum>
  <w:abstractNum w:abstractNumId="31" w15:restartNumberingAfterBreak="0">
    <w:nsid w:val="0000002C"/>
    <w:multiLevelType w:val="singleLevel"/>
    <w:tmpl w:val="0415000F"/>
    <w:name w:val="WW8Num188"/>
    <w:lvl w:ilvl="0">
      <w:start w:val="1"/>
      <w:numFmt w:val="decimal"/>
      <w:lvlText w:val="%1."/>
      <w:lvlJc w:val="left"/>
      <w:pPr>
        <w:ind w:left="720" w:hanging="360"/>
      </w:pPr>
      <w:rPr>
        <w:b w:val="0"/>
        <w:sz w:val="20"/>
        <w:szCs w:val="22"/>
      </w:rPr>
    </w:lvl>
  </w:abstractNum>
  <w:abstractNum w:abstractNumId="32" w15:restartNumberingAfterBreak="0">
    <w:nsid w:val="0000002E"/>
    <w:multiLevelType w:val="singleLevel"/>
    <w:tmpl w:val="0000002E"/>
    <w:name w:val="WW8Num46"/>
    <w:lvl w:ilvl="0">
      <w:start w:val="1"/>
      <w:numFmt w:val="lowerLetter"/>
      <w:lvlText w:val="%1)"/>
      <w:lvlJc w:val="left"/>
      <w:pPr>
        <w:tabs>
          <w:tab w:val="num" w:pos="0"/>
        </w:tabs>
        <w:ind w:left="1770" w:hanging="360"/>
      </w:pPr>
      <w:rPr>
        <w:rFonts w:ascii="Calibri" w:hAnsi="Calibri" w:cs="Helvetica"/>
        <w:color w:val="000000"/>
        <w:sz w:val="20"/>
        <w:szCs w:val="20"/>
      </w:rPr>
    </w:lvl>
  </w:abstractNum>
  <w:abstractNum w:abstractNumId="33" w15:restartNumberingAfterBreak="0">
    <w:nsid w:val="00000030"/>
    <w:multiLevelType w:val="multilevel"/>
    <w:tmpl w:val="EB24710C"/>
    <w:name w:val="WW8Num48"/>
    <w:lvl w:ilvl="0">
      <w:start w:val="1"/>
      <w:numFmt w:val="decimal"/>
      <w:lvlText w:val="%1."/>
      <w:lvlJc w:val="left"/>
      <w:pPr>
        <w:tabs>
          <w:tab w:val="num" w:pos="0"/>
        </w:tabs>
        <w:ind w:left="720" w:hanging="360"/>
      </w:pPr>
      <w:rPr>
        <w:rFonts w:ascii="Calibri" w:hAnsi="Calibri" w:cs="Symbol" w:hint="default"/>
        <w:b w:val="0"/>
      </w:rPr>
    </w:lvl>
    <w:lvl w:ilvl="1">
      <w:start w:val="1"/>
      <w:numFmt w:val="lowerLetter"/>
      <w:lvlText w:val="%2)"/>
      <w:lvlJc w:val="left"/>
      <w:pPr>
        <w:tabs>
          <w:tab w:val="num" w:pos="0"/>
        </w:tabs>
        <w:ind w:left="1440" w:hanging="360"/>
      </w:pPr>
      <w:rPr>
        <w:rFonts w:ascii="Calibri" w:hAnsi="Calibri" w:cs="Wingdings" w:hint="default"/>
      </w:rPr>
    </w:lvl>
    <w:lvl w:ilvl="2">
      <w:start w:val="1"/>
      <w:numFmt w:val="lowerRoman"/>
      <w:lvlText w:val="%3."/>
      <w:lvlJc w:val="right"/>
      <w:pPr>
        <w:tabs>
          <w:tab w:val="num" w:pos="0"/>
        </w:tabs>
        <w:ind w:left="2160" w:hanging="180"/>
      </w:pPr>
      <w:rPr>
        <w:rFonts w:ascii="Wingdings" w:hAnsi="Wingdings" w:cs="Wingding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b/>
        <w:u w:val="single"/>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ascii="Calibri" w:hAnsi="Calibri" w:cs="Arial" w:hint="default"/>
        <w:i/>
        <w:sz w:val="22"/>
        <w:szCs w:val="20"/>
      </w:rPr>
    </w:lvl>
    <w:lvl w:ilvl="8">
      <w:start w:val="1"/>
      <w:numFmt w:val="lowerRoman"/>
      <w:lvlText w:val="%9."/>
      <w:lvlJc w:val="right"/>
      <w:pPr>
        <w:tabs>
          <w:tab w:val="num" w:pos="0"/>
        </w:tabs>
        <w:ind w:left="6480" w:hanging="180"/>
      </w:pPr>
      <w:rPr>
        <w:rFonts w:hint="default"/>
      </w:rPr>
    </w:lvl>
  </w:abstractNum>
  <w:abstractNum w:abstractNumId="34" w15:restartNumberingAfterBreak="0">
    <w:nsid w:val="00000032"/>
    <w:multiLevelType w:val="singleLevel"/>
    <w:tmpl w:val="A5D0A54C"/>
    <w:name w:val="WW8Num50"/>
    <w:lvl w:ilvl="0">
      <w:start w:val="1"/>
      <w:numFmt w:val="decimal"/>
      <w:lvlText w:val="%1."/>
      <w:lvlJc w:val="left"/>
      <w:pPr>
        <w:tabs>
          <w:tab w:val="num" w:pos="0"/>
        </w:tabs>
        <w:ind w:left="720" w:hanging="360"/>
      </w:pPr>
      <w:rPr>
        <w:rFonts w:ascii="Calibri" w:hAnsi="Calibri" w:cs="Arial Narrow" w:hint="default"/>
        <w:b w:val="0"/>
        <w:i w:val="0"/>
        <w:sz w:val="20"/>
        <w:szCs w:val="20"/>
      </w:rPr>
    </w:lvl>
  </w:abstractNum>
  <w:abstractNum w:abstractNumId="35" w15:restartNumberingAfterBreak="0">
    <w:nsid w:val="00000033"/>
    <w:multiLevelType w:val="multilevel"/>
    <w:tmpl w:val="765646B6"/>
    <w:name w:val="WW8Num51"/>
    <w:lvl w:ilvl="0">
      <w:start w:val="19"/>
      <w:numFmt w:val="decimal"/>
      <w:lvlText w:val="%1."/>
      <w:lvlJc w:val="left"/>
      <w:pPr>
        <w:tabs>
          <w:tab w:val="num" w:pos="0"/>
        </w:tabs>
        <w:ind w:left="405" w:hanging="405"/>
      </w:pPr>
      <w:rPr>
        <w:rFonts w:ascii="Calibri" w:hAnsi="Calibri" w:cs="Calibri"/>
        <w:b w:val="0"/>
        <w:sz w:val="20"/>
        <w:szCs w:val="22"/>
      </w:rPr>
    </w:lvl>
    <w:lvl w:ilvl="1">
      <w:start w:val="1"/>
      <w:numFmt w:val="decimal"/>
      <w:lvlText w:val="%1.%2."/>
      <w:lvlJc w:val="left"/>
      <w:pPr>
        <w:tabs>
          <w:tab w:val="num" w:pos="0"/>
        </w:tabs>
        <w:ind w:left="1125" w:hanging="405"/>
      </w:pPr>
      <w:rPr>
        <w:rFonts w:cs="Calibri"/>
        <w:b w:val="0"/>
      </w:rPr>
    </w:lvl>
    <w:lvl w:ilvl="2">
      <w:start w:val="1"/>
      <w:numFmt w:val="decimal"/>
      <w:lvlText w:val="%1.%2.%3."/>
      <w:lvlJc w:val="left"/>
      <w:pPr>
        <w:tabs>
          <w:tab w:val="num" w:pos="0"/>
        </w:tabs>
        <w:ind w:left="2160" w:hanging="720"/>
      </w:pPr>
      <w:rPr>
        <w:rFonts w:ascii="Calibri" w:hAnsi="Calibri" w:cs="Calibri"/>
        <w:b w:val="0"/>
        <w:sz w:val="20"/>
        <w:szCs w:val="22"/>
      </w:rPr>
    </w:lvl>
    <w:lvl w:ilvl="3">
      <w:start w:val="1"/>
      <w:numFmt w:val="decimal"/>
      <w:lvlText w:val="%1.%2.%3.%4."/>
      <w:lvlJc w:val="left"/>
      <w:pPr>
        <w:tabs>
          <w:tab w:val="num" w:pos="0"/>
        </w:tabs>
        <w:ind w:left="2880" w:hanging="720"/>
      </w:pPr>
      <w:rPr>
        <w:rFonts w:ascii="Calibri" w:hAnsi="Calibri" w:cs="Calibri"/>
        <w:b w:val="0"/>
        <w:sz w:val="20"/>
        <w:szCs w:val="22"/>
      </w:rPr>
    </w:lvl>
    <w:lvl w:ilvl="4">
      <w:start w:val="1"/>
      <w:numFmt w:val="decimal"/>
      <w:lvlText w:val="%1.%2.%3.%4.%5."/>
      <w:lvlJc w:val="left"/>
      <w:pPr>
        <w:tabs>
          <w:tab w:val="num" w:pos="0"/>
        </w:tabs>
        <w:ind w:left="3960" w:hanging="1080"/>
      </w:pPr>
      <w:rPr>
        <w:rFonts w:ascii="Calibri" w:hAnsi="Calibri" w:cs="Calibri"/>
        <w:b w:val="0"/>
        <w:sz w:val="20"/>
        <w:szCs w:val="22"/>
      </w:rPr>
    </w:lvl>
    <w:lvl w:ilvl="5">
      <w:start w:val="1"/>
      <w:numFmt w:val="decimal"/>
      <w:lvlText w:val="%1.%2.%3.%4.%5.%6."/>
      <w:lvlJc w:val="left"/>
      <w:pPr>
        <w:tabs>
          <w:tab w:val="num" w:pos="0"/>
        </w:tabs>
        <w:ind w:left="4680" w:hanging="1080"/>
      </w:pPr>
      <w:rPr>
        <w:rFonts w:ascii="Calibri" w:hAnsi="Calibri" w:cs="Calibri"/>
        <w:b w:val="0"/>
        <w:sz w:val="20"/>
        <w:szCs w:val="22"/>
      </w:rPr>
    </w:lvl>
    <w:lvl w:ilvl="6">
      <w:start w:val="1"/>
      <w:numFmt w:val="decimal"/>
      <w:lvlText w:val="%1.%2.%3.%4.%5.%6.%7."/>
      <w:lvlJc w:val="left"/>
      <w:pPr>
        <w:tabs>
          <w:tab w:val="num" w:pos="0"/>
        </w:tabs>
        <w:ind w:left="5400" w:hanging="1080"/>
      </w:pPr>
      <w:rPr>
        <w:rFonts w:ascii="Calibri" w:hAnsi="Calibri" w:cs="Calibri"/>
        <w:b w:val="0"/>
        <w:sz w:val="20"/>
        <w:szCs w:val="22"/>
      </w:rPr>
    </w:lvl>
    <w:lvl w:ilvl="7">
      <w:start w:val="1"/>
      <w:numFmt w:val="decimal"/>
      <w:lvlText w:val="%1.%2.%3.%4.%5.%6.%7.%8."/>
      <w:lvlJc w:val="left"/>
      <w:pPr>
        <w:tabs>
          <w:tab w:val="num" w:pos="0"/>
        </w:tabs>
        <w:ind w:left="6480" w:hanging="1440"/>
      </w:pPr>
      <w:rPr>
        <w:rFonts w:ascii="Calibri" w:hAnsi="Calibri" w:cs="Calibri"/>
        <w:b w:val="0"/>
        <w:sz w:val="20"/>
        <w:szCs w:val="22"/>
      </w:rPr>
    </w:lvl>
    <w:lvl w:ilvl="8">
      <w:start w:val="1"/>
      <w:numFmt w:val="decimal"/>
      <w:lvlText w:val="%1.%2.%3.%4.%5.%6.%7.%8.%9."/>
      <w:lvlJc w:val="left"/>
      <w:pPr>
        <w:tabs>
          <w:tab w:val="num" w:pos="0"/>
        </w:tabs>
        <w:ind w:left="7200" w:hanging="1440"/>
      </w:pPr>
      <w:rPr>
        <w:rFonts w:ascii="Calibri" w:hAnsi="Calibri" w:cs="Calibri"/>
        <w:b w:val="0"/>
        <w:sz w:val="20"/>
        <w:szCs w:val="22"/>
      </w:rPr>
    </w:lvl>
  </w:abstractNum>
  <w:abstractNum w:abstractNumId="36" w15:restartNumberingAfterBreak="0">
    <w:nsid w:val="00000036"/>
    <w:multiLevelType w:val="singleLevel"/>
    <w:tmpl w:val="00000036"/>
    <w:name w:val="WW8Num54"/>
    <w:lvl w:ilvl="0">
      <w:start w:val="1"/>
      <w:numFmt w:val="decimal"/>
      <w:lvlText w:val="%1."/>
      <w:lvlJc w:val="left"/>
      <w:pPr>
        <w:tabs>
          <w:tab w:val="num" w:pos="0"/>
        </w:tabs>
        <w:ind w:left="2340" w:hanging="360"/>
      </w:pPr>
      <w:rPr>
        <w:rFonts w:cs="Calibri"/>
        <w:b w:val="0"/>
        <w:i w:val="0"/>
        <w:sz w:val="20"/>
        <w:szCs w:val="24"/>
      </w:rPr>
    </w:lvl>
  </w:abstractNum>
  <w:abstractNum w:abstractNumId="37" w15:restartNumberingAfterBreak="0">
    <w:nsid w:val="00000038"/>
    <w:multiLevelType w:val="singleLevel"/>
    <w:tmpl w:val="00000038"/>
    <w:name w:val="WW8Num56"/>
    <w:lvl w:ilvl="0">
      <w:start w:val="1"/>
      <w:numFmt w:val="lowerLetter"/>
      <w:lvlText w:val="%1)"/>
      <w:lvlJc w:val="left"/>
      <w:pPr>
        <w:tabs>
          <w:tab w:val="num" w:pos="360"/>
        </w:tabs>
        <w:ind w:left="360" w:hanging="360"/>
      </w:pPr>
      <w:rPr>
        <w:rFonts w:ascii="Calibri" w:hAnsi="Calibri" w:cs="Calibri"/>
        <w:b/>
        <w:i w:val="0"/>
        <w:sz w:val="22"/>
        <w:szCs w:val="20"/>
      </w:rPr>
    </w:lvl>
  </w:abstractNum>
  <w:abstractNum w:abstractNumId="38"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hAnsi="Calibri" w:cs="Calibri"/>
        <w:sz w:val="20"/>
        <w:szCs w:val="22"/>
      </w:rPr>
    </w:lvl>
  </w:abstractNum>
  <w:abstractNum w:abstractNumId="39" w15:restartNumberingAfterBreak="0">
    <w:nsid w:val="00000040"/>
    <w:multiLevelType w:val="singleLevel"/>
    <w:tmpl w:val="735E41D2"/>
    <w:name w:val="WW8Num64"/>
    <w:lvl w:ilvl="0">
      <w:start w:val="1"/>
      <w:numFmt w:val="decimal"/>
      <w:lvlText w:val="%1."/>
      <w:lvlJc w:val="left"/>
      <w:pPr>
        <w:tabs>
          <w:tab w:val="num" w:pos="0"/>
        </w:tabs>
        <w:ind w:left="360" w:hanging="360"/>
      </w:pPr>
      <w:rPr>
        <w:rFonts w:ascii="Calibri" w:hAnsi="Calibri" w:cs="Calibri" w:hint="default"/>
        <w:sz w:val="16"/>
        <w:szCs w:val="20"/>
        <w:vertAlign w:val="baseline"/>
      </w:rPr>
    </w:lvl>
  </w:abstractNum>
  <w:abstractNum w:abstractNumId="40" w15:restartNumberingAfterBreak="0">
    <w:nsid w:val="00000041"/>
    <w:multiLevelType w:val="singleLevel"/>
    <w:tmpl w:val="00000041"/>
    <w:name w:val="WW8Num65"/>
    <w:lvl w:ilvl="0">
      <w:start w:val="1"/>
      <w:numFmt w:val="decimal"/>
      <w:lvlText w:val="%1)"/>
      <w:lvlJc w:val="left"/>
      <w:pPr>
        <w:tabs>
          <w:tab w:val="num" w:pos="0"/>
        </w:tabs>
        <w:ind w:left="1423" w:hanging="360"/>
      </w:pPr>
      <w:rPr>
        <w:rFonts w:ascii="Calibri" w:eastAsia="Times New Roman" w:hAnsi="Calibri" w:cs="Times New Roman"/>
        <w:b w:val="0"/>
        <w:color w:val="000000"/>
        <w:sz w:val="20"/>
        <w:szCs w:val="22"/>
      </w:rPr>
    </w:lvl>
  </w:abstractNum>
  <w:abstractNum w:abstractNumId="41" w15:restartNumberingAfterBreak="0">
    <w:nsid w:val="00000049"/>
    <w:multiLevelType w:val="singleLevel"/>
    <w:tmpl w:val="F782D574"/>
    <w:name w:val="WW8Num73"/>
    <w:lvl w:ilvl="0">
      <w:start w:val="1"/>
      <w:numFmt w:val="decimal"/>
      <w:lvlText w:val="%1)"/>
      <w:lvlJc w:val="left"/>
      <w:pPr>
        <w:tabs>
          <w:tab w:val="num" w:pos="0"/>
        </w:tabs>
        <w:ind w:left="1770" w:hanging="360"/>
      </w:pPr>
      <w:rPr>
        <w:rFonts w:ascii="Calibri" w:hAnsi="Calibri" w:cs="Calibri"/>
        <w:b/>
        <w:i w:val="0"/>
        <w:color w:val="000000"/>
        <w:sz w:val="20"/>
        <w:szCs w:val="24"/>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00597CF9"/>
    <w:multiLevelType w:val="hybridMultilevel"/>
    <w:tmpl w:val="803A9C5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00AE4659"/>
    <w:multiLevelType w:val="hybridMultilevel"/>
    <w:tmpl w:val="1CF89FE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15D735A"/>
    <w:multiLevelType w:val="hybridMultilevel"/>
    <w:tmpl w:val="1F822804"/>
    <w:name w:val="WW8Num10211"/>
    <w:lvl w:ilvl="0" w:tplc="0178C12A">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2214929"/>
    <w:multiLevelType w:val="multilevel"/>
    <w:tmpl w:val="2FB0FDC4"/>
    <w:name w:val="WW8Num284"/>
    <w:lvl w:ilvl="0">
      <w:start w:val="1"/>
      <w:numFmt w:val="decimal"/>
      <w:lvlText w:val="%1."/>
      <w:lvlJc w:val="left"/>
      <w:pPr>
        <w:tabs>
          <w:tab w:val="num" w:pos="0"/>
        </w:tabs>
        <w:ind w:left="360" w:hanging="360"/>
      </w:pPr>
      <w:rPr>
        <w:rFonts w:hint="default"/>
        <w:b w:val="0"/>
        <w:i w:val="0"/>
        <w:sz w:val="20"/>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b/>
        <w:u w:val="single"/>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cs="Calibri" w:hint="default"/>
      </w:rPr>
    </w:lvl>
    <w:lvl w:ilvl="8">
      <w:start w:val="1"/>
      <w:numFmt w:val="decimal"/>
      <w:lvlText w:val="%9."/>
      <w:lvlJc w:val="left"/>
      <w:pPr>
        <w:tabs>
          <w:tab w:val="num" w:pos="3600"/>
        </w:tabs>
        <w:ind w:left="3600" w:hanging="360"/>
      </w:pPr>
      <w:rPr>
        <w:rFonts w:hint="default"/>
      </w:rPr>
    </w:lvl>
  </w:abstractNum>
  <w:abstractNum w:abstractNumId="46" w15:restartNumberingAfterBreak="0">
    <w:nsid w:val="02DE3BAB"/>
    <w:multiLevelType w:val="singleLevel"/>
    <w:tmpl w:val="0415000F"/>
    <w:lvl w:ilvl="0">
      <w:start w:val="1"/>
      <w:numFmt w:val="decimal"/>
      <w:lvlText w:val="%1."/>
      <w:lvlJc w:val="left"/>
      <w:pPr>
        <w:ind w:left="720" w:hanging="360"/>
      </w:pPr>
    </w:lvl>
  </w:abstractNum>
  <w:abstractNum w:abstractNumId="47" w15:restartNumberingAfterBreak="0">
    <w:nsid w:val="030463D3"/>
    <w:multiLevelType w:val="multilevel"/>
    <w:tmpl w:val="65E20570"/>
    <w:name w:val="WW8Num154"/>
    <w:lvl w:ilvl="0">
      <w:start w:val="1"/>
      <w:numFmt w:val="decimal"/>
      <w:lvlText w:val="%1."/>
      <w:lvlJc w:val="left"/>
      <w:pPr>
        <w:tabs>
          <w:tab w:val="num" w:pos="360"/>
        </w:tabs>
        <w:ind w:left="360" w:hanging="360"/>
      </w:pPr>
      <w:rPr>
        <w:rFonts w:ascii="Calibri"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8" w15:restartNumberingAfterBreak="0">
    <w:nsid w:val="03C30369"/>
    <w:multiLevelType w:val="multilevel"/>
    <w:tmpl w:val="9364C5CE"/>
    <w:name w:val="WW8Num162"/>
    <w:lvl w:ilvl="0">
      <w:start w:val="1"/>
      <w:numFmt w:val="decimal"/>
      <w:lvlText w:val="%1."/>
      <w:lvlJc w:val="left"/>
      <w:pPr>
        <w:tabs>
          <w:tab w:val="num" w:pos="720"/>
        </w:tabs>
        <w:ind w:left="720" w:hanging="360"/>
      </w:pPr>
      <w:rPr>
        <w:rFonts w:ascii="Calibri" w:hAnsi="Calibri" w:cs="Arial"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9" w15:restartNumberingAfterBreak="0">
    <w:nsid w:val="05E25C97"/>
    <w:multiLevelType w:val="hybridMultilevel"/>
    <w:tmpl w:val="18F02F34"/>
    <w:lvl w:ilvl="0" w:tplc="04150011">
      <w:start w:val="1"/>
      <w:numFmt w:val="decimal"/>
      <w:lvlText w:val="%1)"/>
      <w:lvlJc w:val="left"/>
      <w:pPr>
        <w:ind w:left="1996" w:hanging="360"/>
      </w:pPr>
    </w:lvl>
    <w:lvl w:ilvl="1" w:tplc="04150019">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0" w15:restartNumberingAfterBreak="0">
    <w:nsid w:val="06022963"/>
    <w:multiLevelType w:val="hybridMultilevel"/>
    <w:tmpl w:val="0B1480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06435CB6"/>
    <w:multiLevelType w:val="hybridMultilevel"/>
    <w:tmpl w:val="0B9A884E"/>
    <w:lvl w:ilvl="0" w:tplc="D47A07A8">
      <w:start w:val="1"/>
      <w:numFmt w:val="bullet"/>
      <w:lvlText w:val="Ÿ"/>
      <w:lvlJc w:val="left"/>
      <w:pPr>
        <w:ind w:left="720" w:hanging="360"/>
      </w:pPr>
      <w:rPr>
        <w:rFonts w:ascii="Wingdings" w:hAnsi="Wingdings" w:hint="default"/>
      </w:rPr>
    </w:lvl>
    <w:lvl w:ilvl="1" w:tplc="FFFFFFFF">
      <w:start w:val="1"/>
      <w:numFmt w:val="bullet"/>
      <w:lvlText w:val="o"/>
      <w:lvlJc w:val="left"/>
      <w:pPr>
        <w:ind w:left="644"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067D0E05"/>
    <w:multiLevelType w:val="hybridMultilevel"/>
    <w:tmpl w:val="38A45A66"/>
    <w:lvl w:ilvl="0" w:tplc="FFFFFFFF">
      <w:start w:val="1"/>
      <w:numFmt w:val="decimal"/>
      <w:lvlText w:val="%1)"/>
      <w:lvlJc w:val="left"/>
      <w:pPr>
        <w:ind w:left="1790" w:hanging="360"/>
      </w:pPr>
    </w:lvl>
    <w:lvl w:ilvl="1" w:tplc="FFFFFFFF" w:tentative="1">
      <w:start w:val="1"/>
      <w:numFmt w:val="lowerLetter"/>
      <w:lvlText w:val="%2."/>
      <w:lvlJc w:val="left"/>
      <w:pPr>
        <w:ind w:left="2510" w:hanging="360"/>
      </w:pPr>
    </w:lvl>
    <w:lvl w:ilvl="2" w:tplc="FFFFFFFF">
      <w:start w:val="1"/>
      <w:numFmt w:val="lowerRoman"/>
      <w:lvlText w:val="%3."/>
      <w:lvlJc w:val="right"/>
      <w:pPr>
        <w:ind w:left="3230" w:hanging="180"/>
      </w:pPr>
    </w:lvl>
    <w:lvl w:ilvl="3" w:tplc="FFFFFFFF" w:tentative="1">
      <w:start w:val="1"/>
      <w:numFmt w:val="decimal"/>
      <w:lvlText w:val="%4."/>
      <w:lvlJc w:val="left"/>
      <w:pPr>
        <w:ind w:left="3950" w:hanging="360"/>
      </w:pPr>
    </w:lvl>
    <w:lvl w:ilvl="4" w:tplc="FFFFFFFF" w:tentative="1">
      <w:start w:val="1"/>
      <w:numFmt w:val="lowerLetter"/>
      <w:lvlText w:val="%5."/>
      <w:lvlJc w:val="left"/>
      <w:pPr>
        <w:ind w:left="4670" w:hanging="360"/>
      </w:pPr>
    </w:lvl>
    <w:lvl w:ilvl="5" w:tplc="FFFFFFFF" w:tentative="1">
      <w:start w:val="1"/>
      <w:numFmt w:val="lowerRoman"/>
      <w:lvlText w:val="%6."/>
      <w:lvlJc w:val="right"/>
      <w:pPr>
        <w:ind w:left="5390" w:hanging="180"/>
      </w:pPr>
    </w:lvl>
    <w:lvl w:ilvl="6" w:tplc="FFFFFFFF" w:tentative="1">
      <w:start w:val="1"/>
      <w:numFmt w:val="decimal"/>
      <w:lvlText w:val="%7."/>
      <w:lvlJc w:val="left"/>
      <w:pPr>
        <w:ind w:left="6110" w:hanging="360"/>
      </w:pPr>
    </w:lvl>
    <w:lvl w:ilvl="7" w:tplc="FFFFFFFF" w:tentative="1">
      <w:start w:val="1"/>
      <w:numFmt w:val="lowerLetter"/>
      <w:lvlText w:val="%8."/>
      <w:lvlJc w:val="left"/>
      <w:pPr>
        <w:ind w:left="6830" w:hanging="360"/>
      </w:pPr>
    </w:lvl>
    <w:lvl w:ilvl="8" w:tplc="FFFFFFFF" w:tentative="1">
      <w:start w:val="1"/>
      <w:numFmt w:val="lowerRoman"/>
      <w:lvlText w:val="%9."/>
      <w:lvlJc w:val="right"/>
      <w:pPr>
        <w:ind w:left="7550" w:hanging="180"/>
      </w:pPr>
    </w:lvl>
  </w:abstractNum>
  <w:abstractNum w:abstractNumId="53" w15:restartNumberingAfterBreak="0">
    <w:nsid w:val="06C56ED0"/>
    <w:multiLevelType w:val="hybridMultilevel"/>
    <w:tmpl w:val="04BE2892"/>
    <w:name w:val="WW8Num232"/>
    <w:lvl w:ilvl="0" w:tplc="7722E418">
      <w:start w:val="1"/>
      <w:numFmt w:val="decimal"/>
      <w:lvlText w:val="%1."/>
      <w:lvlJc w:val="left"/>
      <w:pPr>
        <w:ind w:left="360" w:hanging="360"/>
      </w:pPr>
      <w:rPr>
        <w:rFonts w:ascii="Calibri" w:eastAsia="Times New Roman" w:hAnsi="Calibri" w:cs="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7D529FE"/>
    <w:multiLevelType w:val="multilevel"/>
    <w:tmpl w:val="70C0D202"/>
    <w:lvl w:ilvl="0">
      <w:start w:val="1"/>
      <w:numFmt w:val="decimal"/>
      <w:lvlText w:val="%1)"/>
      <w:lvlJc w:val="left"/>
      <w:pPr>
        <w:ind w:left="1070" w:hanging="360"/>
      </w:pPr>
      <w:rPr>
        <w:b w:val="0"/>
        <w:i w:val="0"/>
        <w:iCs/>
      </w:rPr>
    </w:lvl>
    <w:lvl w:ilvl="1">
      <w:start w:val="1"/>
      <w:numFmt w:val="decimal"/>
      <w:lvlText w:val="%2."/>
      <w:lvlJc w:val="left"/>
      <w:pPr>
        <w:ind w:left="720" w:hanging="360"/>
      </w:pPr>
      <w:rPr>
        <w:rFonts w:ascii="Calibri" w:eastAsia="Times New Roman" w:hAnsi="Calibri" w:cs="Calibri" w:hint="default"/>
        <w:b w:val="0"/>
        <w:bCs/>
        <w:sz w:val="20"/>
        <w:szCs w:val="20"/>
      </w:rPr>
    </w:lvl>
    <w:lvl w:ilvl="2">
      <w:start w:val="1"/>
      <w:numFmt w:val="decimal"/>
      <w:lvlText w:val="%3)"/>
      <w:lvlJc w:val="left"/>
      <w:pPr>
        <w:ind w:left="1440" w:hanging="720"/>
      </w:pPr>
      <w:rPr>
        <w:rFonts w:ascii="Calibri" w:eastAsia="Times New Roman" w:hAnsi="Calibri" w:cs="Calibr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55" w15:restartNumberingAfterBreak="0">
    <w:nsid w:val="086F439B"/>
    <w:multiLevelType w:val="hybridMultilevel"/>
    <w:tmpl w:val="D2C086E0"/>
    <w:lvl w:ilvl="0" w:tplc="0415000F">
      <w:start w:val="1"/>
      <w:numFmt w:val="decimal"/>
      <w:lvlText w:val="%1."/>
      <w:lvlJc w:val="left"/>
      <w:pPr>
        <w:ind w:left="360" w:hanging="360"/>
      </w:pPr>
    </w:lvl>
    <w:lvl w:ilvl="1" w:tplc="9FCCF0FC">
      <w:start w:val="4"/>
      <w:numFmt w:val="bullet"/>
      <w:lvlText w:val="•"/>
      <w:lvlJc w:val="left"/>
      <w:pPr>
        <w:ind w:left="1080" w:hanging="360"/>
      </w:pPr>
      <w:rPr>
        <w:rFonts w:ascii="Calibri" w:eastAsia="Times New Roman" w:hAnsi="Calibri" w:cs="Calibr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090F2540"/>
    <w:multiLevelType w:val="multilevel"/>
    <w:tmpl w:val="AD7E3CF0"/>
    <w:lvl w:ilvl="0">
      <w:start w:val="1"/>
      <w:numFmt w:val="decimal"/>
      <w:lvlText w:val="%1."/>
      <w:legacy w:legacy="1" w:legacySpace="0" w:legacyIndent="283"/>
      <w:lvlJc w:val="left"/>
      <w:pPr>
        <w:ind w:left="283" w:hanging="283"/>
      </w:pPr>
      <w:rPr>
        <w:b w:val="0"/>
        <w:i w:val="0"/>
        <w:iCs w:val="0"/>
        <w:color w:val="auto"/>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3)"/>
      <w:lvlJc w:val="left"/>
      <w:pPr>
        <w:ind w:left="644"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099F54A6"/>
    <w:multiLevelType w:val="hybridMultilevel"/>
    <w:tmpl w:val="8D92ADD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09A70EE5"/>
    <w:multiLevelType w:val="multilevel"/>
    <w:tmpl w:val="F1B2EF12"/>
    <w:name w:val="WW8Num75"/>
    <w:lvl w:ilvl="0">
      <w:start w:val="1"/>
      <w:numFmt w:val="decimal"/>
      <w:lvlText w:val="%1."/>
      <w:lvlJc w:val="left"/>
      <w:pPr>
        <w:tabs>
          <w:tab w:val="num" w:pos="0"/>
        </w:tabs>
        <w:ind w:left="360" w:hanging="360"/>
      </w:pPr>
      <w:rPr>
        <w:rFonts w:hint="default"/>
        <w:b/>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0A6E50C4"/>
    <w:multiLevelType w:val="hybridMultilevel"/>
    <w:tmpl w:val="3474A494"/>
    <w:lvl w:ilvl="0" w:tplc="FFFFFFFF">
      <w:start w:val="1"/>
      <w:numFmt w:val="decimal"/>
      <w:lvlText w:val="%1."/>
      <w:lvlJc w:val="left"/>
      <w:pPr>
        <w:ind w:left="720" w:hanging="360"/>
      </w:pPr>
      <w:rPr>
        <w:rFonts w:hint="default"/>
        <w:b/>
      </w:rPr>
    </w:lvl>
    <w:lvl w:ilvl="1" w:tplc="FFFFFFFF">
      <w:start w:val="1"/>
      <w:numFmt w:val="decimal"/>
      <w:lvlText w:val="%2)"/>
      <w:lvlJc w:val="left"/>
      <w:pPr>
        <w:ind w:left="4897"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0AC568E2"/>
    <w:multiLevelType w:val="hybridMultilevel"/>
    <w:tmpl w:val="012C70CC"/>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61" w15:restartNumberingAfterBreak="0">
    <w:nsid w:val="0AF62A37"/>
    <w:multiLevelType w:val="multilevel"/>
    <w:tmpl w:val="3A08BE6E"/>
    <w:name w:val="WW8Num38"/>
    <w:lvl w:ilvl="0">
      <w:start w:val="1"/>
      <w:numFmt w:val="decimal"/>
      <w:lvlText w:val="%1."/>
      <w:lvlJc w:val="left"/>
      <w:pPr>
        <w:tabs>
          <w:tab w:val="num" w:pos="720"/>
        </w:tabs>
        <w:ind w:left="720" w:hanging="360"/>
      </w:pPr>
      <w:rPr>
        <w:rFonts w:ascii="Calibri" w:eastAsia="Arial" w:hAnsi="Calibri" w:cs="Arial" w:hint="default"/>
        <w:b/>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2" w15:restartNumberingAfterBreak="0">
    <w:nsid w:val="0B1E2775"/>
    <w:multiLevelType w:val="multilevel"/>
    <w:tmpl w:val="ED209C0C"/>
    <w:name w:val="WW8Num172"/>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Calibri" w:hAnsi="Calibri" w:cs="Calibri"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0C025720"/>
    <w:multiLevelType w:val="multilevel"/>
    <w:tmpl w:val="B19E70A6"/>
    <w:name w:val="WW8Num67"/>
    <w:lvl w:ilvl="0">
      <w:start w:val="1"/>
      <w:numFmt w:val="decimal"/>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64" w15:restartNumberingAfterBreak="0">
    <w:nsid w:val="0C7061DB"/>
    <w:multiLevelType w:val="hybridMultilevel"/>
    <w:tmpl w:val="9C002CB2"/>
    <w:name w:val="WW8Num102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0CC63DFE"/>
    <w:multiLevelType w:val="multilevel"/>
    <w:tmpl w:val="24567BFC"/>
    <w:name w:val="WW8Num146"/>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6" w15:restartNumberingAfterBreak="0">
    <w:nsid w:val="0D0E7297"/>
    <w:multiLevelType w:val="hybridMultilevel"/>
    <w:tmpl w:val="A9F49F3E"/>
    <w:lvl w:ilvl="0" w:tplc="D47A07A8">
      <w:start w:val="1"/>
      <w:numFmt w:val="bullet"/>
      <w:lvlText w:val="Ÿ"/>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0D58271C"/>
    <w:multiLevelType w:val="hybridMultilevel"/>
    <w:tmpl w:val="03343606"/>
    <w:lvl w:ilvl="0" w:tplc="FFFFFFFF">
      <w:start w:val="1"/>
      <w:numFmt w:val="bullet"/>
      <w:lvlText w:val=""/>
      <w:lvlJc w:val="left"/>
      <w:pPr>
        <w:ind w:left="720" w:hanging="360"/>
      </w:pPr>
      <w:rPr>
        <w:rFonts w:ascii="Symbol" w:hAnsi="Symbol" w:hint="default"/>
      </w:rPr>
    </w:lvl>
    <w:lvl w:ilvl="1" w:tplc="0415000D">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CF6D8A"/>
    <w:multiLevelType w:val="hybridMultilevel"/>
    <w:tmpl w:val="CDACCD30"/>
    <w:lvl w:ilvl="0" w:tplc="0415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E2F41B1"/>
    <w:multiLevelType w:val="multilevel"/>
    <w:tmpl w:val="F384B646"/>
    <w:name w:val="WW8Num512"/>
    <w:lvl w:ilvl="0">
      <w:start w:val="22"/>
      <w:numFmt w:val="decimal"/>
      <w:lvlText w:val="%1."/>
      <w:lvlJc w:val="left"/>
      <w:pPr>
        <w:tabs>
          <w:tab w:val="num" w:pos="0"/>
        </w:tabs>
        <w:ind w:left="405" w:hanging="405"/>
      </w:pPr>
      <w:rPr>
        <w:rFonts w:ascii="Calibri" w:hAnsi="Calibri" w:cs="Calibri" w:hint="default"/>
        <w:b w:val="0"/>
        <w:sz w:val="20"/>
        <w:szCs w:val="22"/>
      </w:rPr>
    </w:lvl>
    <w:lvl w:ilvl="1">
      <w:start w:val="1"/>
      <w:numFmt w:val="decimal"/>
      <w:lvlText w:val="%1.%2."/>
      <w:lvlJc w:val="left"/>
      <w:pPr>
        <w:tabs>
          <w:tab w:val="num" w:pos="0"/>
        </w:tabs>
        <w:ind w:left="1125" w:hanging="405"/>
      </w:pPr>
      <w:rPr>
        <w:rFonts w:cs="Calibri" w:hint="default"/>
        <w:b w:val="0"/>
      </w:rPr>
    </w:lvl>
    <w:lvl w:ilvl="2">
      <w:start w:val="1"/>
      <w:numFmt w:val="decimal"/>
      <w:lvlText w:val="%1.%2.%3."/>
      <w:lvlJc w:val="left"/>
      <w:pPr>
        <w:tabs>
          <w:tab w:val="num" w:pos="0"/>
        </w:tabs>
        <w:ind w:left="2160" w:hanging="720"/>
      </w:pPr>
      <w:rPr>
        <w:rFonts w:ascii="Calibri" w:hAnsi="Calibri" w:cs="Calibri" w:hint="default"/>
        <w:b w:val="0"/>
        <w:sz w:val="20"/>
        <w:szCs w:val="22"/>
      </w:rPr>
    </w:lvl>
    <w:lvl w:ilvl="3">
      <w:start w:val="1"/>
      <w:numFmt w:val="decimal"/>
      <w:lvlText w:val="%1.%2.%3.%4."/>
      <w:lvlJc w:val="left"/>
      <w:pPr>
        <w:tabs>
          <w:tab w:val="num" w:pos="0"/>
        </w:tabs>
        <w:ind w:left="2880" w:hanging="720"/>
      </w:pPr>
      <w:rPr>
        <w:rFonts w:ascii="Calibri" w:hAnsi="Calibri" w:cs="Calibri" w:hint="default"/>
        <w:b w:val="0"/>
        <w:sz w:val="20"/>
        <w:szCs w:val="22"/>
      </w:rPr>
    </w:lvl>
    <w:lvl w:ilvl="4">
      <w:start w:val="1"/>
      <w:numFmt w:val="decimal"/>
      <w:lvlText w:val="%1.%2.%3.%4.%5."/>
      <w:lvlJc w:val="left"/>
      <w:pPr>
        <w:tabs>
          <w:tab w:val="num" w:pos="0"/>
        </w:tabs>
        <w:ind w:left="3960" w:hanging="1080"/>
      </w:pPr>
      <w:rPr>
        <w:rFonts w:ascii="Calibri" w:hAnsi="Calibri" w:cs="Calibri" w:hint="default"/>
        <w:b w:val="0"/>
        <w:sz w:val="20"/>
        <w:szCs w:val="22"/>
      </w:rPr>
    </w:lvl>
    <w:lvl w:ilvl="5">
      <w:start w:val="1"/>
      <w:numFmt w:val="decimal"/>
      <w:lvlText w:val="%1.%2.%3.%4.%5.%6."/>
      <w:lvlJc w:val="left"/>
      <w:pPr>
        <w:tabs>
          <w:tab w:val="num" w:pos="0"/>
        </w:tabs>
        <w:ind w:left="4680" w:hanging="1080"/>
      </w:pPr>
      <w:rPr>
        <w:rFonts w:ascii="Calibri" w:hAnsi="Calibri" w:cs="Calibri" w:hint="default"/>
        <w:b w:val="0"/>
        <w:sz w:val="20"/>
        <w:szCs w:val="22"/>
      </w:rPr>
    </w:lvl>
    <w:lvl w:ilvl="6">
      <w:start w:val="1"/>
      <w:numFmt w:val="decimal"/>
      <w:lvlText w:val="%1.%2.%3.%4.%5.%6.%7."/>
      <w:lvlJc w:val="left"/>
      <w:pPr>
        <w:tabs>
          <w:tab w:val="num" w:pos="0"/>
        </w:tabs>
        <w:ind w:left="5400" w:hanging="1080"/>
      </w:pPr>
      <w:rPr>
        <w:rFonts w:ascii="Calibri" w:hAnsi="Calibri" w:cs="Calibri" w:hint="default"/>
        <w:b w:val="0"/>
        <w:sz w:val="20"/>
        <w:szCs w:val="22"/>
      </w:rPr>
    </w:lvl>
    <w:lvl w:ilvl="7">
      <w:start w:val="1"/>
      <w:numFmt w:val="decimal"/>
      <w:lvlText w:val="%1.%2.%3.%4.%5.%6.%7.%8."/>
      <w:lvlJc w:val="left"/>
      <w:pPr>
        <w:tabs>
          <w:tab w:val="num" w:pos="0"/>
        </w:tabs>
        <w:ind w:left="6480" w:hanging="1440"/>
      </w:pPr>
      <w:rPr>
        <w:rFonts w:ascii="Calibri" w:hAnsi="Calibri" w:cs="Calibri" w:hint="default"/>
        <w:b w:val="0"/>
        <w:sz w:val="20"/>
        <w:szCs w:val="22"/>
      </w:rPr>
    </w:lvl>
    <w:lvl w:ilvl="8">
      <w:start w:val="1"/>
      <w:numFmt w:val="decimal"/>
      <w:lvlText w:val="%1.%2.%3.%4.%5.%6.%7.%8.%9."/>
      <w:lvlJc w:val="left"/>
      <w:pPr>
        <w:tabs>
          <w:tab w:val="num" w:pos="0"/>
        </w:tabs>
        <w:ind w:left="7200" w:hanging="1440"/>
      </w:pPr>
      <w:rPr>
        <w:rFonts w:ascii="Calibri" w:hAnsi="Calibri" w:cs="Calibri" w:hint="default"/>
        <w:b w:val="0"/>
        <w:sz w:val="20"/>
        <w:szCs w:val="22"/>
      </w:rPr>
    </w:lvl>
  </w:abstractNum>
  <w:abstractNum w:abstractNumId="70" w15:restartNumberingAfterBreak="0">
    <w:nsid w:val="0EAE6144"/>
    <w:multiLevelType w:val="hybridMultilevel"/>
    <w:tmpl w:val="67F6CD50"/>
    <w:lvl w:ilvl="0" w:tplc="D47A07A8">
      <w:start w:val="1"/>
      <w:numFmt w:val="bullet"/>
      <w:lvlText w:val="Ÿ"/>
      <w:lvlJc w:val="left"/>
      <w:pPr>
        <w:ind w:left="881" w:hanging="360"/>
      </w:pPr>
      <w:rPr>
        <w:rFonts w:ascii="Wingdings" w:hAnsi="Wingdings" w:hint="default"/>
      </w:rPr>
    </w:lvl>
    <w:lvl w:ilvl="1" w:tplc="04150003" w:tentative="1">
      <w:start w:val="1"/>
      <w:numFmt w:val="bullet"/>
      <w:lvlText w:val="o"/>
      <w:lvlJc w:val="left"/>
      <w:pPr>
        <w:ind w:left="1601" w:hanging="360"/>
      </w:pPr>
      <w:rPr>
        <w:rFonts w:ascii="Courier New" w:hAnsi="Courier New" w:cs="Courier New" w:hint="default"/>
      </w:rPr>
    </w:lvl>
    <w:lvl w:ilvl="2" w:tplc="04150005" w:tentative="1">
      <w:start w:val="1"/>
      <w:numFmt w:val="bullet"/>
      <w:lvlText w:val=""/>
      <w:lvlJc w:val="left"/>
      <w:pPr>
        <w:ind w:left="2321" w:hanging="360"/>
      </w:pPr>
      <w:rPr>
        <w:rFonts w:ascii="Wingdings" w:hAnsi="Wingdings" w:hint="default"/>
      </w:rPr>
    </w:lvl>
    <w:lvl w:ilvl="3" w:tplc="04150001" w:tentative="1">
      <w:start w:val="1"/>
      <w:numFmt w:val="bullet"/>
      <w:lvlText w:val=""/>
      <w:lvlJc w:val="left"/>
      <w:pPr>
        <w:ind w:left="3041" w:hanging="360"/>
      </w:pPr>
      <w:rPr>
        <w:rFonts w:ascii="Symbol" w:hAnsi="Symbol" w:hint="default"/>
      </w:rPr>
    </w:lvl>
    <w:lvl w:ilvl="4" w:tplc="04150003" w:tentative="1">
      <w:start w:val="1"/>
      <w:numFmt w:val="bullet"/>
      <w:lvlText w:val="o"/>
      <w:lvlJc w:val="left"/>
      <w:pPr>
        <w:ind w:left="3761" w:hanging="360"/>
      </w:pPr>
      <w:rPr>
        <w:rFonts w:ascii="Courier New" w:hAnsi="Courier New" w:cs="Courier New" w:hint="default"/>
      </w:rPr>
    </w:lvl>
    <w:lvl w:ilvl="5" w:tplc="04150005" w:tentative="1">
      <w:start w:val="1"/>
      <w:numFmt w:val="bullet"/>
      <w:lvlText w:val=""/>
      <w:lvlJc w:val="left"/>
      <w:pPr>
        <w:ind w:left="4481" w:hanging="360"/>
      </w:pPr>
      <w:rPr>
        <w:rFonts w:ascii="Wingdings" w:hAnsi="Wingdings" w:hint="default"/>
      </w:rPr>
    </w:lvl>
    <w:lvl w:ilvl="6" w:tplc="04150001" w:tentative="1">
      <w:start w:val="1"/>
      <w:numFmt w:val="bullet"/>
      <w:lvlText w:val=""/>
      <w:lvlJc w:val="left"/>
      <w:pPr>
        <w:ind w:left="5201" w:hanging="360"/>
      </w:pPr>
      <w:rPr>
        <w:rFonts w:ascii="Symbol" w:hAnsi="Symbol" w:hint="default"/>
      </w:rPr>
    </w:lvl>
    <w:lvl w:ilvl="7" w:tplc="04150003" w:tentative="1">
      <w:start w:val="1"/>
      <w:numFmt w:val="bullet"/>
      <w:lvlText w:val="o"/>
      <w:lvlJc w:val="left"/>
      <w:pPr>
        <w:ind w:left="5921" w:hanging="360"/>
      </w:pPr>
      <w:rPr>
        <w:rFonts w:ascii="Courier New" w:hAnsi="Courier New" w:cs="Courier New" w:hint="default"/>
      </w:rPr>
    </w:lvl>
    <w:lvl w:ilvl="8" w:tplc="04150005" w:tentative="1">
      <w:start w:val="1"/>
      <w:numFmt w:val="bullet"/>
      <w:lvlText w:val=""/>
      <w:lvlJc w:val="left"/>
      <w:pPr>
        <w:ind w:left="6641" w:hanging="360"/>
      </w:pPr>
      <w:rPr>
        <w:rFonts w:ascii="Wingdings" w:hAnsi="Wingdings" w:hint="default"/>
      </w:rPr>
    </w:lvl>
  </w:abstractNum>
  <w:abstractNum w:abstractNumId="71" w15:restartNumberingAfterBreak="0">
    <w:nsid w:val="0EC549E6"/>
    <w:multiLevelType w:val="multilevel"/>
    <w:tmpl w:val="7DDA8782"/>
    <w:name w:val="WW8Num155"/>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2" w15:restartNumberingAfterBreak="0">
    <w:nsid w:val="0F52797A"/>
    <w:multiLevelType w:val="hybridMultilevel"/>
    <w:tmpl w:val="F2C64C42"/>
    <w:lvl w:ilvl="0" w:tplc="FFFFFFFF">
      <w:start w:val="1"/>
      <w:numFmt w:val="lowerLetter"/>
      <w:lvlText w:val="%1)"/>
      <w:lvlJc w:val="left"/>
      <w:pPr>
        <w:ind w:left="1045"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485" w:hanging="180"/>
      </w:pPr>
    </w:lvl>
    <w:lvl w:ilvl="3" w:tplc="FFFFFFFF" w:tentative="1">
      <w:start w:val="1"/>
      <w:numFmt w:val="decimal"/>
      <w:lvlText w:val="%4."/>
      <w:lvlJc w:val="left"/>
      <w:pPr>
        <w:ind w:left="3205" w:hanging="360"/>
      </w:pPr>
    </w:lvl>
    <w:lvl w:ilvl="4" w:tplc="FFFFFFFF" w:tentative="1">
      <w:start w:val="1"/>
      <w:numFmt w:val="lowerLetter"/>
      <w:lvlText w:val="%5."/>
      <w:lvlJc w:val="left"/>
      <w:pPr>
        <w:ind w:left="3925" w:hanging="360"/>
      </w:pPr>
    </w:lvl>
    <w:lvl w:ilvl="5" w:tplc="FFFFFFFF" w:tentative="1">
      <w:start w:val="1"/>
      <w:numFmt w:val="lowerRoman"/>
      <w:lvlText w:val="%6."/>
      <w:lvlJc w:val="right"/>
      <w:pPr>
        <w:ind w:left="4645" w:hanging="180"/>
      </w:pPr>
    </w:lvl>
    <w:lvl w:ilvl="6" w:tplc="FFFFFFFF" w:tentative="1">
      <w:start w:val="1"/>
      <w:numFmt w:val="decimal"/>
      <w:lvlText w:val="%7."/>
      <w:lvlJc w:val="left"/>
      <w:pPr>
        <w:ind w:left="5365" w:hanging="360"/>
      </w:pPr>
    </w:lvl>
    <w:lvl w:ilvl="7" w:tplc="FFFFFFFF" w:tentative="1">
      <w:start w:val="1"/>
      <w:numFmt w:val="lowerLetter"/>
      <w:lvlText w:val="%8."/>
      <w:lvlJc w:val="left"/>
      <w:pPr>
        <w:ind w:left="6085" w:hanging="360"/>
      </w:pPr>
    </w:lvl>
    <w:lvl w:ilvl="8" w:tplc="FFFFFFFF" w:tentative="1">
      <w:start w:val="1"/>
      <w:numFmt w:val="lowerRoman"/>
      <w:lvlText w:val="%9."/>
      <w:lvlJc w:val="right"/>
      <w:pPr>
        <w:ind w:left="6805" w:hanging="180"/>
      </w:pPr>
    </w:lvl>
  </w:abstractNum>
  <w:abstractNum w:abstractNumId="73" w15:restartNumberingAfterBreak="0">
    <w:nsid w:val="10425F0B"/>
    <w:multiLevelType w:val="multilevel"/>
    <w:tmpl w:val="C548E526"/>
    <w:lvl w:ilvl="0">
      <w:start w:val="1"/>
      <w:numFmt w:val="decimal"/>
      <w:lvlText w:val="%1)"/>
      <w:lvlJc w:val="left"/>
      <w:pPr>
        <w:ind w:left="1070" w:hanging="360"/>
      </w:pPr>
      <w:rPr>
        <w:rFonts w:asciiTheme="minorHAnsi" w:hAnsiTheme="minorHAnsi" w:cstheme="minorHAnsi" w:hint="default"/>
        <w:b w:val="0"/>
        <w:i w:val="0"/>
        <w:iCs/>
        <w:sz w:val="20"/>
        <w:szCs w:val="20"/>
      </w:rPr>
    </w:lvl>
    <w:lvl w:ilvl="1">
      <w:start w:val="1"/>
      <w:numFmt w:val="decimal"/>
      <w:lvlText w:val="%2."/>
      <w:lvlJc w:val="left"/>
      <w:pPr>
        <w:ind w:left="720" w:hanging="360"/>
      </w:pPr>
      <w:rPr>
        <w:rFonts w:ascii="Calibri" w:eastAsia="Times New Roman" w:hAnsi="Calibri" w:cs="Calibri" w:hint="default"/>
        <w:b w:val="0"/>
        <w:bCs/>
        <w:sz w:val="20"/>
        <w:szCs w:val="20"/>
      </w:rPr>
    </w:lvl>
    <w:lvl w:ilvl="2">
      <w:start w:val="1"/>
      <w:numFmt w:val="decimal"/>
      <w:lvlText w:val="%3)"/>
      <w:lvlJc w:val="left"/>
      <w:pPr>
        <w:ind w:left="1440" w:hanging="720"/>
      </w:pPr>
      <w:rPr>
        <w:rFonts w:ascii="Calibri" w:eastAsia="Times New Roman" w:hAnsi="Calibri" w:cs="Calibr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74" w15:restartNumberingAfterBreak="0">
    <w:nsid w:val="10524776"/>
    <w:multiLevelType w:val="hybridMultilevel"/>
    <w:tmpl w:val="A18041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105672C0"/>
    <w:multiLevelType w:val="hybridMultilevel"/>
    <w:tmpl w:val="B4943580"/>
    <w:name w:val="WW8Num22"/>
    <w:lvl w:ilvl="0" w:tplc="0415000F">
      <w:start w:val="1"/>
      <w:numFmt w:val="decimal"/>
      <w:lvlText w:val="%1."/>
      <w:lvlJc w:val="left"/>
      <w:pPr>
        <w:ind w:left="1794"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11935CFF"/>
    <w:multiLevelType w:val="singleLevel"/>
    <w:tmpl w:val="0415000F"/>
    <w:lvl w:ilvl="0">
      <w:start w:val="1"/>
      <w:numFmt w:val="decimal"/>
      <w:lvlText w:val="%1."/>
      <w:lvlJc w:val="left"/>
      <w:pPr>
        <w:ind w:left="720" w:hanging="360"/>
      </w:pPr>
    </w:lvl>
  </w:abstractNum>
  <w:abstractNum w:abstractNumId="77" w15:restartNumberingAfterBreak="0">
    <w:nsid w:val="11D251EA"/>
    <w:multiLevelType w:val="hybridMultilevel"/>
    <w:tmpl w:val="4B4E52A2"/>
    <w:name w:val="WW8Num1882"/>
    <w:lvl w:ilvl="0" w:tplc="628AB690">
      <w:start w:val="1"/>
      <w:numFmt w:val="decimal"/>
      <w:lvlText w:val="%1."/>
      <w:lvlJc w:val="left"/>
      <w:pPr>
        <w:ind w:left="720" w:hanging="360"/>
      </w:pPr>
      <w:rPr>
        <w:rFonts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26B3DD7"/>
    <w:multiLevelType w:val="singleLevel"/>
    <w:tmpl w:val="8DE4EFA6"/>
    <w:lvl w:ilvl="0">
      <w:start w:val="1"/>
      <w:numFmt w:val="decimal"/>
      <w:lvlText w:val="%1."/>
      <w:lvlJc w:val="left"/>
      <w:pPr>
        <w:ind w:left="720" w:hanging="360"/>
      </w:pPr>
      <w:rPr>
        <w:rFonts w:ascii="Calibri" w:hAnsi="Calibri" w:cs="Calibri" w:hint="default"/>
        <w:b w:val="0"/>
        <w:i w:val="0"/>
        <w:iCs w:val="0"/>
        <w:color w:val="000000"/>
        <w:sz w:val="20"/>
        <w:szCs w:val="20"/>
      </w:rPr>
    </w:lvl>
  </w:abstractNum>
  <w:abstractNum w:abstractNumId="79" w15:restartNumberingAfterBreak="0">
    <w:nsid w:val="12C70962"/>
    <w:multiLevelType w:val="multilevel"/>
    <w:tmpl w:val="50DC8DFA"/>
    <w:name w:val="WW8Num35"/>
    <w:lvl w:ilvl="0">
      <w:start w:val="1"/>
      <w:numFmt w:val="decimal"/>
      <w:lvlText w:val="%1."/>
      <w:lvlJc w:val="left"/>
      <w:pPr>
        <w:tabs>
          <w:tab w:val="num" w:pos="720"/>
        </w:tabs>
        <w:ind w:left="720" w:hanging="360"/>
      </w:pPr>
      <w:rPr>
        <w:rFonts w:ascii="Calibri" w:eastAsia="Arial" w:hAnsi="Calibri" w:cs="Arial" w:hint="default"/>
        <w:b w:val="0"/>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80" w15:restartNumberingAfterBreak="0">
    <w:nsid w:val="13D80680"/>
    <w:multiLevelType w:val="hybridMultilevel"/>
    <w:tmpl w:val="29ECAD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14861E61"/>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15FB782E"/>
    <w:multiLevelType w:val="multilevel"/>
    <w:tmpl w:val="0B7620F8"/>
    <w:name w:val="WW8Num312"/>
    <w:lvl w:ilvl="0">
      <w:start w:val="1"/>
      <w:numFmt w:val="decimal"/>
      <w:lvlText w:val="%1."/>
      <w:lvlJc w:val="left"/>
      <w:pPr>
        <w:tabs>
          <w:tab w:val="num" w:pos="142"/>
        </w:tabs>
        <w:ind w:left="502" w:hanging="360"/>
      </w:pPr>
      <w:rPr>
        <w:rFonts w:ascii="Calibri" w:hAnsi="Calibri" w:cs="Calibri" w:hint="default"/>
        <w:b/>
        <w:bCs/>
        <w:sz w:val="20"/>
        <w:szCs w:val="22"/>
      </w:rPr>
    </w:lvl>
    <w:lvl w:ilvl="1">
      <w:start w:val="1"/>
      <w:numFmt w:val="decimal"/>
      <w:lvlText w:val="%1.%2."/>
      <w:lvlJc w:val="left"/>
      <w:pPr>
        <w:tabs>
          <w:tab w:val="num" w:pos="142"/>
        </w:tabs>
        <w:ind w:left="1582" w:hanging="360"/>
      </w:pPr>
      <w:rPr>
        <w:rFonts w:ascii="Calibri" w:hAnsi="Calibri" w:cs="Calibri" w:hint="default"/>
        <w:b/>
        <w:bCs/>
        <w:sz w:val="20"/>
        <w:szCs w:val="22"/>
      </w:rPr>
    </w:lvl>
    <w:lvl w:ilvl="2">
      <w:start w:val="1"/>
      <w:numFmt w:val="decimal"/>
      <w:lvlText w:val="%1.%2.%3."/>
      <w:lvlJc w:val="left"/>
      <w:pPr>
        <w:tabs>
          <w:tab w:val="num" w:pos="142"/>
        </w:tabs>
        <w:ind w:left="3022" w:hanging="720"/>
      </w:pPr>
      <w:rPr>
        <w:rFonts w:ascii="Calibri" w:hAnsi="Calibri" w:cs="Calibri" w:hint="default"/>
        <w:b/>
        <w:bCs/>
        <w:sz w:val="20"/>
        <w:szCs w:val="22"/>
      </w:rPr>
    </w:lvl>
    <w:lvl w:ilvl="3">
      <w:start w:val="1"/>
      <w:numFmt w:val="decimal"/>
      <w:lvlText w:val="%1.%2.%3.%4."/>
      <w:lvlJc w:val="left"/>
      <w:pPr>
        <w:tabs>
          <w:tab w:val="num" w:pos="142"/>
        </w:tabs>
        <w:ind w:left="4102" w:hanging="720"/>
      </w:pPr>
      <w:rPr>
        <w:rFonts w:ascii="Calibri" w:hAnsi="Calibri" w:cs="Calibri" w:hint="default"/>
        <w:b/>
        <w:bCs/>
        <w:sz w:val="20"/>
        <w:szCs w:val="22"/>
      </w:rPr>
    </w:lvl>
    <w:lvl w:ilvl="4">
      <w:start w:val="1"/>
      <w:numFmt w:val="decimal"/>
      <w:lvlText w:val="%1.%2.%3.%4.%5."/>
      <w:lvlJc w:val="left"/>
      <w:pPr>
        <w:tabs>
          <w:tab w:val="num" w:pos="142"/>
        </w:tabs>
        <w:ind w:left="5542" w:hanging="1080"/>
      </w:pPr>
      <w:rPr>
        <w:rFonts w:ascii="Calibri" w:hAnsi="Calibri" w:cs="Calibri" w:hint="default"/>
        <w:b/>
        <w:bCs/>
        <w:sz w:val="20"/>
        <w:szCs w:val="22"/>
      </w:rPr>
    </w:lvl>
    <w:lvl w:ilvl="5">
      <w:start w:val="1"/>
      <w:numFmt w:val="decimal"/>
      <w:lvlText w:val="%1.%2.%3.%4.%5.%6."/>
      <w:lvlJc w:val="left"/>
      <w:pPr>
        <w:tabs>
          <w:tab w:val="num" w:pos="142"/>
        </w:tabs>
        <w:ind w:left="6622" w:hanging="1080"/>
      </w:pPr>
      <w:rPr>
        <w:rFonts w:ascii="Calibri" w:hAnsi="Calibri" w:cs="Calibri" w:hint="default"/>
        <w:b/>
        <w:bCs/>
        <w:sz w:val="20"/>
        <w:szCs w:val="22"/>
      </w:rPr>
    </w:lvl>
    <w:lvl w:ilvl="6">
      <w:start w:val="1"/>
      <w:numFmt w:val="decimal"/>
      <w:lvlText w:val="%1.%2.%3.%4.%5.%6.%7."/>
      <w:lvlJc w:val="left"/>
      <w:pPr>
        <w:tabs>
          <w:tab w:val="num" w:pos="142"/>
        </w:tabs>
        <w:ind w:left="7702" w:hanging="1080"/>
      </w:pPr>
      <w:rPr>
        <w:rFonts w:ascii="Calibri" w:hAnsi="Calibri" w:cs="Calibri" w:hint="default"/>
        <w:b/>
        <w:bCs/>
        <w:sz w:val="20"/>
        <w:szCs w:val="22"/>
      </w:rPr>
    </w:lvl>
    <w:lvl w:ilvl="7">
      <w:start w:val="1"/>
      <w:numFmt w:val="decimal"/>
      <w:lvlText w:val="%1.%2.%3.%4.%5.%6.%7.%8."/>
      <w:lvlJc w:val="left"/>
      <w:pPr>
        <w:tabs>
          <w:tab w:val="num" w:pos="142"/>
        </w:tabs>
        <w:ind w:left="9142" w:hanging="1440"/>
      </w:pPr>
      <w:rPr>
        <w:rFonts w:ascii="Calibri" w:hAnsi="Calibri" w:cs="Calibri" w:hint="default"/>
        <w:b/>
        <w:bCs/>
        <w:sz w:val="20"/>
        <w:szCs w:val="22"/>
      </w:rPr>
    </w:lvl>
    <w:lvl w:ilvl="8">
      <w:start w:val="1"/>
      <w:numFmt w:val="decimal"/>
      <w:lvlText w:val="%1.%2.%3.%4.%5.%6.%7.%8.%9."/>
      <w:lvlJc w:val="left"/>
      <w:pPr>
        <w:tabs>
          <w:tab w:val="num" w:pos="142"/>
        </w:tabs>
        <w:ind w:left="10222" w:hanging="1440"/>
      </w:pPr>
      <w:rPr>
        <w:rFonts w:ascii="Calibri" w:hAnsi="Calibri" w:cs="Calibri" w:hint="default"/>
        <w:b/>
        <w:bCs/>
        <w:sz w:val="20"/>
        <w:szCs w:val="22"/>
      </w:rPr>
    </w:lvl>
  </w:abstractNum>
  <w:abstractNum w:abstractNumId="83" w15:restartNumberingAfterBreak="0">
    <w:nsid w:val="16933C5D"/>
    <w:multiLevelType w:val="hybridMultilevel"/>
    <w:tmpl w:val="820ED1CA"/>
    <w:lvl w:ilvl="0" w:tplc="D18A53A8">
      <w:start w:val="1"/>
      <w:numFmt w:val="upperRoman"/>
      <w:lvlText w:val="%1."/>
      <w:lvlJc w:val="left"/>
      <w:pPr>
        <w:ind w:left="1080" w:hanging="72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16BC4DB5"/>
    <w:multiLevelType w:val="hybridMultilevel"/>
    <w:tmpl w:val="9C3E9B9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17240018"/>
    <w:multiLevelType w:val="hybridMultilevel"/>
    <w:tmpl w:val="A1DC054E"/>
    <w:name w:val="WW8Num18342"/>
    <w:lvl w:ilvl="0" w:tplc="BB96E5FC">
      <w:start w:val="1"/>
      <w:numFmt w:val="lowerLetter"/>
      <w:lvlText w:val="%1)"/>
      <w:lvlJc w:val="left"/>
      <w:pPr>
        <w:ind w:left="644" w:hanging="360"/>
      </w:pPr>
      <w:rPr>
        <w:rFonts w:eastAsia="Times New Roman" w:hint="default"/>
        <w:b w:val="0"/>
        <w:i w:val="0"/>
        <w:color w:val="000000"/>
        <w:sz w:val="18"/>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7252C18"/>
    <w:multiLevelType w:val="hybridMultilevel"/>
    <w:tmpl w:val="AE5C962A"/>
    <w:lvl w:ilvl="0" w:tplc="04150011">
      <w:start w:val="1"/>
      <w:numFmt w:val="decimal"/>
      <w:lvlText w:val="%1)"/>
      <w:lvlJc w:val="left"/>
      <w:pPr>
        <w:ind w:left="1144" w:hanging="360"/>
      </w:pPr>
    </w:lvl>
    <w:lvl w:ilvl="1" w:tplc="04150019">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87" w15:restartNumberingAfterBreak="0">
    <w:nsid w:val="172F2832"/>
    <w:multiLevelType w:val="multilevel"/>
    <w:tmpl w:val="AC56EA24"/>
    <w:name w:val="WW8Num136"/>
    <w:lvl w:ilvl="0">
      <w:start w:val="1"/>
      <w:numFmt w:val="decimal"/>
      <w:lvlText w:val="%1."/>
      <w:lvlJc w:val="left"/>
      <w:pPr>
        <w:tabs>
          <w:tab w:val="num" w:pos="720"/>
        </w:tabs>
        <w:ind w:left="720" w:hanging="360"/>
      </w:pPr>
      <w:rPr>
        <w:rFonts w:hint="default"/>
        <w:b w:val="0"/>
        <w:i w:val="0"/>
        <w:sz w:val="18"/>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8" w15:restartNumberingAfterBreak="0">
    <w:nsid w:val="174613FB"/>
    <w:multiLevelType w:val="multilevel"/>
    <w:tmpl w:val="5712C52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9" w15:restartNumberingAfterBreak="0">
    <w:nsid w:val="175432D1"/>
    <w:multiLevelType w:val="multilevel"/>
    <w:tmpl w:val="4622F34C"/>
    <w:name w:val="WW8Num105"/>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0" w15:restartNumberingAfterBreak="0">
    <w:nsid w:val="17845299"/>
    <w:multiLevelType w:val="multilevel"/>
    <w:tmpl w:val="BAF02538"/>
    <w:lvl w:ilvl="0">
      <w:start w:val="1"/>
      <w:numFmt w:val="decimal"/>
      <w:lvlText w:val="%1)"/>
      <w:lvlJc w:val="left"/>
      <w:pPr>
        <w:ind w:left="1211" w:hanging="360"/>
      </w:pPr>
      <w:rPr>
        <w:b w:val="0"/>
      </w:rPr>
    </w:lvl>
    <w:lvl w:ilvl="1">
      <w:start w:val="1"/>
      <w:numFmt w:val="decimal"/>
      <w:lvlText w:val="%2."/>
      <w:lvlJc w:val="left"/>
      <w:pPr>
        <w:ind w:left="720" w:hanging="360"/>
      </w:pPr>
      <w:rPr>
        <w:rFonts w:ascii="Calibri" w:eastAsia="Times New Roman" w:hAnsi="Calibri" w:cs="Calibri" w:hint="default"/>
        <w:b/>
      </w:rPr>
    </w:lvl>
    <w:lvl w:ilvl="2">
      <w:start w:val="1"/>
      <w:numFmt w:val="decimal"/>
      <w:lvlText w:val="%3)"/>
      <w:lvlJc w:val="left"/>
      <w:pPr>
        <w:ind w:left="1440" w:hanging="720"/>
      </w:pPr>
      <w:rPr>
        <w:rFonts w:ascii="Tahoma" w:eastAsia="Times New Roman" w:hAnsi="Tahoma" w:cs="Tahoma"/>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91" w15:restartNumberingAfterBreak="0">
    <w:nsid w:val="18191C36"/>
    <w:multiLevelType w:val="hybridMultilevel"/>
    <w:tmpl w:val="9C3E9B9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2" w15:restartNumberingAfterBreak="0">
    <w:nsid w:val="189A7DE3"/>
    <w:multiLevelType w:val="hybridMultilevel"/>
    <w:tmpl w:val="665A0C70"/>
    <w:lvl w:ilvl="0" w:tplc="D47A07A8">
      <w:start w:val="1"/>
      <w:numFmt w:val="bullet"/>
      <w:lvlText w:val="Ÿ"/>
      <w:lvlJc w:val="left"/>
      <w:pPr>
        <w:ind w:left="1066" w:hanging="360"/>
      </w:pPr>
      <w:rPr>
        <w:rFonts w:ascii="Wingdings" w:hAnsi="Wingdings" w:hint="default"/>
      </w:rPr>
    </w:lvl>
    <w:lvl w:ilvl="1" w:tplc="04150003" w:tentative="1">
      <w:start w:val="1"/>
      <w:numFmt w:val="bullet"/>
      <w:lvlText w:val="o"/>
      <w:lvlJc w:val="left"/>
      <w:pPr>
        <w:ind w:left="1786" w:hanging="360"/>
      </w:pPr>
      <w:rPr>
        <w:rFonts w:ascii="Courier New" w:hAnsi="Courier New" w:cs="Courier New" w:hint="default"/>
      </w:rPr>
    </w:lvl>
    <w:lvl w:ilvl="2" w:tplc="04150005" w:tentative="1">
      <w:start w:val="1"/>
      <w:numFmt w:val="bullet"/>
      <w:lvlText w:val=""/>
      <w:lvlJc w:val="left"/>
      <w:pPr>
        <w:ind w:left="2506" w:hanging="360"/>
      </w:pPr>
      <w:rPr>
        <w:rFonts w:ascii="Wingdings" w:hAnsi="Wingdings" w:hint="default"/>
      </w:rPr>
    </w:lvl>
    <w:lvl w:ilvl="3" w:tplc="04150001" w:tentative="1">
      <w:start w:val="1"/>
      <w:numFmt w:val="bullet"/>
      <w:lvlText w:val=""/>
      <w:lvlJc w:val="left"/>
      <w:pPr>
        <w:ind w:left="3226" w:hanging="360"/>
      </w:pPr>
      <w:rPr>
        <w:rFonts w:ascii="Symbol" w:hAnsi="Symbol" w:hint="default"/>
      </w:rPr>
    </w:lvl>
    <w:lvl w:ilvl="4" w:tplc="04150003" w:tentative="1">
      <w:start w:val="1"/>
      <w:numFmt w:val="bullet"/>
      <w:lvlText w:val="o"/>
      <w:lvlJc w:val="left"/>
      <w:pPr>
        <w:ind w:left="3946" w:hanging="360"/>
      </w:pPr>
      <w:rPr>
        <w:rFonts w:ascii="Courier New" w:hAnsi="Courier New" w:cs="Courier New" w:hint="default"/>
      </w:rPr>
    </w:lvl>
    <w:lvl w:ilvl="5" w:tplc="04150005" w:tentative="1">
      <w:start w:val="1"/>
      <w:numFmt w:val="bullet"/>
      <w:lvlText w:val=""/>
      <w:lvlJc w:val="left"/>
      <w:pPr>
        <w:ind w:left="4666" w:hanging="360"/>
      </w:pPr>
      <w:rPr>
        <w:rFonts w:ascii="Wingdings" w:hAnsi="Wingdings" w:hint="default"/>
      </w:rPr>
    </w:lvl>
    <w:lvl w:ilvl="6" w:tplc="04150001" w:tentative="1">
      <w:start w:val="1"/>
      <w:numFmt w:val="bullet"/>
      <w:lvlText w:val=""/>
      <w:lvlJc w:val="left"/>
      <w:pPr>
        <w:ind w:left="5386" w:hanging="360"/>
      </w:pPr>
      <w:rPr>
        <w:rFonts w:ascii="Symbol" w:hAnsi="Symbol" w:hint="default"/>
      </w:rPr>
    </w:lvl>
    <w:lvl w:ilvl="7" w:tplc="04150003" w:tentative="1">
      <w:start w:val="1"/>
      <w:numFmt w:val="bullet"/>
      <w:lvlText w:val="o"/>
      <w:lvlJc w:val="left"/>
      <w:pPr>
        <w:ind w:left="6106" w:hanging="360"/>
      </w:pPr>
      <w:rPr>
        <w:rFonts w:ascii="Courier New" w:hAnsi="Courier New" w:cs="Courier New" w:hint="default"/>
      </w:rPr>
    </w:lvl>
    <w:lvl w:ilvl="8" w:tplc="04150005" w:tentative="1">
      <w:start w:val="1"/>
      <w:numFmt w:val="bullet"/>
      <w:lvlText w:val=""/>
      <w:lvlJc w:val="left"/>
      <w:pPr>
        <w:ind w:left="6826" w:hanging="360"/>
      </w:pPr>
      <w:rPr>
        <w:rFonts w:ascii="Wingdings" w:hAnsi="Wingdings" w:hint="default"/>
      </w:rPr>
    </w:lvl>
  </w:abstractNum>
  <w:abstractNum w:abstractNumId="93" w15:restartNumberingAfterBreak="0">
    <w:nsid w:val="18BC1E96"/>
    <w:multiLevelType w:val="hybridMultilevel"/>
    <w:tmpl w:val="320C518E"/>
    <w:name w:val="WW8Num243"/>
    <w:lvl w:ilvl="0" w:tplc="146A7B2C">
      <w:start w:val="1"/>
      <w:numFmt w:val="decimal"/>
      <w:lvlText w:val="%1."/>
      <w:lvlJc w:val="left"/>
      <w:pPr>
        <w:tabs>
          <w:tab w:val="num" w:pos="360"/>
        </w:tabs>
        <w:ind w:left="360" w:hanging="360"/>
      </w:pPr>
      <w:rPr>
        <w:rFonts w:ascii="Calibri" w:hAnsi="Calibri" w:cs="Calibri" w:hint="default"/>
        <w:b w:val="0"/>
        <w:i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18C15342"/>
    <w:multiLevelType w:val="multilevel"/>
    <w:tmpl w:val="5ED0DECC"/>
    <w:name w:val="WW8Num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95" w15:restartNumberingAfterBreak="0">
    <w:nsid w:val="18F81A31"/>
    <w:multiLevelType w:val="hybridMultilevel"/>
    <w:tmpl w:val="09FC4B5A"/>
    <w:name w:val="WW8Num102"/>
    <w:lvl w:ilvl="0" w:tplc="91A85A78">
      <w:start w:val="2"/>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1A3D4D27"/>
    <w:multiLevelType w:val="hybridMultilevel"/>
    <w:tmpl w:val="57944FBE"/>
    <w:lvl w:ilvl="0" w:tplc="D47A07A8">
      <w:start w:val="1"/>
      <w:numFmt w:val="bullet"/>
      <w:lvlText w:val="Ÿ"/>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B68081E"/>
    <w:multiLevelType w:val="multilevel"/>
    <w:tmpl w:val="B52E3FC2"/>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Calibri" w:eastAsia="Times New Roman" w:hAnsi="Calibri" w:cs="Calibr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98" w15:restartNumberingAfterBreak="0">
    <w:nsid w:val="1BE262D6"/>
    <w:multiLevelType w:val="hybridMultilevel"/>
    <w:tmpl w:val="D0FCEF1C"/>
    <w:name w:val="WW8Num196"/>
    <w:lvl w:ilvl="0" w:tplc="CAD25DD6">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C104E4C"/>
    <w:multiLevelType w:val="hybridMultilevel"/>
    <w:tmpl w:val="116A4D74"/>
    <w:lvl w:ilvl="0" w:tplc="D47A07A8">
      <w:start w:val="1"/>
      <w:numFmt w:val="bullet"/>
      <w:lvlText w:val="Ÿ"/>
      <w:lvlJc w:val="left"/>
      <w:pPr>
        <w:ind w:left="881" w:hanging="360"/>
      </w:pPr>
      <w:rPr>
        <w:rFonts w:ascii="Wingdings" w:hAnsi="Wingdings" w:hint="default"/>
      </w:rPr>
    </w:lvl>
    <w:lvl w:ilvl="1" w:tplc="04150003" w:tentative="1">
      <w:start w:val="1"/>
      <w:numFmt w:val="bullet"/>
      <w:lvlText w:val="o"/>
      <w:lvlJc w:val="left"/>
      <w:pPr>
        <w:ind w:left="1601" w:hanging="360"/>
      </w:pPr>
      <w:rPr>
        <w:rFonts w:ascii="Courier New" w:hAnsi="Courier New" w:cs="Courier New" w:hint="default"/>
      </w:rPr>
    </w:lvl>
    <w:lvl w:ilvl="2" w:tplc="04150005" w:tentative="1">
      <w:start w:val="1"/>
      <w:numFmt w:val="bullet"/>
      <w:lvlText w:val=""/>
      <w:lvlJc w:val="left"/>
      <w:pPr>
        <w:ind w:left="2321" w:hanging="360"/>
      </w:pPr>
      <w:rPr>
        <w:rFonts w:ascii="Wingdings" w:hAnsi="Wingdings" w:hint="default"/>
      </w:rPr>
    </w:lvl>
    <w:lvl w:ilvl="3" w:tplc="04150001" w:tentative="1">
      <w:start w:val="1"/>
      <w:numFmt w:val="bullet"/>
      <w:lvlText w:val=""/>
      <w:lvlJc w:val="left"/>
      <w:pPr>
        <w:ind w:left="3041" w:hanging="360"/>
      </w:pPr>
      <w:rPr>
        <w:rFonts w:ascii="Symbol" w:hAnsi="Symbol" w:hint="default"/>
      </w:rPr>
    </w:lvl>
    <w:lvl w:ilvl="4" w:tplc="04150003" w:tentative="1">
      <w:start w:val="1"/>
      <w:numFmt w:val="bullet"/>
      <w:lvlText w:val="o"/>
      <w:lvlJc w:val="left"/>
      <w:pPr>
        <w:ind w:left="3761" w:hanging="360"/>
      </w:pPr>
      <w:rPr>
        <w:rFonts w:ascii="Courier New" w:hAnsi="Courier New" w:cs="Courier New" w:hint="default"/>
      </w:rPr>
    </w:lvl>
    <w:lvl w:ilvl="5" w:tplc="04150005" w:tentative="1">
      <w:start w:val="1"/>
      <w:numFmt w:val="bullet"/>
      <w:lvlText w:val=""/>
      <w:lvlJc w:val="left"/>
      <w:pPr>
        <w:ind w:left="4481" w:hanging="360"/>
      </w:pPr>
      <w:rPr>
        <w:rFonts w:ascii="Wingdings" w:hAnsi="Wingdings" w:hint="default"/>
      </w:rPr>
    </w:lvl>
    <w:lvl w:ilvl="6" w:tplc="04150001" w:tentative="1">
      <w:start w:val="1"/>
      <w:numFmt w:val="bullet"/>
      <w:lvlText w:val=""/>
      <w:lvlJc w:val="left"/>
      <w:pPr>
        <w:ind w:left="5201" w:hanging="360"/>
      </w:pPr>
      <w:rPr>
        <w:rFonts w:ascii="Symbol" w:hAnsi="Symbol" w:hint="default"/>
      </w:rPr>
    </w:lvl>
    <w:lvl w:ilvl="7" w:tplc="04150003" w:tentative="1">
      <w:start w:val="1"/>
      <w:numFmt w:val="bullet"/>
      <w:lvlText w:val="o"/>
      <w:lvlJc w:val="left"/>
      <w:pPr>
        <w:ind w:left="5921" w:hanging="360"/>
      </w:pPr>
      <w:rPr>
        <w:rFonts w:ascii="Courier New" w:hAnsi="Courier New" w:cs="Courier New" w:hint="default"/>
      </w:rPr>
    </w:lvl>
    <w:lvl w:ilvl="8" w:tplc="04150005" w:tentative="1">
      <w:start w:val="1"/>
      <w:numFmt w:val="bullet"/>
      <w:lvlText w:val=""/>
      <w:lvlJc w:val="left"/>
      <w:pPr>
        <w:ind w:left="6641" w:hanging="360"/>
      </w:pPr>
      <w:rPr>
        <w:rFonts w:ascii="Wingdings" w:hAnsi="Wingdings" w:hint="default"/>
      </w:rPr>
    </w:lvl>
  </w:abstractNum>
  <w:abstractNum w:abstractNumId="100" w15:restartNumberingAfterBreak="0">
    <w:nsid w:val="1C6E695A"/>
    <w:multiLevelType w:val="hybridMultilevel"/>
    <w:tmpl w:val="A18041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1D0469A6"/>
    <w:multiLevelType w:val="hybridMultilevel"/>
    <w:tmpl w:val="889E77DE"/>
    <w:name w:val="WW8Num2534"/>
    <w:lvl w:ilvl="0" w:tplc="730400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1E7E032F"/>
    <w:multiLevelType w:val="hybridMultilevel"/>
    <w:tmpl w:val="9280E548"/>
    <w:name w:val="WW8Num195"/>
    <w:lvl w:ilvl="0" w:tplc="FACE43EC">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1E892D90"/>
    <w:multiLevelType w:val="hybridMultilevel"/>
    <w:tmpl w:val="78DE7554"/>
    <w:lvl w:ilvl="0" w:tplc="04150017">
      <w:start w:val="1"/>
      <w:numFmt w:val="lowerLetter"/>
      <w:lvlText w:val="%1)"/>
      <w:lvlJc w:val="left"/>
      <w:pPr>
        <w:ind w:left="2346"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04" w15:restartNumberingAfterBreak="0">
    <w:nsid w:val="1EE61D61"/>
    <w:multiLevelType w:val="hybridMultilevel"/>
    <w:tmpl w:val="9978240A"/>
    <w:name w:val="WW8Num2222"/>
    <w:lvl w:ilvl="0" w:tplc="0415000F">
      <w:start w:val="1"/>
      <w:numFmt w:val="decimal"/>
      <w:lvlText w:val="%1."/>
      <w:lvlJc w:val="left"/>
      <w:pPr>
        <w:ind w:left="2154"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1FA64877"/>
    <w:multiLevelType w:val="hybridMultilevel"/>
    <w:tmpl w:val="89E0E5DE"/>
    <w:name w:val="WW8Num1025"/>
    <w:lvl w:ilvl="0" w:tplc="01404F6C">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208F3612"/>
    <w:multiLevelType w:val="hybridMultilevel"/>
    <w:tmpl w:val="27D6B570"/>
    <w:name w:val="WW8Num194"/>
    <w:lvl w:ilvl="0" w:tplc="67DCE4D4">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2127154B"/>
    <w:multiLevelType w:val="hybridMultilevel"/>
    <w:tmpl w:val="2AAEC908"/>
    <w:name w:val="WW8Num1625"/>
    <w:lvl w:ilvl="0" w:tplc="E3665F9C">
      <w:start w:val="1"/>
      <w:numFmt w:val="decimal"/>
      <w:lvlText w:val="%1)"/>
      <w:lvlJc w:val="left"/>
      <w:pPr>
        <w:ind w:left="720" w:hanging="360"/>
      </w:pPr>
      <w:rPr>
        <w:rFonts w:ascii="Calibri" w:hAnsi="Calibri" w:cs="Calibri" w:hint="default"/>
        <w:b w:val="0"/>
        <w:i w:val="0"/>
        <w:color w:val="00000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21B97A96"/>
    <w:multiLevelType w:val="multilevel"/>
    <w:tmpl w:val="5DD404BE"/>
    <w:name w:val="WW8Num156"/>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9" w15:restartNumberingAfterBreak="0">
    <w:nsid w:val="22014246"/>
    <w:multiLevelType w:val="multilevel"/>
    <w:tmpl w:val="45402D90"/>
    <w:name w:val="WW8Num74"/>
    <w:lvl w:ilvl="0">
      <w:start w:val="1"/>
      <w:numFmt w:val="decimal"/>
      <w:lvlText w:val="%1."/>
      <w:lvlJc w:val="left"/>
      <w:pPr>
        <w:tabs>
          <w:tab w:val="num" w:pos="0"/>
        </w:tabs>
        <w:ind w:left="360" w:hanging="360"/>
      </w:pPr>
      <w:rPr>
        <w:rFonts w:hint="default"/>
        <w:b/>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0" w15:restartNumberingAfterBreak="0">
    <w:nsid w:val="22152B98"/>
    <w:multiLevelType w:val="hybridMultilevel"/>
    <w:tmpl w:val="B3264004"/>
    <w:name w:val="WW8Num253"/>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22747408"/>
    <w:multiLevelType w:val="singleLevel"/>
    <w:tmpl w:val="04150017"/>
    <w:lvl w:ilvl="0">
      <w:start w:val="1"/>
      <w:numFmt w:val="lowerLetter"/>
      <w:lvlText w:val="%1)"/>
      <w:lvlJc w:val="left"/>
      <w:pPr>
        <w:ind w:left="1428" w:hanging="360"/>
      </w:pPr>
      <w:rPr>
        <w:rFonts w:hint="default"/>
        <w:b w:val="0"/>
        <w:sz w:val="18"/>
        <w:szCs w:val="22"/>
      </w:rPr>
    </w:lvl>
  </w:abstractNum>
  <w:abstractNum w:abstractNumId="112" w15:restartNumberingAfterBreak="0">
    <w:nsid w:val="228B639A"/>
    <w:multiLevelType w:val="multilevel"/>
    <w:tmpl w:val="33F49986"/>
    <w:name w:val="WW8Num166"/>
    <w:lvl w:ilvl="0">
      <w:start w:val="1"/>
      <w:numFmt w:val="decimal"/>
      <w:lvlText w:val="%1."/>
      <w:lvlJc w:val="left"/>
      <w:pPr>
        <w:tabs>
          <w:tab w:val="num" w:pos="720"/>
        </w:tabs>
        <w:ind w:left="720" w:hanging="360"/>
      </w:pPr>
      <w:rPr>
        <w:rFonts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3" w15:restartNumberingAfterBreak="0">
    <w:nsid w:val="22D2017D"/>
    <w:multiLevelType w:val="multilevel"/>
    <w:tmpl w:val="5F42008C"/>
    <w:name w:val="WW8Num186"/>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14" w15:restartNumberingAfterBreak="0">
    <w:nsid w:val="232E46E0"/>
    <w:multiLevelType w:val="multilevel"/>
    <w:tmpl w:val="5ED0DECC"/>
    <w:name w:val="WW8Num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15" w15:restartNumberingAfterBreak="0">
    <w:nsid w:val="246616BF"/>
    <w:multiLevelType w:val="multilevel"/>
    <w:tmpl w:val="76C4CB06"/>
    <w:name w:val="WW8Num77"/>
    <w:lvl w:ilvl="0">
      <w:start w:val="1"/>
      <w:numFmt w:val="lowerLetter"/>
      <w:lvlText w:val="%1)"/>
      <w:lvlJc w:val="left"/>
      <w:pPr>
        <w:tabs>
          <w:tab w:val="num" w:pos="0"/>
        </w:tabs>
        <w:ind w:left="360" w:hanging="360"/>
      </w:pPr>
      <w:rPr>
        <w:rFonts w:hint="default"/>
        <w:b w:val="0"/>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6" w15:restartNumberingAfterBreak="0">
    <w:nsid w:val="24A92EED"/>
    <w:multiLevelType w:val="multilevel"/>
    <w:tmpl w:val="F64C59B0"/>
    <w:name w:val="WW8Num85"/>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7" w15:restartNumberingAfterBreak="0">
    <w:nsid w:val="25543BE4"/>
    <w:multiLevelType w:val="multilevel"/>
    <w:tmpl w:val="B8400948"/>
    <w:name w:val="WW8Num93"/>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8" w15:restartNumberingAfterBreak="0">
    <w:nsid w:val="259327DC"/>
    <w:multiLevelType w:val="singleLevel"/>
    <w:tmpl w:val="E334BCB6"/>
    <w:lvl w:ilvl="0">
      <w:start w:val="1"/>
      <w:numFmt w:val="decimal"/>
      <w:lvlText w:val="%1."/>
      <w:lvlJc w:val="left"/>
      <w:pPr>
        <w:ind w:left="720" w:hanging="360"/>
      </w:pPr>
      <w:rPr>
        <w:rFonts w:hint="default"/>
        <w:b w:val="0"/>
        <w:i w:val="0"/>
        <w:color w:val="000000"/>
        <w:sz w:val="20"/>
        <w:szCs w:val="24"/>
      </w:rPr>
    </w:lvl>
  </w:abstractNum>
  <w:abstractNum w:abstractNumId="119" w15:restartNumberingAfterBreak="0">
    <w:nsid w:val="25EC079C"/>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25F97531"/>
    <w:multiLevelType w:val="multilevel"/>
    <w:tmpl w:val="836AEE98"/>
    <w:lvl w:ilvl="0">
      <w:start w:val="5"/>
      <w:numFmt w:val="decimal"/>
      <w:lvlText w:val="%1."/>
      <w:lvlJc w:val="left"/>
      <w:pPr>
        <w:ind w:left="360" w:hanging="360"/>
      </w:pPr>
      <w:rPr>
        <w:rFonts w:hint="default"/>
        <w:b/>
        <w:bCs/>
        <w:sz w:val="20"/>
        <w:szCs w:val="20"/>
      </w:rPr>
    </w:lvl>
    <w:lvl w:ilvl="1">
      <w:start w:val="1"/>
      <w:numFmt w:val="lowerLetter"/>
      <w:lvlText w:val="%2)"/>
      <w:lvlJc w:val="left"/>
      <w:pPr>
        <w:ind w:left="2487" w:hanging="360"/>
      </w:pPr>
    </w:lvl>
    <w:lvl w:ilvl="2">
      <w:start w:val="1"/>
      <w:numFmt w:val="decimal"/>
      <w:lvlText w:val="%1.%2.%3"/>
      <w:lvlJc w:val="left"/>
      <w:pPr>
        <w:ind w:left="5257" w:hanging="720"/>
      </w:pPr>
      <w:rPr>
        <w:rFonts w:hint="default"/>
        <w:b w:val="0"/>
        <w:bCs w:val="0"/>
        <w:i w:val="0"/>
        <w:iCs w:val="0"/>
        <w:strike w:val="0"/>
      </w:rPr>
    </w:lvl>
    <w:lvl w:ilvl="3">
      <w:start w:val="1"/>
      <w:numFmt w:val="decimal"/>
      <w:lvlText w:val="%1.%2.%3.%4"/>
      <w:lvlJc w:val="left"/>
      <w:pPr>
        <w:ind w:left="2421" w:hanging="720"/>
      </w:pPr>
      <w:rPr>
        <w:rFonts w:hint="default"/>
        <w:b w:val="0"/>
        <w:bCs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1" w15:restartNumberingAfterBreak="0">
    <w:nsid w:val="27157DD2"/>
    <w:multiLevelType w:val="hybridMultilevel"/>
    <w:tmpl w:val="51D82E6E"/>
    <w:name w:val="WW8Num1623"/>
    <w:lvl w:ilvl="0" w:tplc="52D87C20">
      <w:start w:val="1"/>
      <w:numFmt w:val="decimal"/>
      <w:lvlText w:val="%1)"/>
      <w:lvlJc w:val="left"/>
      <w:pPr>
        <w:ind w:left="720" w:hanging="360"/>
      </w:pPr>
      <w:rPr>
        <w:rFonts w:ascii="Calibri" w:hAnsi="Calibri" w:cs="Calibri" w:hint="default"/>
        <w:b w:val="0"/>
        <w:i w:val="0"/>
        <w:color w:val="00000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27CF6E2C"/>
    <w:multiLevelType w:val="hybridMultilevel"/>
    <w:tmpl w:val="7D5C98B8"/>
    <w:lvl w:ilvl="0" w:tplc="3AA2D3FE">
      <w:start w:val="1"/>
      <w:numFmt w:val="decimal"/>
      <w:lvlText w:val="%1."/>
      <w:lvlJc w:val="left"/>
      <w:pPr>
        <w:ind w:left="717" w:hanging="360"/>
      </w:pPr>
      <w:rPr>
        <w:b w:val="0"/>
        <w:i w:val="0"/>
        <w:color w:val="00000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3" w15:restartNumberingAfterBreak="0">
    <w:nsid w:val="28685036"/>
    <w:multiLevelType w:val="hybridMultilevel"/>
    <w:tmpl w:val="FC0E385E"/>
    <w:lvl w:ilvl="0" w:tplc="0415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28BB4474"/>
    <w:multiLevelType w:val="multilevel"/>
    <w:tmpl w:val="141CF624"/>
    <w:name w:val="WW8Num174"/>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Calibri" w:hAnsi="Calibri" w:cs="Calibri"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25" w15:restartNumberingAfterBreak="0">
    <w:nsid w:val="29100A30"/>
    <w:multiLevelType w:val="singleLevel"/>
    <w:tmpl w:val="0415000F"/>
    <w:lvl w:ilvl="0">
      <w:start w:val="1"/>
      <w:numFmt w:val="decimal"/>
      <w:lvlText w:val="%1."/>
      <w:lvlJc w:val="left"/>
      <w:pPr>
        <w:ind w:left="720" w:hanging="360"/>
      </w:pPr>
    </w:lvl>
  </w:abstractNum>
  <w:abstractNum w:abstractNumId="126" w15:restartNumberingAfterBreak="0">
    <w:nsid w:val="293E64CD"/>
    <w:multiLevelType w:val="hybridMultilevel"/>
    <w:tmpl w:val="A1746F7E"/>
    <w:name w:val="WW8Num10210"/>
    <w:lvl w:ilvl="0" w:tplc="0D62EAEE">
      <w:start w:val="1"/>
      <w:numFmt w:val="lowerLetter"/>
      <w:lvlText w:val="%1)"/>
      <w:lvlJc w:val="left"/>
      <w:pPr>
        <w:ind w:left="720" w:hanging="360"/>
      </w:pPr>
      <w:rPr>
        <w:rFonts w:eastAsia="TimesNewRomanPS-BoldMT" w:hint="default"/>
        <w:b w:val="0"/>
        <w:bCs w:val="0"/>
        <w:i/>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29F60438"/>
    <w:multiLevelType w:val="multilevel"/>
    <w:tmpl w:val="649C4E5A"/>
    <w:name w:val="WW8Num33"/>
    <w:lvl w:ilvl="0">
      <w:start w:val="1"/>
      <w:numFmt w:val="decimal"/>
      <w:lvlText w:val="%1."/>
      <w:lvlJc w:val="left"/>
      <w:pPr>
        <w:tabs>
          <w:tab w:val="num" w:pos="720"/>
        </w:tabs>
        <w:ind w:left="720" w:hanging="360"/>
      </w:pPr>
      <w:rPr>
        <w:rFonts w:ascii="Calibri" w:eastAsia="Arial" w:hAnsi="Calibri" w:cs="Arial" w:hint="default"/>
        <w:b/>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28" w15:restartNumberingAfterBreak="0">
    <w:nsid w:val="2A316029"/>
    <w:multiLevelType w:val="multilevel"/>
    <w:tmpl w:val="FED4A6EA"/>
    <w:name w:val="WW8Num189"/>
    <w:lvl w:ilvl="0">
      <w:start w:val="1"/>
      <w:numFmt w:val="decimal"/>
      <w:lvlText w:val="%1."/>
      <w:lvlJc w:val="left"/>
      <w:pPr>
        <w:tabs>
          <w:tab w:val="num" w:pos="0"/>
        </w:tabs>
        <w:ind w:left="360" w:hanging="360"/>
      </w:pPr>
      <w:rPr>
        <w:rFonts w:ascii="Calibri" w:hAnsi="Calibri" w:cs="Calibri" w:hint="default"/>
        <w:b w:val="0"/>
        <w:color w:val="000000"/>
        <w:sz w:val="20"/>
        <w:szCs w:val="20"/>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29" w15:restartNumberingAfterBreak="0">
    <w:nsid w:val="2AAD603F"/>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2ADF648C"/>
    <w:multiLevelType w:val="multilevel"/>
    <w:tmpl w:val="51BE3584"/>
    <w:name w:val="WW8Num144"/>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1" w15:restartNumberingAfterBreak="0">
    <w:nsid w:val="2B8002A6"/>
    <w:multiLevelType w:val="hybridMultilevel"/>
    <w:tmpl w:val="38A45A66"/>
    <w:lvl w:ilvl="0" w:tplc="FFFFFFFF">
      <w:start w:val="1"/>
      <w:numFmt w:val="decimal"/>
      <w:lvlText w:val="%1)"/>
      <w:lvlJc w:val="left"/>
      <w:pPr>
        <w:ind w:left="1790" w:hanging="360"/>
      </w:pPr>
    </w:lvl>
    <w:lvl w:ilvl="1" w:tplc="FFFFFFFF" w:tentative="1">
      <w:start w:val="1"/>
      <w:numFmt w:val="lowerLetter"/>
      <w:lvlText w:val="%2."/>
      <w:lvlJc w:val="left"/>
      <w:pPr>
        <w:ind w:left="2510" w:hanging="360"/>
      </w:pPr>
    </w:lvl>
    <w:lvl w:ilvl="2" w:tplc="FFFFFFFF">
      <w:start w:val="1"/>
      <w:numFmt w:val="lowerRoman"/>
      <w:lvlText w:val="%3."/>
      <w:lvlJc w:val="right"/>
      <w:pPr>
        <w:ind w:left="3230" w:hanging="180"/>
      </w:pPr>
    </w:lvl>
    <w:lvl w:ilvl="3" w:tplc="FFFFFFFF" w:tentative="1">
      <w:start w:val="1"/>
      <w:numFmt w:val="decimal"/>
      <w:lvlText w:val="%4."/>
      <w:lvlJc w:val="left"/>
      <w:pPr>
        <w:ind w:left="3950" w:hanging="360"/>
      </w:pPr>
    </w:lvl>
    <w:lvl w:ilvl="4" w:tplc="FFFFFFFF" w:tentative="1">
      <w:start w:val="1"/>
      <w:numFmt w:val="lowerLetter"/>
      <w:lvlText w:val="%5."/>
      <w:lvlJc w:val="left"/>
      <w:pPr>
        <w:ind w:left="4670" w:hanging="360"/>
      </w:pPr>
    </w:lvl>
    <w:lvl w:ilvl="5" w:tplc="FFFFFFFF" w:tentative="1">
      <w:start w:val="1"/>
      <w:numFmt w:val="lowerRoman"/>
      <w:lvlText w:val="%6."/>
      <w:lvlJc w:val="right"/>
      <w:pPr>
        <w:ind w:left="5390" w:hanging="180"/>
      </w:pPr>
    </w:lvl>
    <w:lvl w:ilvl="6" w:tplc="FFFFFFFF" w:tentative="1">
      <w:start w:val="1"/>
      <w:numFmt w:val="decimal"/>
      <w:lvlText w:val="%7."/>
      <w:lvlJc w:val="left"/>
      <w:pPr>
        <w:ind w:left="6110" w:hanging="360"/>
      </w:pPr>
    </w:lvl>
    <w:lvl w:ilvl="7" w:tplc="FFFFFFFF" w:tentative="1">
      <w:start w:val="1"/>
      <w:numFmt w:val="lowerLetter"/>
      <w:lvlText w:val="%8."/>
      <w:lvlJc w:val="left"/>
      <w:pPr>
        <w:ind w:left="6830" w:hanging="360"/>
      </w:pPr>
    </w:lvl>
    <w:lvl w:ilvl="8" w:tplc="FFFFFFFF" w:tentative="1">
      <w:start w:val="1"/>
      <w:numFmt w:val="lowerRoman"/>
      <w:lvlText w:val="%9."/>
      <w:lvlJc w:val="right"/>
      <w:pPr>
        <w:ind w:left="7550" w:hanging="180"/>
      </w:pPr>
    </w:lvl>
  </w:abstractNum>
  <w:abstractNum w:abstractNumId="132" w15:restartNumberingAfterBreak="0">
    <w:nsid w:val="2B8C4BF8"/>
    <w:multiLevelType w:val="multilevel"/>
    <w:tmpl w:val="57363A20"/>
    <w:name w:val="WW8Num132"/>
    <w:lvl w:ilvl="0">
      <w:start w:val="1"/>
      <w:numFmt w:val="lowerLetter"/>
      <w:lvlText w:val="%1)"/>
      <w:lvlJc w:val="left"/>
      <w:pPr>
        <w:tabs>
          <w:tab w:val="num" w:pos="720"/>
        </w:tabs>
        <w:ind w:left="720" w:hanging="360"/>
      </w:pPr>
      <w:rPr>
        <w:rFonts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3" w15:restartNumberingAfterBreak="0">
    <w:nsid w:val="2B964B6A"/>
    <w:multiLevelType w:val="multilevel"/>
    <w:tmpl w:val="69DED2FA"/>
    <w:name w:val="WW8Num52"/>
    <w:lvl w:ilvl="0">
      <w:start w:val="1"/>
      <w:numFmt w:val="lowerLetter"/>
      <w:lvlText w:val="%1)"/>
      <w:lvlJc w:val="left"/>
      <w:pPr>
        <w:tabs>
          <w:tab w:val="num" w:pos="720"/>
        </w:tabs>
        <w:ind w:left="720" w:hanging="360"/>
      </w:pPr>
      <w:rPr>
        <w:rFonts w:hint="default"/>
        <w:b w:val="0"/>
        <w:bCs w:val="0"/>
        <w:spacing w:val="-2"/>
        <w:sz w:val="20"/>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4" w15:restartNumberingAfterBreak="0">
    <w:nsid w:val="2BCE28EB"/>
    <w:multiLevelType w:val="multilevel"/>
    <w:tmpl w:val="4AA4D656"/>
    <w:name w:val="WW8Num66"/>
    <w:lvl w:ilvl="0">
      <w:start w:val="1"/>
      <w:numFmt w:val="decimal"/>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35" w15:restartNumberingAfterBreak="0">
    <w:nsid w:val="2CA03E1E"/>
    <w:multiLevelType w:val="multilevel"/>
    <w:tmpl w:val="CC9CFDF6"/>
    <w:name w:val="WW8Num53"/>
    <w:lvl w:ilvl="0">
      <w:start w:val="1"/>
      <w:numFmt w:val="lowerLetter"/>
      <w:lvlText w:val="%1)"/>
      <w:lvlJc w:val="left"/>
      <w:pPr>
        <w:tabs>
          <w:tab w:val="num" w:pos="720"/>
        </w:tabs>
        <w:ind w:left="720" w:hanging="360"/>
      </w:pPr>
      <w:rPr>
        <w:rFonts w:hint="default"/>
        <w:b w:val="0"/>
        <w:bCs w:val="0"/>
        <w:spacing w:val="-2"/>
        <w:sz w:val="20"/>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6" w15:restartNumberingAfterBreak="0">
    <w:nsid w:val="2D3042E8"/>
    <w:multiLevelType w:val="multilevel"/>
    <w:tmpl w:val="8DEC1EB0"/>
    <w:lvl w:ilvl="0">
      <w:start w:val="3"/>
      <w:numFmt w:val="decimal"/>
      <w:lvlText w:val="%1."/>
      <w:lvlJc w:val="left"/>
      <w:pPr>
        <w:ind w:left="283" w:hanging="283"/>
      </w:pPr>
      <w:rPr>
        <w:rFonts w:hint="default"/>
        <w:b/>
        <w:i w:val="0"/>
        <w:iCs w:val="0"/>
      </w:rPr>
    </w:lvl>
    <w:lvl w:ilvl="1">
      <w:start w:val="1"/>
      <w:numFmt w:val="decimal"/>
      <w:lvlText w:val="%1.%2."/>
      <w:lvlJc w:val="left"/>
      <w:pPr>
        <w:ind w:left="432" w:hanging="432"/>
      </w:pPr>
      <w:rPr>
        <w:rFonts w:cs="Times New Roman" w:hint="default"/>
        <w:b/>
        <w:i w:val="0"/>
        <w:strike w:val="0"/>
        <w:dstrike w:val="0"/>
        <w:color w:val="000000"/>
        <w:sz w:val="24"/>
        <w:szCs w:val="24"/>
      </w:rPr>
    </w:lvl>
    <w:lvl w:ilvl="2">
      <w:start w:val="1"/>
      <w:numFmt w:val="decimal"/>
      <w:lvlText w:val="%1.%2.%3."/>
      <w:lvlJc w:val="left"/>
      <w:pPr>
        <w:ind w:left="788" w:hanging="504"/>
      </w:pPr>
      <w:rPr>
        <w:rFonts w:cs="Times New Roman" w:hint="default"/>
        <w:b/>
        <w:strike w:val="0"/>
        <w:dstrike w:val="0"/>
        <w:color w:val="00000A"/>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2D317B81"/>
    <w:multiLevelType w:val="multilevel"/>
    <w:tmpl w:val="168659E0"/>
    <w:name w:val="WW8Num183"/>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38" w15:restartNumberingAfterBreak="0">
    <w:nsid w:val="2E925ACD"/>
    <w:multiLevelType w:val="hybridMultilevel"/>
    <w:tmpl w:val="6A92CA4C"/>
    <w:name w:val="WW8Num193"/>
    <w:lvl w:ilvl="0" w:tplc="CB228D4E">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2F78437E"/>
    <w:multiLevelType w:val="hybridMultilevel"/>
    <w:tmpl w:val="35A21576"/>
    <w:lvl w:ilvl="0" w:tplc="04150011">
      <w:start w:val="1"/>
      <w:numFmt w:val="decimal"/>
      <w:lvlText w:val="%1)"/>
      <w:lvlJc w:val="left"/>
      <w:pPr>
        <w:ind w:left="1095" w:hanging="37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0" w15:restartNumberingAfterBreak="0">
    <w:nsid w:val="2FD11327"/>
    <w:multiLevelType w:val="multilevel"/>
    <w:tmpl w:val="A11C2DEE"/>
    <w:name w:val="WW8Num313"/>
    <w:lvl w:ilvl="0">
      <w:start w:val="1"/>
      <w:numFmt w:val="decimal"/>
      <w:lvlText w:val="%1."/>
      <w:lvlJc w:val="left"/>
      <w:pPr>
        <w:tabs>
          <w:tab w:val="num" w:pos="142"/>
        </w:tabs>
        <w:ind w:left="502" w:hanging="360"/>
      </w:pPr>
      <w:rPr>
        <w:rFonts w:ascii="Calibri" w:hAnsi="Calibri" w:cs="Calibri" w:hint="default"/>
        <w:b/>
        <w:bCs/>
        <w:sz w:val="20"/>
        <w:szCs w:val="22"/>
      </w:rPr>
    </w:lvl>
    <w:lvl w:ilvl="1">
      <w:start w:val="1"/>
      <w:numFmt w:val="decimal"/>
      <w:lvlText w:val="%1.%2."/>
      <w:lvlJc w:val="left"/>
      <w:pPr>
        <w:tabs>
          <w:tab w:val="num" w:pos="142"/>
        </w:tabs>
        <w:ind w:left="1582" w:hanging="360"/>
      </w:pPr>
      <w:rPr>
        <w:rFonts w:ascii="Calibri" w:hAnsi="Calibri" w:cs="Calibri" w:hint="default"/>
        <w:b/>
        <w:bCs/>
        <w:sz w:val="20"/>
        <w:szCs w:val="22"/>
      </w:rPr>
    </w:lvl>
    <w:lvl w:ilvl="2">
      <w:start w:val="1"/>
      <w:numFmt w:val="decimal"/>
      <w:lvlText w:val="%1.%2.%3."/>
      <w:lvlJc w:val="left"/>
      <w:pPr>
        <w:tabs>
          <w:tab w:val="num" w:pos="142"/>
        </w:tabs>
        <w:ind w:left="3022" w:hanging="720"/>
      </w:pPr>
      <w:rPr>
        <w:rFonts w:ascii="Calibri" w:hAnsi="Calibri" w:cs="Calibri" w:hint="default"/>
        <w:b/>
        <w:bCs/>
        <w:sz w:val="20"/>
        <w:szCs w:val="22"/>
      </w:rPr>
    </w:lvl>
    <w:lvl w:ilvl="3">
      <w:start w:val="1"/>
      <w:numFmt w:val="decimal"/>
      <w:lvlText w:val="%1.%2.%3.%4."/>
      <w:lvlJc w:val="left"/>
      <w:pPr>
        <w:tabs>
          <w:tab w:val="num" w:pos="142"/>
        </w:tabs>
        <w:ind w:left="4102" w:hanging="720"/>
      </w:pPr>
      <w:rPr>
        <w:rFonts w:ascii="Calibri" w:hAnsi="Calibri" w:cs="Calibri" w:hint="default"/>
        <w:b/>
        <w:bCs/>
        <w:sz w:val="20"/>
        <w:szCs w:val="22"/>
      </w:rPr>
    </w:lvl>
    <w:lvl w:ilvl="4">
      <w:start w:val="1"/>
      <w:numFmt w:val="decimal"/>
      <w:lvlText w:val="%1.%2.%3.%4.%5."/>
      <w:lvlJc w:val="left"/>
      <w:pPr>
        <w:tabs>
          <w:tab w:val="num" w:pos="142"/>
        </w:tabs>
        <w:ind w:left="5542" w:hanging="1080"/>
      </w:pPr>
      <w:rPr>
        <w:rFonts w:ascii="Calibri" w:hAnsi="Calibri" w:cs="Calibri" w:hint="default"/>
        <w:b/>
        <w:bCs/>
        <w:sz w:val="20"/>
        <w:szCs w:val="22"/>
      </w:rPr>
    </w:lvl>
    <w:lvl w:ilvl="5">
      <w:start w:val="1"/>
      <w:numFmt w:val="decimal"/>
      <w:lvlText w:val="%1.%2.%3.%4.%5.%6."/>
      <w:lvlJc w:val="left"/>
      <w:pPr>
        <w:tabs>
          <w:tab w:val="num" w:pos="142"/>
        </w:tabs>
        <w:ind w:left="6622" w:hanging="1080"/>
      </w:pPr>
      <w:rPr>
        <w:rFonts w:ascii="Calibri" w:hAnsi="Calibri" w:cs="Calibri" w:hint="default"/>
        <w:b/>
        <w:bCs/>
        <w:sz w:val="20"/>
        <w:szCs w:val="22"/>
      </w:rPr>
    </w:lvl>
    <w:lvl w:ilvl="6">
      <w:start w:val="1"/>
      <w:numFmt w:val="decimal"/>
      <w:lvlText w:val="%1.%2.%3.%4.%5.%6.%7."/>
      <w:lvlJc w:val="left"/>
      <w:pPr>
        <w:tabs>
          <w:tab w:val="num" w:pos="142"/>
        </w:tabs>
        <w:ind w:left="7702" w:hanging="1080"/>
      </w:pPr>
      <w:rPr>
        <w:rFonts w:ascii="Calibri" w:hAnsi="Calibri" w:cs="Calibri" w:hint="default"/>
        <w:b/>
        <w:bCs/>
        <w:sz w:val="20"/>
        <w:szCs w:val="22"/>
      </w:rPr>
    </w:lvl>
    <w:lvl w:ilvl="7">
      <w:start w:val="1"/>
      <w:numFmt w:val="decimal"/>
      <w:lvlText w:val="%1.%2.%3.%4.%5.%6.%7.%8."/>
      <w:lvlJc w:val="left"/>
      <w:pPr>
        <w:tabs>
          <w:tab w:val="num" w:pos="142"/>
        </w:tabs>
        <w:ind w:left="9142" w:hanging="1440"/>
      </w:pPr>
      <w:rPr>
        <w:rFonts w:ascii="Calibri" w:hAnsi="Calibri" w:cs="Calibri" w:hint="default"/>
        <w:b/>
        <w:bCs/>
        <w:sz w:val="20"/>
        <w:szCs w:val="22"/>
      </w:rPr>
    </w:lvl>
    <w:lvl w:ilvl="8">
      <w:start w:val="1"/>
      <w:numFmt w:val="decimal"/>
      <w:lvlText w:val="%1.%2.%3.%4.%5.%6.%7.%8.%9."/>
      <w:lvlJc w:val="left"/>
      <w:pPr>
        <w:tabs>
          <w:tab w:val="num" w:pos="142"/>
        </w:tabs>
        <w:ind w:left="10222" w:hanging="1440"/>
      </w:pPr>
      <w:rPr>
        <w:rFonts w:ascii="Calibri" w:hAnsi="Calibri" w:cs="Calibri" w:hint="default"/>
        <w:b/>
        <w:bCs/>
        <w:sz w:val="20"/>
        <w:szCs w:val="22"/>
      </w:rPr>
    </w:lvl>
  </w:abstractNum>
  <w:abstractNum w:abstractNumId="141" w15:restartNumberingAfterBreak="0">
    <w:nsid w:val="30377CC6"/>
    <w:multiLevelType w:val="hybridMultilevel"/>
    <w:tmpl w:val="28B05894"/>
    <w:lvl w:ilvl="0" w:tplc="D47A07A8">
      <w:start w:val="1"/>
      <w:numFmt w:val="bullet"/>
      <w:lvlText w:val="Ÿ"/>
      <w:lvlJc w:val="left"/>
      <w:pPr>
        <w:ind w:left="836" w:hanging="360"/>
      </w:pPr>
      <w:rPr>
        <w:rFonts w:ascii="Wingdings" w:hAnsi="Wingdings" w:hint="default"/>
      </w:rPr>
    </w:lvl>
    <w:lvl w:ilvl="1" w:tplc="04150003" w:tentative="1">
      <w:start w:val="1"/>
      <w:numFmt w:val="bullet"/>
      <w:lvlText w:val="o"/>
      <w:lvlJc w:val="left"/>
      <w:pPr>
        <w:ind w:left="1556" w:hanging="360"/>
      </w:pPr>
      <w:rPr>
        <w:rFonts w:ascii="Courier New" w:hAnsi="Courier New" w:cs="Courier New" w:hint="default"/>
      </w:rPr>
    </w:lvl>
    <w:lvl w:ilvl="2" w:tplc="04150005" w:tentative="1">
      <w:start w:val="1"/>
      <w:numFmt w:val="bullet"/>
      <w:lvlText w:val=""/>
      <w:lvlJc w:val="left"/>
      <w:pPr>
        <w:ind w:left="2276" w:hanging="360"/>
      </w:pPr>
      <w:rPr>
        <w:rFonts w:ascii="Wingdings" w:hAnsi="Wingdings" w:hint="default"/>
      </w:rPr>
    </w:lvl>
    <w:lvl w:ilvl="3" w:tplc="04150001" w:tentative="1">
      <w:start w:val="1"/>
      <w:numFmt w:val="bullet"/>
      <w:lvlText w:val=""/>
      <w:lvlJc w:val="left"/>
      <w:pPr>
        <w:ind w:left="2996" w:hanging="360"/>
      </w:pPr>
      <w:rPr>
        <w:rFonts w:ascii="Symbol" w:hAnsi="Symbol" w:hint="default"/>
      </w:rPr>
    </w:lvl>
    <w:lvl w:ilvl="4" w:tplc="04150003" w:tentative="1">
      <w:start w:val="1"/>
      <w:numFmt w:val="bullet"/>
      <w:lvlText w:val="o"/>
      <w:lvlJc w:val="left"/>
      <w:pPr>
        <w:ind w:left="3716" w:hanging="360"/>
      </w:pPr>
      <w:rPr>
        <w:rFonts w:ascii="Courier New" w:hAnsi="Courier New" w:cs="Courier New" w:hint="default"/>
      </w:rPr>
    </w:lvl>
    <w:lvl w:ilvl="5" w:tplc="04150005" w:tentative="1">
      <w:start w:val="1"/>
      <w:numFmt w:val="bullet"/>
      <w:lvlText w:val=""/>
      <w:lvlJc w:val="left"/>
      <w:pPr>
        <w:ind w:left="4436" w:hanging="360"/>
      </w:pPr>
      <w:rPr>
        <w:rFonts w:ascii="Wingdings" w:hAnsi="Wingdings" w:hint="default"/>
      </w:rPr>
    </w:lvl>
    <w:lvl w:ilvl="6" w:tplc="04150001" w:tentative="1">
      <w:start w:val="1"/>
      <w:numFmt w:val="bullet"/>
      <w:lvlText w:val=""/>
      <w:lvlJc w:val="left"/>
      <w:pPr>
        <w:ind w:left="5156" w:hanging="360"/>
      </w:pPr>
      <w:rPr>
        <w:rFonts w:ascii="Symbol" w:hAnsi="Symbol" w:hint="default"/>
      </w:rPr>
    </w:lvl>
    <w:lvl w:ilvl="7" w:tplc="04150003" w:tentative="1">
      <w:start w:val="1"/>
      <w:numFmt w:val="bullet"/>
      <w:lvlText w:val="o"/>
      <w:lvlJc w:val="left"/>
      <w:pPr>
        <w:ind w:left="5876" w:hanging="360"/>
      </w:pPr>
      <w:rPr>
        <w:rFonts w:ascii="Courier New" w:hAnsi="Courier New" w:cs="Courier New" w:hint="default"/>
      </w:rPr>
    </w:lvl>
    <w:lvl w:ilvl="8" w:tplc="04150005" w:tentative="1">
      <w:start w:val="1"/>
      <w:numFmt w:val="bullet"/>
      <w:lvlText w:val=""/>
      <w:lvlJc w:val="left"/>
      <w:pPr>
        <w:ind w:left="6596" w:hanging="360"/>
      </w:pPr>
      <w:rPr>
        <w:rFonts w:ascii="Wingdings" w:hAnsi="Wingdings" w:hint="default"/>
      </w:rPr>
    </w:lvl>
  </w:abstractNum>
  <w:abstractNum w:abstractNumId="142" w15:restartNumberingAfterBreak="0">
    <w:nsid w:val="30E4519C"/>
    <w:multiLevelType w:val="multilevel"/>
    <w:tmpl w:val="FBBC2406"/>
    <w:name w:val="WW8Num22222222"/>
    <w:lvl w:ilvl="0">
      <w:start w:val="1"/>
      <w:numFmt w:val="decimal"/>
      <w:lvlText w:val="%1."/>
      <w:lvlJc w:val="left"/>
      <w:pPr>
        <w:ind w:left="720" w:hanging="360"/>
      </w:pPr>
      <w:rPr>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43" w15:restartNumberingAfterBreak="0">
    <w:nsid w:val="31123736"/>
    <w:multiLevelType w:val="hybridMultilevel"/>
    <w:tmpl w:val="5DB099E2"/>
    <w:lvl w:ilvl="0" w:tplc="0F324D60">
      <w:start w:val="1"/>
      <w:numFmt w:val="bullet"/>
      <w:lvlText w:val="Ÿ"/>
      <w:lvlJc w:val="left"/>
      <w:pPr>
        <w:ind w:left="720" w:hanging="360"/>
      </w:pPr>
      <w:rPr>
        <w:rFonts w:ascii="Wingdings" w:hAnsi="Wingdings" w:hint="default"/>
        <w:strike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314967F3"/>
    <w:multiLevelType w:val="hybridMultilevel"/>
    <w:tmpl w:val="024EE26E"/>
    <w:lvl w:ilvl="0" w:tplc="D572011E">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319A1C96"/>
    <w:multiLevelType w:val="hybridMultilevel"/>
    <w:tmpl w:val="02D88016"/>
    <w:name w:val="WW8Num222"/>
    <w:lvl w:ilvl="0" w:tplc="0415000F">
      <w:start w:val="1"/>
      <w:numFmt w:val="decimal"/>
      <w:lvlText w:val="%1."/>
      <w:lvlJc w:val="left"/>
      <w:pPr>
        <w:ind w:left="2154"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6" w15:restartNumberingAfterBreak="0">
    <w:nsid w:val="32325BBB"/>
    <w:multiLevelType w:val="hybridMultilevel"/>
    <w:tmpl w:val="993879BA"/>
    <w:lvl w:ilvl="0" w:tplc="FFFFFFF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7" w15:restartNumberingAfterBreak="0">
    <w:nsid w:val="329540A8"/>
    <w:multiLevelType w:val="hybridMultilevel"/>
    <w:tmpl w:val="7E085DA0"/>
    <w:lvl w:ilvl="0" w:tplc="26A034E4">
      <w:start w:val="1"/>
      <w:numFmt w:val="lowerLetter"/>
      <w:lvlText w:val="%1)"/>
      <w:lvlJc w:val="left"/>
      <w:pPr>
        <w:ind w:left="3066"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32E8203F"/>
    <w:multiLevelType w:val="hybridMultilevel"/>
    <w:tmpl w:val="8B1C2B5A"/>
    <w:name w:val="WW8Num1023"/>
    <w:lvl w:ilvl="0" w:tplc="AF28260E">
      <w:start w:val="1"/>
      <w:numFmt w:val="decimal"/>
      <w:lvlText w:val="%1."/>
      <w:lvlJc w:val="left"/>
      <w:pPr>
        <w:ind w:left="1430" w:hanging="360"/>
      </w:pPr>
      <w:rPr>
        <w:rFonts w:ascii="Calibri" w:eastAsia="Times New Roman" w:hAnsi="Calibri" w:cs="Times New Roman" w:hint="default"/>
        <w:b w:val="0"/>
        <w:i w:val="0"/>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333D5CA1"/>
    <w:multiLevelType w:val="multilevel"/>
    <w:tmpl w:val="5ED0DECC"/>
    <w:name w:val="WW8Num222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50" w15:restartNumberingAfterBreak="0">
    <w:nsid w:val="33AC0E58"/>
    <w:multiLevelType w:val="singleLevel"/>
    <w:tmpl w:val="0415000F"/>
    <w:lvl w:ilvl="0">
      <w:start w:val="1"/>
      <w:numFmt w:val="decimal"/>
      <w:lvlText w:val="%1."/>
      <w:lvlJc w:val="left"/>
      <w:pPr>
        <w:ind w:left="720" w:hanging="360"/>
      </w:pPr>
    </w:lvl>
  </w:abstractNum>
  <w:abstractNum w:abstractNumId="151" w15:restartNumberingAfterBreak="0">
    <w:nsid w:val="34C22DBB"/>
    <w:multiLevelType w:val="hybridMultilevel"/>
    <w:tmpl w:val="4DFAC4C0"/>
    <w:name w:val="WW8Num192"/>
    <w:lvl w:ilvl="0" w:tplc="2DEE8248">
      <w:start w:val="1"/>
      <w:numFmt w:val="decimal"/>
      <w:lvlText w:val="%1."/>
      <w:lvlJc w:val="left"/>
      <w:pPr>
        <w:tabs>
          <w:tab w:val="num" w:pos="360"/>
        </w:tabs>
        <w:ind w:left="360" w:hanging="360"/>
      </w:pPr>
      <w:rPr>
        <w:rFonts w:ascii="Calibri" w:eastAsia="Times New Roman" w:hAnsi="Calibr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35793317"/>
    <w:multiLevelType w:val="hybridMultilevel"/>
    <w:tmpl w:val="3796D5FA"/>
    <w:lvl w:ilvl="0" w:tplc="D47A07A8">
      <w:start w:val="1"/>
      <w:numFmt w:val="bullet"/>
      <w:lvlText w:val="Ÿ"/>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36785AA2"/>
    <w:multiLevelType w:val="multilevel"/>
    <w:tmpl w:val="FBBC2406"/>
    <w:name w:val="WW8Num2222222"/>
    <w:lvl w:ilvl="0">
      <w:start w:val="1"/>
      <w:numFmt w:val="decimal"/>
      <w:lvlText w:val="%1."/>
      <w:lvlJc w:val="left"/>
      <w:pPr>
        <w:ind w:left="720" w:hanging="360"/>
      </w:pPr>
      <w:rPr>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54" w15:restartNumberingAfterBreak="0">
    <w:nsid w:val="36B33B70"/>
    <w:multiLevelType w:val="hybridMultilevel"/>
    <w:tmpl w:val="6848019A"/>
    <w:lvl w:ilvl="0" w:tplc="D47A07A8">
      <w:start w:val="1"/>
      <w:numFmt w:val="bullet"/>
      <w:lvlText w:val="Ÿ"/>
      <w:lvlJc w:val="left"/>
      <w:pPr>
        <w:ind w:left="1144" w:hanging="360"/>
      </w:pPr>
      <w:rPr>
        <w:rFonts w:ascii="Wingdings" w:hAnsi="Wingdings" w:hint="default"/>
      </w:rPr>
    </w:lvl>
    <w:lvl w:ilvl="1" w:tplc="04150003" w:tentative="1">
      <w:start w:val="1"/>
      <w:numFmt w:val="bullet"/>
      <w:lvlText w:val="o"/>
      <w:lvlJc w:val="left"/>
      <w:pPr>
        <w:ind w:left="1864" w:hanging="360"/>
      </w:pPr>
      <w:rPr>
        <w:rFonts w:ascii="Courier New" w:hAnsi="Courier New" w:cs="Courier New" w:hint="default"/>
      </w:rPr>
    </w:lvl>
    <w:lvl w:ilvl="2" w:tplc="D47A07A8">
      <w:start w:val="1"/>
      <w:numFmt w:val="bullet"/>
      <w:lvlText w:val="Ÿ"/>
      <w:lvlJc w:val="left"/>
      <w:pPr>
        <w:ind w:left="2584" w:hanging="360"/>
      </w:pPr>
      <w:rPr>
        <w:rFonts w:ascii="Wingdings" w:hAnsi="Wingdings" w:hint="default"/>
      </w:rPr>
    </w:lvl>
    <w:lvl w:ilvl="3" w:tplc="04150001" w:tentative="1">
      <w:start w:val="1"/>
      <w:numFmt w:val="bullet"/>
      <w:lvlText w:val=""/>
      <w:lvlJc w:val="left"/>
      <w:pPr>
        <w:ind w:left="3304" w:hanging="360"/>
      </w:pPr>
      <w:rPr>
        <w:rFonts w:ascii="Symbol" w:hAnsi="Symbol" w:hint="default"/>
      </w:rPr>
    </w:lvl>
    <w:lvl w:ilvl="4" w:tplc="04150003" w:tentative="1">
      <w:start w:val="1"/>
      <w:numFmt w:val="bullet"/>
      <w:lvlText w:val="o"/>
      <w:lvlJc w:val="left"/>
      <w:pPr>
        <w:ind w:left="4024" w:hanging="360"/>
      </w:pPr>
      <w:rPr>
        <w:rFonts w:ascii="Courier New" w:hAnsi="Courier New" w:cs="Courier New" w:hint="default"/>
      </w:rPr>
    </w:lvl>
    <w:lvl w:ilvl="5" w:tplc="04150005" w:tentative="1">
      <w:start w:val="1"/>
      <w:numFmt w:val="bullet"/>
      <w:lvlText w:val=""/>
      <w:lvlJc w:val="left"/>
      <w:pPr>
        <w:ind w:left="4744" w:hanging="360"/>
      </w:pPr>
      <w:rPr>
        <w:rFonts w:ascii="Wingdings" w:hAnsi="Wingdings" w:hint="default"/>
      </w:rPr>
    </w:lvl>
    <w:lvl w:ilvl="6" w:tplc="04150001" w:tentative="1">
      <w:start w:val="1"/>
      <w:numFmt w:val="bullet"/>
      <w:lvlText w:val=""/>
      <w:lvlJc w:val="left"/>
      <w:pPr>
        <w:ind w:left="5464" w:hanging="360"/>
      </w:pPr>
      <w:rPr>
        <w:rFonts w:ascii="Symbol" w:hAnsi="Symbol" w:hint="default"/>
      </w:rPr>
    </w:lvl>
    <w:lvl w:ilvl="7" w:tplc="04150003" w:tentative="1">
      <w:start w:val="1"/>
      <w:numFmt w:val="bullet"/>
      <w:lvlText w:val="o"/>
      <w:lvlJc w:val="left"/>
      <w:pPr>
        <w:ind w:left="6184" w:hanging="360"/>
      </w:pPr>
      <w:rPr>
        <w:rFonts w:ascii="Courier New" w:hAnsi="Courier New" w:cs="Courier New" w:hint="default"/>
      </w:rPr>
    </w:lvl>
    <w:lvl w:ilvl="8" w:tplc="04150005" w:tentative="1">
      <w:start w:val="1"/>
      <w:numFmt w:val="bullet"/>
      <w:lvlText w:val=""/>
      <w:lvlJc w:val="left"/>
      <w:pPr>
        <w:ind w:left="6904" w:hanging="360"/>
      </w:pPr>
      <w:rPr>
        <w:rFonts w:ascii="Wingdings" w:hAnsi="Wingdings" w:hint="default"/>
      </w:rPr>
    </w:lvl>
  </w:abstractNum>
  <w:abstractNum w:abstractNumId="155" w15:restartNumberingAfterBreak="0">
    <w:nsid w:val="39023E2B"/>
    <w:multiLevelType w:val="hybridMultilevel"/>
    <w:tmpl w:val="18F02F34"/>
    <w:lvl w:ilvl="0" w:tplc="FFFFFFFF">
      <w:start w:val="1"/>
      <w:numFmt w:val="decimal"/>
      <w:lvlText w:val="%1)"/>
      <w:lvlJc w:val="left"/>
      <w:pPr>
        <w:ind w:left="1996" w:hanging="360"/>
      </w:pPr>
    </w:lvl>
    <w:lvl w:ilvl="1" w:tplc="FFFFFFFF">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156" w15:restartNumberingAfterBreak="0">
    <w:nsid w:val="399E1880"/>
    <w:multiLevelType w:val="hybridMultilevel"/>
    <w:tmpl w:val="4D64558E"/>
    <w:lvl w:ilvl="0" w:tplc="04150011">
      <w:start w:val="1"/>
      <w:numFmt w:val="decimal"/>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7" w15:restartNumberingAfterBreak="0">
    <w:nsid w:val="39FD5D8C"/>
    <w:multiLevelType w:val="hybridMultilevel"/>
    <w:tmpl w:val="7382CF6E"/>
    <w:lvl w:ilvl="0" w:tplc="D47A07A8">
      <w:start w:val="1"/>
      <w:numFmt w:val="bullet"/>
      <w:lvlText w:val="Ÿ"/>
      <w:lvlJc w:val="left"/>
      <w:pPr>
        <w:ind w:left="881" w:hanging="360"/>
      </w:pPr>
      <w:rPr>
        <w:rFonts w:ascii="Wingdings" w:hAnsi="Wingdings" w:hint="default"/>
      </w:rPr>
    </w:lvl>
    <w:lvl w:ilvl="1" w:tplc="FFFFFFFF" w:tentative="1">
      <w:start w:val="1"/>
      <w:numFmt w:val="bullet"/>
      <w:lvlText w:val="o"/>
      <w:lvlJc w:val="left"/>
      <w:pPr>
        <w:ind w:left="1601" w:hanging="360"/>
      </w:pPr>
      <w:rPr>
        <w:rFonts w:ascii="Courier New" w:hAnsi="Courier New" w:cs="Courier New" w:hint="default"/>
      </w:rPr>
    </w:lvl>
    <w:lvl w:ilvl="2" w:tplc="FFFFFFFF" w:tentative="1">
      <w:start w:val="1"/>
      <w:numFmt w:val="bullet"/>
      <w:lvlText w:val=""/>
      <w:lvlJc w:val="left"/>
      <w:pPr>
        <w:ind w:left="2321" w:hanging="360"/>
      </w:pPr>
      <w:rPr>
        <w:rFonts w:ascii="Wingdings" w:hAnsi="Wingdings" w:hint="default"/>
      </w:rPr>
    </w:lvl>
    <w:lvl w:ilvl="3" w:tplc="FFFFFFFF" w:tentative="1">
      <w:start w:val="1"/>
      <w:numFmt w:val="bullet"/>
      <w:lvlText w:val=""/>
      <w:lvlJc w:val="left"/>
      <w:pPr>
        <w:ind w:left="3041" w:hanging="360"/>
      </w:pPr>
      <w:rPr>
        <w:rFonts w:ascii="Symbol" w:hAnsi="Symbol" w:hint="default"/>
      </w:rPr>
    </w:lvl>
    <w:lvl w:ilvl="4" w:tplc="FFFFFFFF" w:tentative="1">
      <w:start w:val="1"/>
      <w:numFmt w:val="bullet"/>
      <w:lvlText w:val="o"/>
      <w:lvlJc w:val="left"/>
      <w:pPr>
        <w:ind w:left="3761" w:hanging="360"/>
      </w:pPr>
      <w:rPr>
        <w:rFonts w:ascii="Courier New" w:hAnsi="Courier New" w:cs="Courier New" w:hint="default"/>
      </w:rPr>
    </w:lvl>
    <w:lvl w:ilvl="5" w:tplc="FFFFFFFF" w:tentative="1">
      <w:start w:val="1"/>
      <w:numFmt w:val="bullet"/>
      <w:lvlText w:val=""/>
      <w:lvlJc w:val="left"/>
      <w:pPr>
        <w:ind w:left="4481" w:hanging="360"/>
      </w:pPr>
      <w:rPr>
        <w:rFonts w:ascii="Wingdings" w:hAnsi="Wingdings" w:hint="default"/>
      </w:rPr>
    </w:lvl>
    <w:lvl w:ilvl="6" w:tplc="FFFFFFFF" w:tentative="1">
      <w:start w:val="1"/>
      <w:numFmt w:val="bullet"/>
      <w:lvlText w:val=""/>
      <w:lvlJc w:val="left"/>
      <w:pPr>
        <w:ind w:left="5201" w:hanging="360"/>
      </w:pPr>
      <w:rPr>
        <w:rFonts w:ascii="Symbol" w:hAnsi="Symbol" w:hint="default"/>
      </w:rPr>
    </w:lvl>
    <w:lvl w:ilvl="7" w:tplc="FFFFFFFF" w:tentative="1">
      <w:start w:val="1"/>
      <w:numFmt w:val="bullet"/>
      <w:lvlText w:val="o"/>
      <w:lvlJc w:val="left"/>
      <w:pPr>
        <w:ind w:left="5921" w:hanging="360"/>
      </w:pPr>
      <w:rPr>
        <w:rFonts w:ascii="Courier New" w:hAnsi="Courier New" w:cs="Courier New" w:hint="default"/>
      </w:rPr>
    </w:lvl>
    <w:lvl w:ilvl="8" w:tplc="FFFFFFFF" w:tentative="1">
      <w:start w:val="1"/>
      <w:numFmt w:val="bullet"/>
      <w:lvlText w:val=""/>
      <w:lvlJc w:val="left"/>
      <w:pPr>
        <w:ind w:left="6641" w:hanging="360"/>
      </w:pPr>
      <w:rPr>
        <w:rFonts w:ascii="Wingdings" w:hAnsi="Wingdings" w:hint="default"/>
      </w:rPr>
    </w:lvl>
  </w:abstractNum>
  <w:abstractNum w:abstractNumId="158" w15:restartNumberingAfterBreak="0">
    <w:nsid w:val="3A1748A5"/>
    <w:multiLevelType w:val="hybridMultilevel"/>
    <w:tmpl w:val="562EABC2"/>
    <w:name w:val="WW8Num23"/>
    <w:lvl w:ilvl="0" w:tplc="59768602">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3B9451F5"/>
    <w:multiLevelType w:val="hybridMultilevel"/>
    <w:tmpl w:val="A64C48BE"/>
    <w:lvl w:ilvl="0" w:tplc="04150017">
      <w:start w:val="1"/>
      <w:numFmt w:val="lowerLetter"/>
      <w:lvlText w:val="%1)"/>
      <w:lvlJc w:val="left"/>
      <w:pPr>
        <w:ind w:left="2346" w:hanging="360"/>
      </w:pPr>
    </w:lvl>
    <w:lvl w:ilvl="1" w:tplc="26A034E4">
      <w:start w:val="1"/>
      <w:numFmt w:val="lowerLetter"/>
      <w:lvlText w:val="%2)"/>
      <w:lvlJc w:val="left"/>
      <w:pPr>
        <w:ind w:left="3066" w:hanging="360"/>
      </w:pPr>
      <w:rPr>
        <w:rFonts w:ascii="Calibri" w:eastAsia="Times New Roman" w:hAnsi="Calibri" w:cs="Calibri"/>
      </w:rPr>
    </w:lvl>
    <w:lvl w:ilvl="2" w:tplc="0415001B" w:tentative="1">
      <w:start w:val="1"/>
      <w:numFmt w:val="lowerRoman"/>
      <w:lvlText w:val="%3."/>
      <w:lvlJc w:val="right"/>
      <w:pPr>
        <w:ind w:left="3786" w:hanging="180"/>
      </w:pPr>
    </w:lvl>
    <w:lvl w:ilvl="3" w:tplc="0415000F" w:tentative="1">
      <w:start w:val="1"/>
      <w:numFmt w:val="decimal"/>
      <w:lvlText w:val="%4."/>
      <w:lvlJc w:val="left"/>
      <w:pPr>
        <w:ind w:left="4506" w:hanging="360"/>
      </w:pPr>
    </w:lvl>
    <w:lvl w:ilvl="4" w:tplc="04150019" w:tentative="1">
      <w:start w:val="1"/>
      <w:numFmt w:val="lowerLetter"/>
      <w:lvlText w:val="%5."/>
      <w:lvlJc w:val="left"/>
      <w:pPr>
        <w:ind w:left="5226" w:hanging="360"/>
      </w:pPr>
    </w:lvl>
    <w:lvl w:ilvl="5" w:tplc="0415001B" w:tentative="1">
      <w:start w:val="1"/>
      <w:numFmt w:val="lowerRoman"/>
      <w:lvlText w:val="%6."/>
      <w:lvlJc w:val="right"/>
      <w:pPr>
        <w:ind w:left="5946" w:hanging="180"/>
      </w:pPr>
    </w:lvl>
    <w:lvl w:ilvl="6" w:tplc="0415000F" w:tentative="1">
      <w:start w:val="1"/>
      <w:numFmt w:val="decimal"/>
      <w:lvlText w:val="%7."/>
      <w:lvlJc w:val="left"/>
      <w:pPr>
        <w:ind w:left="6666" w:hanging="360"/>
      </w:pPr>
    </w:lvl>
    <w:lvl w:ilvl="7" w:tplc="04150019" w:tentative="1">
      <w:start w:val="1"/>
      <w:numFmt w:val="lowerLetter"/>
      <w:lvlText w:val="%8."/>
      <w:lvlJc w:val="left"/>
      <w:pPr>
        <w:ind w:left="7386" w:hanging="360"/>
      </w:pPr>
    </w:lvl>
    <w:lvl w:ilvl="8" w:tplc="0415001B" w:tentative="1">
      <w:start w:val="1"/>
      <w:numFmt w:val="lowerRoman"/>
      <w:lvlText w:val="%9."/>
      <w:lvlJc w:val="right"/>
      <w:pPr>
        <w:ind w:left="8106" w:hanging="180"/>
      </w:pPr>
    </w:lvl>
  </w:abstractNum>
  <w:abstractNum w:abstractNumId="160" w15:restartNumberingAfterBreak="0">
    <w:nsid w:val="3C095498"/>
    <w:multiLevelType w:val="hybridMultilevel"/>
    <w:tmpl w:val="29ECA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3C1650E8"/>
    <w:multiLevelType w:val="hybridMultilevel"/>
    <w:tmpl w:val="4FDE473A"/>
    <w:name w:val="WW8Num1626"/>
    <w:lvl w:ilvl="0" w:tplc="9D2C2F72">
      <w:start w:val="1"/>
      <w:numFmt w:val="decimal"/>
      <w:lvlText w:val="%1)"/>
      <w:lvlJc w:val="left"/>
      <w:pPr>
        <w:ind w:left="720" w:hanging="360"/>
      </w:pPr>
      <w:rPr>
        <w:rFonts w:ascii="Calibri" w:hAnsi="Calibri" w:cs="Calibri" w:hint="default"/>
        <w:b w:val="0"/>
        <w:i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3C472902"/>
    <w:multiLevelType w:val="multilevel"/>
    <w:tmpl w:val="5ED0DECC"/>
    <w:name w:val="WW8Num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163" w15:restartNumberingAfterBreak="0">
    <w:nsid w:val="3D260FED"/>
    <w:multiLevelType w:val="multilevel"/>
    <w:tmpl w:val="F4B0C9CE"/>
    <w:name w:val="WW8Num134"/>
    <w:lvl w:ilvl="0">
      <w:start w:val="1"/>
      <w:numFmt w:val="lowerLetter"/>
      <w:lvlText w:val="%1)"/>
      <w:lvlJc w:val="left"/>
      <w:pPr>
        <w:tabs>
          <w:tab w:val="num" w:pos="720"/>
        </w:tabs>
        <w:ind w:left="720" w:hanging="360"/>
      </w:pPr>
      <w:rPr>
        <w:rFonts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4" w15:restartNumberingAfterBreak="0">
    <w:nsid w:val="3D7B6482"/>
    <w:multiLevelType w:val="hybridMultilevel"/>
    <w:tmpl w:val="6462A3E6"/>
    <w:name w:val="WW8Num1624"/>
    <w:lvl w:ilvl="0" w:tplc="04150011">
      <w:start w:val="1"/>
      <w:numFmt w:val="decimal"/>
      <w:lvlText w:val="%1)"/>
      <w:lvlJc w:val="left"/>
      <w:pPr>
        <w:ind w:left="720" w:hanging="360"/>
      </w:pPr>
      <w:rPr>
        <w:rFonts w:hint="default"/>
        <w:b w:val="0"/>
        <w:i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3DA179C4"/>
    <w:multiLevelType w:val="hybridMultilevel"/>
    <w:tmpl w:val="37C25A54"/>
    <w:name w:val="WW8Num1622"/>
    <w:lvl w:ilvl="0" w:tplc="65C6E0D2">
      <w:start w:val="1"/>
      <w:numFmt w:val="decimal"/>
      <w:lvlText w:val="%1)"/>
      <w:lvlJc w:val="left"/>
      <w:pPr>
        <w:ind w:left="720" w:hanging="360"/>
      </w:pPr>
      <w:rPr>
        <w:rFonts w:ascii="Calibri" w:hAnsi="Calibri" w:cs="Calibri" w:hint="default"/>
        <w:b w:val="0"/>
        <w:i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3F2B0EBD"/>
    <w:multiLevelType w:val="hybridMultilevel"/>
    <w:tmpl w:val="1E4EE9C2"/>
    <w:lvl w:ilvl="0" w:tplc="D47A07A8">
      <w:start w:val="1"/>
      <w:numFmt w:val="bullet"/>
      <w:lvlText w:val="Ÿ"/>
      <w:lvlJc w:val="left"/>
      <w:pPr>
        <w:ind w:left="1015" w:hanging="360"/>
      </w:pPr>
      <w:rPr>
        <w:rFonts w:ascii="Wingdings" w:hAnsi="Wingdings"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167" w15:restartNumberingAfterBreak="0">
    <w:nsid w:val="3F5A313D"/>
    <w:multiLevelType w:val="hybridMultilevel"/>
    <w:tmpl w:val="AD74DDEC"/>
    <w:lvl w:ilvl="0" w:tplc="FFFFFFFF">
      <w:start w:val="1"/>
      <w:numFmt w:val="decimal"/>
      <w:lvlText w:val="%1."/>
      <w:lvlJc w:val="left"/>
      <w:pPr>
        <w:ind w:left="1071" w:hanging="360"/>
      </w:pPr>
    </w:lvl>
    <w:lvl w:ilvl="1" w:tplc="0415000F">
      <w:start w:val="1"/>
      <w:numFmt w:val="decimal"/>
      <w:lvlText w:val="%2."/>
      <w:lvlJc w:val="left"/>
      <w:pPr>
        <w:ind w:left="360" w:hanging="360"/>
      </w:pPr>
    </w:lvl>
    <w:lvl w:ilvl="2" w:tplc="FFFFFFFF" w:tentative="1">
      <w:start w:val="1"/>
      <w:numFmt w:val="lowerRoman"/>
      <w:lvlText w:val="%3."/>
      <w:lvlJc w:val="right"/>
      <w:pPr>
        <w:ind w:left="2511" w:hanging="180"/>
      </w:pPr>
    </w:lvl>
    <w:lvl w:ilvl="3" w:tplc="FFFFFFFF" w:tentative="1">
      <w:start w:val="1"/>
      <w:numFmt w:val="decimal"/>
      <w:lvlText w:val="%4."/>
      <w:lvlJc w:val="left"/>
      <w:pPr>
        <w:ind w:left="3231" w:hanging="360"/>
      </w:pPr>
    </w:lvl>
    <w:lvl w:ilvl="4" w:tplc="FFFFFFFF" w:tentative="1">
      <w:start w:val="1"/>
      <w:numFmt w:val="lowerLetter"/>
      <w:lvlText w:val="%5."/>
      <w:lvlJc w:val="left"/>
      <w:pPr>
        <w:ind w:left="3951" w:hanging="360"/>
      </w:pPr>
    </w:lvl>
    <w:lvl w:ilvl="5" w:tplc="FFFFFFFF" w:tentative="1">
      <w:start w:val="1"/>
      <w:numFmt w:val="lowerRoman"/>
      <w:lvlText w:val="%6."/>
      <w:lvlJc w:val="right"/>
      <w:pPr>
        <w:ind w:left="4671" w:hanging="180"/>
      </w:pPr>
    </w:lvl>
    <w:lvl w:ilvl="6" w:tplc="FFFFFFFF" w:tentative="1">
      <w:start w:val="1"/>
      <w:numFmt w:val="decimal"/>
      <w:lvlText w:val="%7."/>
      <w:lvlJc w:val="left"/>
      <w:pPr>
        <w:ind w:left="5391" w:hanging="360"/>
      </w:pPr>
    </w:lvl>
    <w:lvl w:ilvl="7" w:tplc="FFFFFFFF" w:tentative="1">
      <w:start w:val="1"/>
      <w:numFmt w:val="lowerLetter"/>
      <w:lvlText w:val="%8."/>
      <w:lvlJc w:val="left"/>
      <w:pPr>
        <w:ind w:left="6111" w:hanging="360"/>
      </w:pPr>
    </w:lvl>
    <w:lvl w:ilvl="8" w:tplc="FFFFFFFF" w:tentative="1">
      <w:start w:val="1"/>
      <w:numFmt w:val="lowerRoman"/>
      <w:lvlText w:val="%9."/>
      <w:lvlJc w:val="right"/>
      <w:pPr>
        <w:ind w:left="6831" w:hanging="180"/>
      </w:pPr>
    </w:lvl>
  </w:abstractNum>
  <w:abstractNum w:abstractNumId="168" w15:restartNumberingAfterBreak="0">
    <w:nsid w:val="3FB849DE"/>
    <w:multiLevelType w:val="hybridMultilevel"/>
    <w:tmpl w:val="1BE468BA"/>
    <w:name w:val="WW8Num1832"/>
    <w:lvl w:ilvl="0" w:tplc="F3602AD4">
      <w:start w:val="1"/>
      <w:numFmt w:val="lowerLetter"/>
      <w:lvlText w:val="%1)"/>
      <w:lvlJc w:val="left"/>
      <w:pPr>
        <w:ind w:left="720" w:hanging="360"/>
      </w:pPr>
      <w:rPr>
        <w:rFonts w:eastAsia="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3FF84F22"/>
    <w:multiLevelType w:val="singleLevel"/>
    <w:tmpl w:val="04150017"/>
    <w:lvl w:ilvl="0">
      <w:start w:val="1"/>
      <w:numFmt w:val="lowerLetter"/>
      <w:lvlText w:val="%1)"/>
      <w:lvlJc w:val="left"/>
      <w:pPr>
        <w:ind w:left="1428" w:hanging="360"/>
      </w:pPr>
      <w:rPr>
        <w:rFonts w:hint="default"/>
        <w:b w:val="0"/>
        <w:sz w:val="18"/>
        <w:szCs w:val="22"/>
      </w:rPr>
    </w:lvl>
  </w:abstractNum>
  <w:abstractNum w:abstractNumId="170" w15:restartNumberingAfterBreak="0">
    <w:nsid w:val="40B11253"/>
    <w:multiLevelType w:val="hybridMultilevel"/>
    <w:tmpl w:val="38A45A66"/>
    <w:lvl w:ilvl="0" w:tplc="04150011">
      <w:start w:val="1"/>
      <w:numFmt w:val="decimal"/>
      <w:lvlText w:val="%1)"/>
      <w:lvlJc w:val="left"/>
      <w:pPr>
        <w:ind w:left="1790" w:hanging="360"/>
      </w:pPr>
    </w:lvl>
    <w:lvl w:ilvl="1" w:tplc="04150019" w:tentative="1">
      <w:start w:val="1"/>
      <w:numFmt w:val="lowerLetter"/>
      <w:lvlText w:val="%2."/>
      <w:lvlJc w:val="left"/>
      <w:pPr>
        <w:ind w:left="2510" w:hanging="360"/>
      </w:pPr>
    </w:lvl>
    <w:lvl w:ilvl="2" w:tplc="0415001B">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171" w15:restartNumberingAfterBreak="0">
    <w:nsid w:val="41077310"/>
    <w:multiLevelType w:val="hybridMultilevel"/>
    <w:tmpl w:val="993879BA"/>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2" w15:restartNumberingAfterBreak="0">
    <w:nsid w:val="414D7956"/>
    <w:multiLevelType w:val="hybridMultilevel"/>
    <w:tmpl w:val="3B98A010"/>
    <w:lvl w:ilvl="0" w:tplc="04150011">
      <w:start w:val="1"/>
      <w:numFmt w:val="decimal"/>
      <w:lvlText w:val="%1)"/>
      <w:lvlJc w:val="left"/>
      <w:pPr>
        <w:ind w:left="720" w:hanging="360"/>
      </w:pPr>
    </w:lvl>
    <w:lvl w:ilvl="1" w:tplc="31DE69B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41615953"/>
    <w:multiLevelType w:val="hybridMultilevel"/>
    <w:tmpl w:val="3BE8AF3A"/>
    <w:name w:val="WW8Num1026"/>
    <w:lvl w:ilvl="0" w:tplc="DD940FB8">
      <w:start w:val="1"/>
      <w:numFmt w:val="decimal"/>
      <w:lvlText w:val="%1."/>
      <w:lvlJc w:val="left"/>
      <w:pPr>
        <w:ind w:left="1430"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41616704"/>
    <w:multiLevelType w:val="multilevel"/>
    <w:tmpl w:val="9106F79A"/>
    <w:name w:val="WW8Num103"/>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5" w15:restartNumberingAfterBreak="0">
    <w:nsid w:val="420B5B79"/>
    <w:multiLevelType w:val="hybridMultilevel"/>
    <w:tmpl w:val="0A4C7974"/>
    <w:name w:val="WW8Num42"/>
    <w:lvl w:ilvl="0" w:tplc="2948FA06">
      <w:start w:val="1"/>
      <w:numFmt w:val="lowerLetter"/>
      <w:lvlText w:val="%1)"/>
      <w:lvlJc w:val="left"/>
      <w:pPr>
        <w:tabs>
          <w:tab w:val="num" w:pos="725"/>
        </w:tabs>
        <w:ind w:left="3065" w:hanging="360"/>
      </w:pPr>
      <w:rPr>
        <w:rFonts w:ascii="Calibri" w:eastAsia="Times New Roman" w:hAnsi="Calibri" w:cs="Calibri" w:hint="default"/>
        <w:b w:val="0"/>
        <w:sz w:val="20"/>
        <w:szCs w:val="2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6" w15:restartNumberingAfterBreak="0">
    <w:nsid w:val="42A03381"/>
    <w:multiLevelType w:val="hybridMultilevel"/>
    <w:tmpl w:val="3CE0EB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42A45D59"/>
    <w:multiLevelType w:val="hybridMultilevel"/>
    <w:tmpl w:val="706EBF04"/>
    <w:lvl w:ilvl="0" w:tplc="0415000F">
      <w:start w:val="1"/>
      <w:numFmt w:val="decimal"/>
      <w:lvlText w:val="%1."/>
      <w:lvlJc w:val="left"/>
      <w:pPr>
        <w:ind w:left="1071" w:hanging="360"/>
      </w:pPr>
    </w:lvl>
    <w:lvl w:ilvl="1" w:tplc="0415000F">
      <w:start w:val="1"/>
      <w:numFmt w:val="decimal"/>
      <w:lvlText w:val="%2."/>
      <w:lvlJc w:val="left"/>
      <w:pPr>
        <w:ind w:left="720"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178" w15:restartNumberingAfterBreak="0">
    <w:nsid w:val="4391599A"/>
    <w:multiLevelType w:val="multilevel"/>
    <w:tmpl w:val="758E5780"/>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Theme="minorHAnsi" w:eastAsia="Times New Roman" w:hAnsiTheme="minorHAnsi" w:cstheme="minorHAnsi" w:hint="default"/>
        <w:b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79" w15:restartNumberingAfterBreak="0">
    <w:nsid w:val="43F02307"/>
    <w:multiLevelType w:val="hybridMultilevel"/>
    <w:tmpl w:val="58EAA5AC"/>
    <w:lvl w:ilvl="0" w:tplc="D47A07A8">
      <w:start w:val="1"/>
      <w:numFmt w:val="bullet"/>
      <w:lvlText w:val="Ÿ"/>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0" w15:restartNumberingAfterBreak="0">
    <w:nsid w:val="448D21F3"/>
    <w:multiLevelType w:val="multilevel"/>
    <w:tmpl w:val="FB4E719A"/>
    <w:name w:val="WW8Num175"/>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Tahoma" w:hAnsi="Tahoma" w:cs="Tahoma"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81" w15:restartNumberingAfterBreak="0">
    <w:nsid w:val="449A0E33"/>
    <w:multiLevelType w:val="hybridMultilevel"/>
    <w:tmpl w:val="954AC530"/>
    <w:lvl w:ilvl="0" w:tplc="D47A07A8">
      <w:start w:val="1"/>
      <w:numFmt w:val="bullet"/>
      <w:lvlText w:val="Ÿ"/>
      <w:lvlJc w:val="left"/>
      <w:pPr>
        <w:ind w:left="833" w:hanging="360"/>
      </w:pPr>
      <w:rPr>
        <w:rFonts w:ascii="Wingdings" w:hAnsi="Wingdings"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182" w15:restartNumberingAfterBreak="0">
    <w:nsid w:val="44FD5C39"/>
    <w:multiLevelType w:val="hybridMultilevel"/>
    <w:tmpl w:val="811ED118"/>
    <w:name w:val="WW8Num632"/>
    <w:lvl w:ilvl="0" w:tplc="5D001E1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45120932"/>
    <w:multiLevelType w:val="hybridMultilevel"/>
    <w:tmpl w:val="14A2C836"/>
    <w:lvl w:ilvl="0" w:tplc="FFFFFFFF">
      <w:start w:val="1"/>
      <w:numFmt w:val="lowerLetter"/>
      <w:lvlText w:val="%1)"/>
      <w:lvlJc w:val="left"/>
      <w:pPr>
        <w:ind w:left="1429" w:hanging="360"/>
      </w:pPr>
    </w:lvl>
    <w:lvl w:ilvl="1" w:tplc="04150017">
      <w:start w:val="1"/>
      <w:numFmt w:val="lowerLetter"/>
      <w:lvlText w:val="%2)"/>
      <w:lvlJc w:val="left"/>
      <w:pPr>
        <w:ind w:left="1077"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4" w15:restartNumberingAfterBreak="0">
    <w:nsid w:val="45922C42"/>
    <w:multiLevelType w:val="multilevel"/>
    <w:tmpl w:val="3DC8836E"/>
    <w:name w:val="WW8Num57"/>
    <w:lvl w:ilvl="0">
      <w:start w:val="1"/>
      <w:numFmt w:val="decimal"/>
      <w:lvlText w:val="%1."/>
      <w:lvlJc w:val="left"/>
      <w:pPr>
        <w:tabs>
          <w:tab w:val="num" w:pos="720"/>
        </w:tabs>
        <w:ind w:left="720" w:hanging="360"/>
      </w:pPr>
      <w:rPr>
        <w:rFonts w:hint="default"/>
        <w:b w:val="0"/>
        <w:bCs w:val="0"/>
        <w:spacing w:val="-2"/>
        <w:sz w:val="18"/>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5" w15:restartNumberingAfterBreak="0">
    <w:nsid w:val="4608765D"/>
    <w:multiLevelType w:val="multilevel"/>
    <w:tmpl w:val="86200204"/>
    <w:name w:val="WW8Num76"/>
    <w:lvl w:ilvl="0">
      <w:start w:val="5"/>
      <w:numFmt w:val="decimal"/>
      <w:lvlText w:val="%1."/>
      <w:lvlJc w:val="left"/>
      <w:pPr>
        <w:tabs>
          <w:tab w:val="num" w:pos="0"/>
        </w:tabs>
        <w:ind w:left="360" w:hanging="360"/>
      </w:pPr>
      <w:rPr>
        <w:rFonts w:hint="default"/>
        <w:b/>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6" w15:restartNumberingAfterBreak="0">
    <w:nsid w:val="46097921"/>
    <w:multiLevelType w:val="hybridMultilevel"/>
    <w:tmpl w:val="8CB45E2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87" w15:restartNumberingAfterBreak="0">
    <w:nsid w:val="46D94408"/>
    <w:multiLevelType w:val="hybridMultilevel"/>
    <w:tmpl w:val="726E7C50"/>
    <w:name w:val="WW8Num2532"/>
    <w:lvl w:ilvl="0" w:tplc="FEA20F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48CC7CBA"/>
    <w:multiLevelType w:val="hybridMultilevel"/>
    <w:tmpl w:val="64AEC6AE"/>
    <w:lvl w:ilvl="0" w:tplc="0415000F">
      <w:start w:val="1"/>
      <w:numFmt w:val="decimal"/>
      <w:lvlText w:val="%1."/>
      <w:lvlJc w:val="left"/>
      <w:pPr>
        <w:ind w:left="1290" w:hanging="360"/>
      </w:p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189" w15:restartNumberingAfterBreak="0">
    <w:nsid w:val="497C6C4C"/>
    <w:multiLevelType w:val="hybridMultilevel"/>
    <w:tmpl w:val="BB9CC4F2"/>
    <w:lvl w:ilvl="0" w:tplc="FFFFFFFF">
      <w:start w:val="1"/>
      <w:numFmt w:val="decimal"/>
      <w:lvlText w:val="%1."/>
      <w:lvlJc w:val="left"/>
      <w:pPr>
        <w:ind w:left="1071" w:hanging="360"/>
      </w:pPr>
    </w:lvl>
    <w:lvl w:ilvl="1" w:tplc="0415000F">
      <w:start w:val="1"/>
      <w:numFmt w:val="decimal"/>
      <w:lvlText w:val="%2."/>
      <w:lvlJc w:val="left"/>
      <w:pPr>
        <w:ind w:left="360" w:hanging="360"/>
      </w:pPr>
    </w:lvl>
    <w:lvl w:ilvl="2" w:tplc="FFFFFFFF" w:tentative="1">
      <w:start w:val="1"/>
      <w:numFmt w:val="lowerRoman"/>
      <w:lvlText w:val="%3."/>
      <w:lvlJc w:val="right"/>
      <w:pPr>
        <w:ind w:left="2511" w:hanging="180"/>
      </w:pPr>
    </w:lvl>
    <w:lvl w:ilvl="3" w:tplc="FFFFFFFF" w:tentative="1">
      <w:start w:val="1"/>
      <w:numFmt w:val="decimal"/>
      <w:lvlText w:val="%4."/>
      <w:lvlJc w:val="left"/>
      <w:pPr>
        <w:ind w:left="3231" w:hanging="360"/>
      </w:pPr>
    </w:lvl>
    <w:lvl w:ilvl="4" w:tplc="FFFFFFFF" w:tentative="1">
      <w:start w:val="1"/>
      <w:numFmt w:val="lowerLetter"/>
      <w:lvlText w:val="%5."/>
      <w:lvlJc w:val="left"/>
      <w:pPr>
        <w:ind w:left="3951" w:hanging="360"/>
      </w:pPr>
    </w:lvl>
    <w:lvl w:ilvl="5" w:tplc="FFFFFFFF" w:tentative="1">
      <w:start w:val="1"/>
      <w:numFmt w:val="lowerRoman"/>
      <w:lvlText w:val="%6."/>
      <w:lvlJc w:val="right"/>
      <w:pPr>
        <w:ind w:left="4671" w:hanging="180"/>
      </w:pPr>
    </w:lvl>
    <w:lvl w:ilvl="6" w:tplc="FFFFFFFF" w:tentative="1">
      <w:start w:val="1"/>
      <w:numFmt w:val="decimal"/>
      <w:lvlText w:val="%7."/>
      <w:lvlJc w:val="left"/>
      <w:pPr>
        <w:ind w:left="5391" w:hanging="360"/>
      </w:pPr>
    </w:lvl>
    <w:lvl w:ilvl="7" w:tplc="FFFFFFFF" w:tentative="1">
      <w:start w:val="1"/>
      <w:numFmt w:val="lowerLetter"/>
      <w:lvlText w:val="%8."/>
      <w:lvlJc w:val="left"/>
      <w:pPr>
        <w:ind w:left="6111" w:hanging="360"/>
      </w:pPr>
    </w:lvl>
    <w:lvl w:ilvl="8" w:tplc="FFFFFFFF" w:tentative="1">
      <w:start w:val="1"/>
      <w:numFmt w:val="lowerRoman"/>
      <w:lvlText w:val="%9."/>
      <w:lvlJc w:val="right"/>
      <w:pPr>
        <w:ind w:left="6831" w:hanging="180"/>
      </w:pPr>
    </w:lvl>
  </w:abstractNum>
  <w:abstractNum w:abstractNumId="190" w15:restartNumberingAfterBreak="0">
    <w:nsid w:val="4990692D"/>
    <w:multiLevelType w:val="hybridMultilevel"/>
    <w:tmpl w:val="E1FE92EE"/>
    <w:name w:val="WW8Num22222"/>
    <w:lvl w:ilvl="0" w:tplc="5D063B88">
      <w:start w:val="1"/>
      <w:numFmt w:val="decimal"/>
      <w:lvlText w:val="%1."/>
      <w:lvlJc w:val="left"/>
      <w:pPr>
        <w:ind w:left="2154"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1" w15:restartNumberingAfterBreak="0">
    <w:nsid w:val="49DB0B15"/>
    <w:multiLevelType w:val="hybridMultilevel"/>
    <w:tmpl w:val="A18041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49E75788"/>
    <w:multiLevelType w:val="multilevel"/>
    <w:tmpl w:val="CFE8A286"/>
    <w:name w:val="WW8Num55"/>
    <w:lvl w:ilvl="0">
      <w:start w:val="1"/>
      <w:numFmt w:val="lowerLetter"/>
      <w:lvlText w:val="%1)"/>
      <w:lvlJc w:val="left"/>
      <w:pPr>
        <w:tabs>
          <w:tab w:val="num" w:pos="720"/>
        </w:tabs>
        <w:ind w:left="720" w:hanging="360"/>
      </w:pPr>
      <w:rPr>
        <w:rFonts w:hint="default"/>
        <w:b w:val="0"/>
        <w:bCs w:val="0"/>
        <w:spacing w:val="-2"/>
        <w:sz w:val="20"/>
        <w:szCs w:val="20"/>
      </w:rPr>
    </w:lvl>
    <w:lvl w:ilvl="1">
      <w:start w:val="1"/>
      <w:numFmt w:val="decimal"/>
      <w:lvlText w:val="%2."/>
      <w:lvlJc w:val="left"/>
      <w:pPr>
        <w:tabs>
          <w:tab w:val="num" w:pos="1080"/>
        </w:tabs>
        <w:ind w:left="1080" w:hanging="360"/>
      </w:pPr>
      <w:rPr>
        <w:rFonts w:ascii="Symbol" w:hAnsi="Symbol" w:cs="Times New Roman" w:hint="default"/>
        <w:b w:val="0"/>
        <w:bCs w:val="0"/>
        <w:spacing w:val="-2"/>
        <w:sz w:val="24"/>
        <w:szCs w:val="24"/>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3" w15:restartNumberingAfterBreak="0">
    <w:nsid w:val="4BE55AB7"/>
    <w:multiLevelType w:val="hybridMultilevel"/>
    <w:tmpl w:val="4E521F9C"/>
    <w:lvl w:ilvl="0" w:tplc="094882C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4C214AFD"/>
    <w:multiLevelType w:val="hybridMultilevel"/>
    <w:tmpl w:val="E912D5B0"/>
    <w:lvl w:ilvl="0" w:tplc="04150011">
      <w:start w:val="1"/>
      <w:numFmt w:val="decimal"/>
      <w:lvlText w:val="%1)"/>
      <w:lvlJc w:val="left"/>
      <w:pPr>
        <w:ind w:left="1144" w:hanging="360"/>
      </w:pPr>
    </w:lvl>
    <w:lvl w:ilvl="1" w:tplc="630E9714">
      <w:start w:val="1"/>
      <w:numFmt w:val="decimal"/>
      <w:lvlText w:val="%2."/>
      <w:lvlJc w:val="left"/>
      <w:pPr>
        <w:ind w:left="1864" w:hanging="360"/>
      </w:pPr>
      <w:rPr>
        <w:rFonts w:hint="default"/>
      </w:rPr>
    </w:lvl>
    <w:lvl w:ilvl="2" w:tplc="0415001B">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95" w15:restartNumberingAfterBreak="0">
    <w:nsid w:val="4CE64F1A"/>
    <w:multiLevelType w:val="multilevel"/>
    <w:tmpl w:val="15EEA76E"/>
    <w:name w:val="WW8Num187"/>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196" w15:restartNumberingAfterBreak="0">
    <w:nsid w:val="4D1D0591"/>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4D4D54C9"/>
    <w:multiLevelType w:val="singleLevel"/>
    <w:tmpl w:val="04150017"/>
    <w:lvl w:ilvl="0">
      <w:start w:val="1"/>
      <w:numFmt w:val="lowerLetter"/>
      <w:lvlText w:val="%1)"/>
      <w:lvlJc w:val="left"/>
      <w:pPr>
        <w:ind w:left="1428" w:hanging="360"/>
      </w:pPr>
      <w:rPr>
        <w:rFonts w:hint="default"/>
        <w:b w:val="0"/>
        <w:sz w:val="18"/>
        <w:szCs w:val="22"/>
      </w:rPr>
    </w:lvl>
  </w:abstractNum>
  <w:abstractNum w:abstractNumId="198" w15:restartNumberingAfterBreak="0">
    <w:nsid w:val="4DA036A7"/>
    <w:multiLevelType w:val="hybridMultilevel"/>
    <w:tmpl w:val="CB7C01B4"/>
    <w:name w:val="WW8Num2536"/>
    <w:lvl w:ilvl="0" w:tplc="F12601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4E014840"/>
    <w:multiLevelType w:val="hybridMultilevel"/>
    <w:tmpl w:val="2932D09E"/>
    <w:name w:val="WW8Num26"/>
    <w:lvl w:ilvl="0" w:tplc="7308856A">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4E943B96"/>
    <w:multiLevelType w:val="hybridMultilevel"/>
    <w:tmpl w:val="589A84AE"/>
    <w:name w:val="WW8Num1833"/>
    <w:lvl w:ilvl="0" w:tplc="F6DCE284">
      <w:start w:val="1"/>
      <w:numFmt w:val="lowerLetter"/>
      <w:lvlText w:val="%1)"/>
      <w:lvlJc w:val="left"/>
      <w:pPr>
        <w:ind w:left="644" w:hanging="360"/>
      </w:pPr>
      <w:rPr>
        <w:rFonts w:eastAsia="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4F203627"/>
    <w:multiLevelType w:val="hybridMultilevel"/>
    <w:tmpl w:val="06ECD6EE"/>
    <w:lvl w:ilvl="0" w:tplc="FFFFFFFF">
      <w:start w:val="1"/>
      <w:numFmt w:val="decimal"/>
      <w:lvlText w:val="%1)"/>
      <w:lvlJc w:val="left"/>
      <w:pPr>
        <w:ind w:left="1004" w:hanging="360"/>
      </w:pPr>
    </w:lvl>
    <w:lvl w:ilvl="1" w:tplc="04150017">
      <w:start w:val="1"/>
      <w:numFmt w:val="lowerLetter"/>
      <w:lvlText w:val="%2)"/>
      <w:lvlJc w:val="left"/>
      <w:pPr>
        <w:ind w:left="720"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2" w15:restartNumberingAfterBreak="0">
    <w:nsid w:val="4FF70965"/>
    <w:multiLevelType w:val="multilevel"/>
    <w:tmpl w:val="9078EB56"/>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Theme="minorHAnsi" w:eastAsia="Times New Roman" w:hAnsiTheme="minorHAnsi" w:cstheme="minorHAns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03" w15:restartNumberingAfterBreak="0">
    <w:nsid w:val="50E65BD1"/>
    <w:multiLevelType w:val="multilevel"/>
    <w:tmpl w:val="70C0D202"/>
    <w:lvl w:ilvl="0">
      <w:start w:val="1"/>
      <w:numFmt w:val="decimal"/>
      <w:lvlText w:val="%1)"/>
      <w:lvlJc w:val="left"/>
      <w:pPr>
        <w:ind w:left="1070" w:hanging="360"/>
      </w:pPr>
      <w:rPr>
        <w:b w:val="0"/>
        <w:i w:val="0"/>
        <w:iCs/>
      </w:rPr>
    </w:lvl>
    <w:lvl w:ilvl="1">
      <w:start w:val="1"/>
      <w:numFmt w:val="decimal"/>
      <w:lvlText w:val="%2."/>
      <w:lvlJc w:val="left"/>
      <w:pPr>
        <w:ind w:left="720" w:hanging="360"/>
      </w:pPr>
      <w:rPr>
        <w:rFonts w:ascii="Calibri" w:eastAsia="Times New Roman" w:hAnsi="Calibri" w:cs="Calibri" w:hint="default"/>
        <w:b w:val="0"/>
        <w:bCs/>
        <w:sz w:val="20"/>
        <w:szCs w:val="20"/>
      </w:rPr>
    </w:lvl>
    <w:lvl w:ilvl="2">
      <w:start w:val="1"/>
      <w:numFmt w:val="decimal"/>
      <w:lvlText w:val="%3)"/>
      <w:lvlJc w:val="left"/>
      <w:pPr>
        <w:ind w:left="1440" w:hanging="720"/>
      </w:pPr>
      <w:rPr>
        <w:rFonts w:ascii="Calibri" w:eastAsia="Times New Roman" w:hAnsi="Calibri" w:cs="Calibr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04" w15:restartNumberingAfterBreak="0">
    <w:nsid w:val="51265890"/>
    <w:multiLevelType w:val="multilevel"/>
    <w:tmpl w:val="2CC265AA"/>
    <w:name w:val="WW8Num153"/>
    <w:lvl w:ilvl="0">
      <w:start w:val="1"/>
      <w:numFmt w:val="decimal"/>
      <w:lvlText w:val="%1."/>
      <w:lvlJc w:val="left"/>
      <w:pPr>
        <w:tabs>
          <w:tab w:val="num" w:pos="360"/>
        </w:tabs>
        <w:ind w:left="360" w:hanging="360"/>
      </w:pPr>
      <w:rPr>
        <w:rFonts w:ascii="Calibri"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5" w15:restartNumberingAfterBreak="0">
    <w:nsid w:val="51321EB1"/>
    <w:multiLevelType w:val="hybridMultilevel"/>
    <w:tmpl w:val="2AA8C3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513B7F85"/>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7" w15:restartNumberingAfterBreak="0">
    <w:nsid w:val="51864CC4"/>
    <w:multiLevelType w:val="multilevel"/>
    <w:tmpl w:val="D10C4D1C"/>
    <w:name w:val="WW8Num94"/>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8" w15:restartNumberingAfterBreak="0">
    <w:nsid w:val="51AF6E87"/>
    <w:multiLevelType w:val="hybridMultilevel"/>
    <w:tmpl w:val="E2E2A09C"/>
    <w:lvl w:ilvl="0" w:tplc="0415000F">
      <w:start w:val="1"/>
      <w:numFmt w:val="decimal"/>
      <w:lvlText w:val="%1."/>
      <w:lvlJc w:val="left"/>
      <w:pPr>
        <w:ind w:left="761" w:hanging="360"/>
      </w:pPr>
    </w:lvl>
    <w:lvl w:ilvl="1" w:tplc="04150019">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209" w15:restartNumberingAfterBreak="0">
    <w:nsid w:val="52A96ACD"/>
    <w:multiLevelType w:val="hybridMultilevel"/>
    <w:tmpl w:val="65861E38"/>
    <w:lvl w:ilvl="0" w:tplc="FFFFFFFF">
      <w:start w:val="1"/>
      <w:numFmt w:val="decimal"/>
      <w:lvlText w:val="%1)"/>
      <w:lvlJc w:val="left"/>
      <w:pPr>
        <w:ind w:left="1429" w:hanging="360"/>
      </w:pPr>
      <w:rPr>
        <w:rFonts w:hint="default"/>
      </w:rPr>
    </w:lvl>
    <w:lvl w:ilvl="1" w:tplc="9C00297E">
      <w:start w:val="1"/>
      <w:numFmt w:val="lowerLetter"/>
      <w:lvlText w:val="%2)"/>
      <w:lvlJc w:val="left"/>
      <w:pPr>
        <w:ind w:left="2149" w:hanging="360"/>
      </w:pPr>
      <w:rPr>
        <w:rFonts w:hint="default"/>
      </w:rPr>
    </w:lvl>
    <w:lvl w:ilvl="2" w:tplc="FFFFFFFF">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10" w15:restartNumberingAfterBreak="0">
    <w:nsid w:val="532453B1"/>
    <w:multiLevelType w:val="multilevel"/>
    <w:tmpl w:val="8E22330A"/>
    <w:lvl w:ilvl="0">
      <w:start w:val="1"/>
      <w:numFmt w:val="bullet"/>
      <w:lvlText w:val="Ÿ"/>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535110C3"/>
    <w:multiLevelType w:val="multilevel"/>
    <w:tmpl w:val="152CB6EC"/>
    <w:lvl w:ilvl="0">
      <w:start w:val="1"/>
      <w:numFmt w:val="decimal"/>
      <w:lvlText w:val="%1"/>
      <w:lvlJc w:val="left"/>
      <w:pPr>
        <w:ind w:left="1211" w:hanging="360"/>
      </w:pPr>
      <w:rPr>
        <w:b w:val="0"/>
      </w:rPr>
    </w:lvl>
    <w:lvl w:ilvl="1">
      <w:start w:val="1"/>
      <w:numFmt w:val="decimal"/>
      <w:lvlText w:val="%2."/>
      <w:lvlJc w:val="left"/>
      <w:pPr>
        <w:ind w:left="720" w:hanging="360"/>
      </w:pPr>
      <w:rPr>
        <w:rFonts w:ascii="Tahoma" w:eastAsia="Times New Roman" w:hAnsi="Tahoma" w:cs="Tahoma"/>
        <w:b/>
      </w:rPr>
    </w:lvl>
    <w:lvl w:ilvl="2">
      <w:start w:val="1"/>
      <w:numFmt w:val="decimal"/>
      <w:lvlText w:val="%3)"/>
      <w:lvlJc w:val="left"/>
      <w:pPr>
        <w:ind w:left="1440" w:hanging="720"/>
      </w:pPr>
      <w:rPr>
        <w:rFonts w:ascii="Calibri" w:eastAsia="Times New Roman" w:hAnsi="Calibri" w:cs="Calibri" w:hint="default"/>
        <w:b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12" w15:restartNumberingAfterBreak="0">
    <w:nsid w:val="53B4677D"/>
    <w:multiLevelType w:val="hybridMultilevel"/>
    <w:tmpl w:val="6902F3F6"/>
    <w:lvl w:ilvl="0" w:tplc="E55CA696">
      <w:start w:val="1"/>
      <w:numFmt w:val="decimal"/>
      <w:lvlText w:val="%1."/>
      <w:lvlJc w:val="left"/>
      <w:rPr>
        <w:b w:val="0"/>
        <w:bCs/>
        <w:i w:val="0"/>
        <w:color w:val="auto"/>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13" w15:restartNumberingAfterBreak="0">
    <w:nsid w:val="54464D13"/>
    <w:multiLevelType w:val="multilevel"/>
    <w:tmpl w:val="F620F3C0"/>
    <w:name w:val="WW8Num122"/>
    <w:lvl w:ilvl="0">
      <w:start w:val="1"/>
      <w:numFmt w:val="decimal"/>
      <w:lvlText w:val="%1."/>
      <w:lvlJc w:val="left"/>
      <w:pPr>
        <w:tabs>
          <w:tab w:val="num" w:pos="720"/>
        </w:tabs>
        <w:ind w:left="720" w:hanging="360"/>
      </w:pPr>
      <w:rPr>
        <w:rFonts w:ascii="Tahoma" w:eastAsia="Arial" w:hAnsi="Tahoma" w:cs="Tahoma" w:hint="default"/>
        <w:b w:val="0"/>
        <w:sz w:val="18"/>
        <w:szCs w:val="20"/>
      </w:rPr>
    </w:lvl>
    <w:lvl w:ilvl="1">
      <w:start w:val="1"/>
      <w:numFmt w:val="decimal"/>
      <w:lvlText w:val="%2."/>
      <w:lvlJc w:val="left"/>
      <w:pPr>
        <w:tabs>
          <w:tab w:val="num" w:pos="1080"/>
        </w:tabs>
        <w:ind w:left="1080" w:hanging="360"/>
      </w:pPr>
      <w:rPr>
        <w:rFonts w:hint="default"/>
        <w:b w:val="0"/>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4" w15:restartNumberingAfterBreak="0">
    <w:nsid w:val="550A23B5"/>
    <w:multiLevelType w:val="hybridMultilevel"/>
    <w:tmpl w:val="0E60D3A0"/>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15" w15:restartNumberingAfterBreak="0">
    <w:nsid w:val="55E1591F"/>
    <w:multiLevelType w:val="multilevel"/>
    <w:tmpl w:val="F982A266"/>
    <w:name w:val="WW8Num152"/>
    <w:lvl w:ilvl="0">
      <w:start w:val="1"/>
      <w:numFmt w:val="decimal"/>
      <w:lvlText w:val="%1."/>
      <w:lvlJc w:val="left"/>
      <w:pPr>
        <w:tabs>
          <w:tab w:val="num" w:pos="360"/>
        </w:tabs>
        <w:ind w:left="360" w:hanging="360"/>
      </w:pPr>
      <w:rPr>
        <w:rFonts w:ascii="Calibri"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6" w15:restartNumberingAfterBreak="0">
    <w:nsid w:val="57454072"/>
    <w:multiLevelType w:val="hybridMultilevel"/>
    <w:tmpl w:val="263A0002"/>
    <w:lvl w:ilvl="0" w:tplc="D47A07A8">
      <w:start w:val="1"/>
      <w:numFmt w:val="bullet"/>
      <w:lvlText w:val="Ÿ"/>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7" w15:restartNumberingAfterBreak="0">
    <w:nsid w:val="57BB6579"/>
    <w:multiLevelType w:val="hybridMultilevel"/>
    <w:tmpl w:val="36F8394E"/>
    <w:name w:val="WW8Num2537"/>
    <w:lvl w:ilvl="0" w:tplc="0BAE91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57D30B7A"/>
    <w:multiLevelType w:val="hybridMultilevel"/>
    <w:tmpl w:val="EFBA5AF0"/>
    <w:lvl w:ilvl="0" w:tplc="FFFFFFFF">
      <w:start w:val="1"/>
      <w:numFmt w:val="decimal"/>
      <w:lvlText w:val="%1)"/>
      <w:lvlJc w:val="left"/>
      <w:pPr>
        <w:ind w:left="489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58AC0F94"/>
    <w:multiLevelType w:val="multilevel"/>
    <w:tmpl w:val="75BC453E"/>
    <w:name w:val="WW8Num282"/>
    <w:lvl w:ilvl="0">
      <w:start w:val="1"/>
      <w:numFmt w:val="lowerLetter"/>
      <w:lvlText w:val="%1)"/>
      <w:lvlJc w:val="left"/>
      <w:pPr>
        <w:tabs>
          <w:tab w:val="num" w:pos="0"/>
        </w:tabs>
        <w:ind w:left="360" w:hanging="360"/>
      </w:pPr>
      <w:rPr>
        <w:rFonts w:hint="default"/>
        <w:b w:val="0"/>
        <w:i w:val="0"/>
        <w:sz w:val="20"/>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b/>
        <w:u w:val="single"/>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cs="Calibri" w:hint="default"/>
      </w:rPr>
    </w:lvl>
    <w:lvl w:ilvl="8">
      <w:start w:val="1"/>
      <w:numFmt w:val="decimal"/>
      <w:lvlText w:val="%9."/>
      <w:lvlJc w:val="left"/>
      <w:pPr>
        <w:tabs>
          <w:tab w:val="num" w:pos="3600"/>
        </w:tabs>
        <w:ind w:left="3600" w:hanging="360"/>
      </w:pPr>
      <w:rPr>
        <w:rFonts w:hint="default"/>
      </w:rPr>
    </w:lvl>
  </w:abstractNum>
  <w:abstractNum w:abstractNumId="220" w15:restartNumberingAfterBreak="0">
    <w:nsid w:val="59961ECB"/>
    <w:multiLevelType w:val="multilevel"/>
    <w:tmpl w:val="8A94EEE0"/>
    <w:name w:val="WW8Num84"/>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1" w15:restartNumberingAfterBreak="0">
    <w:nsid w:val="59CA751D"/>
    <w:multiLevelType w:val="singleLevel"/>
    <w:tmpl w:val="04150017"/>
    <w:lvl w:ilvl="0">
      <w:start w:val="1"/>
      <w:numFmt w:val="lowerLetter"/>
      <w:lvlText w:val="%1)"/>
      <w:lvlJc w:val="left"/>
      <w:pPr>
        <w:ind w:left="1428" w:hanging="360"/>
      </w:pPr>
      <w:rPr>
        <w:rFonts w:hint="default"/>
        <w:b w:val="0"/>
        <w:sz w:val="18"/>
        <w:szCs w:val="22"/>
      </w:rPr>
    </w:lvl>
  </w:abstractNum>
  <w:abstractNum w:abstractNumId="222" w15:restartNumberingAfterBreak="0">
    <w:nsid w:val="5A0F2D1E"/>
    <w:multiLevelType w:val="hybridMultilevel"/>
    <w:tmpl w:val="0B148068"/>
    <w:lvl w:ilvl="0" w:tplc="1BDC277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5A1F2177"/>
    <w:multiLevelType w:val="multilevel"/>
    <w:tmpl w:val="1F2E94F2"/>
    <w:name w:val="WW8Num182"/>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24" w15:restartNumberingAfterBreak="0">
    <w:nsid w:val="5AA246DF"/>
    <w:multiLevelType w:val="multilevel"/>
    <w:tmpl w:val="4BBE0DF4"/>
    <w:name w:val="WW8Num188"/>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25" w15:restartNumberingAfterBreak="0">
    <w:nsid w:val="5AE01CAE"/>
    <w:multiLevelType w:val="multilevel"/>
    <w:tmpl w:val="CC7E992C"/>
    <w:name w:val="WW8Num185"/>
    <w:lvl w:ilvl="0">
      <w:start w:val="1"/>
      <w:numFmt w:val="decimal"/>
      <w:lvlText w:val="%1."/>
      <w:lvlJc w:val="left"/>
      <w:pPr>
        <w:tabs>
          <w:tab w:val="num" w:pos="0"/>
        </w:tabs>
        <w:ind w:left="360" w:hanging="360"/>
      </w:pPr>
      <w:rPr>
        <w:rFonts w:ascii="Calibri" w:hAnsi="Calibri" w:cs="Calibri" w:hint="default"/>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26" w15:restartNumberingAfterBreak="0">
    <w:nsid w:val="5AE14542"/>
    <w:multiLevelType w:val="multilevel"/>
    <w:tmpl w:val="61765052"/>
    <w:name w:val="WW8Num63"/>
    <w:lvl w:ilvl="0">
      <w:start w:val="1"/>
      <w:numFmt w:val="lowerLetter"/>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27" w15:restartNumberingAfterBreak="0">
    <w:nsid w:val="5CBC536C"/>
    <w:multiLevelType w:val="hybridMultilevel"/>
    <w:tmpl w:val="269A3134"/>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8" w15:restartNumberingAfterBreak="0">
    <w:nsid w:val="5D1C4CE8"/>
    <w:multiLevelType w:val="hybridMultilevel"/>
    <w:tmpl w:val="2B26C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9" w15:restartNumberingAfterBreak="0">
    <w:nsid w:val="5D9C7E5C"/>
    <w:multiLevelType w:val="hybridMultilevel"/>
    <w:tmpl w:val="38A45A66"/>
    <w:lvl w:ilvl="0" w:tplc="FFFFFFFF">
      <w:start w:val="1"/>
      <w:numFmt w:val="decimal"/>
      <w:lvlText w:val="%1)"/>
      <w:lvlJc w:val="left"/>
      <w:pPr>
        <w:ind w:left="1790" w:hanging="360"/>
      </w:pPr>
    </w:lvl>
    <w:lvl w:ilvl="1" w:tplc="FFFFFFFF" w:tentative="1">
      <w:start w:val="1"/>
      <w:numFmt w:val="lowerLetter"/>
      <w:lvlText w:val="%2."/>
      <w:lvlJc w:val="left"/>
      <w:pPr>
        <w:ind w:left="2510" w:hanging="360"/>
      </w:pPr>
    </w:lvl>
    <w:lvl w:ilvl="2" w:tplc="FFFFFFFF">
      <w:start w:val="1"/>
      <w:numFmt w:val="lowerRoman"/>
      <w:lvlText w:val="%3."/>
      <w:lvlJc w:val="right"/>
      <w:pPr>
        <w:ind w:left="3230" w:hanging="180"/>
      </w:pPr>
    </w:lvl>
    <w:lvl w:ilvl="3" w:tplc="FFFFFFFF" w:tentative="1">
      <w:start w:val="1"/>
      <w:numFmt w:val="decimal"/>
      <w:lvlText w:val="%4."/>
      <w:lvlJc w:val="left"/>
      <w:pPr>
        <w:ind w:left="3950" w:hanging="360"/>
      </w:pPr>
    </w:lvl>
    <w:lvl w:ilvl="4" w:tplc="FFFFFFFF" w:tentative="1">
      <w:start w:val="1"/>
      <w:numFmt w:val="lowerLetter"/>
      <w:lvlText w:val="%5."/>
      <w:lvlJc w:val="left"/>
      <w:pPr>
        <w:ind w:left="4670" w:hanging="360"/>
      </w:pPr>
    </w:lvl>
    <w:lvl w:ilvl="5" w:tplc="FFFFFFFF" w:tentative="1">
      <w:start w:val="1"/>
      <w:numFmt w:val="lowerRoman"/>
      <w:lvlText w:val="%6."/>
      <w:lvlJc w:val="right"/>
      <w:pPr>
        <w:ind w:left="5390" w:hanging="180"/>
      </w:pPr>
    </w:lvl>
    <w:lvl w:ilvl="6" w:tplc="FFFFFFFF" w:tentative="1">
      <w:start w:val="1"/>
      <w:numFmt w:val="decimal"/>
      <w:lvlText w:val="%7."/>
      <w:lvlJc w:val="left"/>
      <w:pPr>
        <w:ind w:left="6110" w:hanging="360"/>
      </w:pPr>
    </w:lvl>
    <w:lvl w:ilvl="7" w:tplc="FFFFFFFF" w:tentative="1">
      <w:start w:val="1"/>
      <w:numFmt w:val="lowerLetter"/>
      <w:lvlText w:val="%8."/>
      <w:lvlJc w:val="left"/>
      <w:pPr>
        <w:ind w:left="6830" w:hanging="360"/>
      </w:pPr>
    </w:lvl>
    <w:lvl w:ilvl="8" w:tplc="FFFFFFFF" w:tentative="1">
      <w:start w:val="1"/>
      <w:numFmt w:val="lowerRoman"/>
      <w:lvlText w:val="%9."/>
      <w:lvlJc w:val="right"/>
      <w:pPr>
        <w:ind w:left="7550" w:hanging="180"/>
      </w:pPr>
    </w:lvl>
  </w:abstractNum>
  <w:abstractNum w:abstractNumId="230" w15:restartNumberingAfterBreak="0">
    <w:nsid w:val="5DC62DC6"/>
    <w:multiLevelType w:val="hybridMultilevel"/>
    <w:tmpl w:val="A1804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5E581057"/>
    <w:multiLevelType w:val="multilevel"/>
    <w:tmpl w:val="B044A594"/>
    <w:name w:val="WW8Num3432"/>
    <w:lvl w:ilvl="0">
      <w:start w:val="1"/>
      <w:numFmt w:val="decimal"/>
      <w:lvlText w:val="%1)"/>
      <w:lvlJc w:val="left"/>
      <w:pPr>
        <w:tabs>
          <w:tab w:val="num" w:pos="360"/>
        </w:tabs>
        <w:ind w:left="360" w:hanging="360"/>
      </w:pPr>
      <w:rPr>
        <w:rFonts w:hint="default"/>
        <w:sz w:val="22"/>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232" w15:restartNumberingAfterBreak="0">
    <w:nsid w:val="5EC4408B"/>
    <w:multiLevelType w:val="hybridMultilevel"/>
    <w:tmpl w:val="4B6E4B8C"/>
    <w:lvl w:ilvl="0" w:tplc="FFFFFFFF">
      <w:start w:val="1"/>
      <w:numFmt w:val="decimal"/>
      <w:lvlText w:val="%1)"/>
      <w:lvlJc w:val="left"/>
      <w:pPr>
        <w:ind w:left="861" w:hanging="435"/>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233" w15:restartNumberingAfterBreak="0">
    <w:nsid w:val="5F906BD3"/>
    <w:multiLevelType w:val="hybridMultilevel"/>
    <w:tmpl w:val="38A45A66"/>
    <w:lvl w:ilvl="0" w:tplc="FFFFFFFF">
      <w:start w:val="1"/>
      <w:numFmt w:val="decimal"/>
      <w:lvlText w:val="%1)"/>
      <w:lvlJc w:val="left"/>
      <w:pPr>
        <w:ind w:left="1790" w:hanging="360"/>
      </w:pPr>
    </w:lvl>
    <w:lvl w:ilvl="1" w:tplc="FFFFFFFF" w:tentative="1">
      <w:start w:val="1"/>
      <w:numFmt w:val="lowerLetter"/>
      <w:lvlText w:val="%2."/>
      <w:lvlJc w:val="left"/>
      <w:pPr>
        <w:ind w:left="2510" w:hanging="360"/>
      </w:pPr>
    </w:lvl>
    <w:lvl w:ilvl="2" w:tplc="FFFFFFFF">
      <w:start w:val="1"/>
      <w:numFmt w:val="lowerRoman"/>
      <w:lvlText w:val="%3."/>
      <w:lvlJc w:val="right"/>
      <w:pPr>
        <w:ind w:left="3230" w:hanging="180"/>
      </w:pPr>
    </w:lvl>
    <w:lvl w:ilvl="3" w:tplc="FFFFFFFF" w:tentative="1">
      <w:start w:val="1"/>
      <w:numFmt w:val="decimal"/>
      <w:lvlText w:val="%4."/>
      <w:lvlJc w:val="left"/>
      <w:pPr>
        <w:ind w:left="3950" w:hanging="360"/>
      </w:pPr>
    </w:lvl>
    <w:lvl w:ilvl="4" w:tplc="FFFFFFFF" w:tentative="1">
      <w:start w:val="1"/>
      <w:numFmt w:val="lowerLetter"/>
      <w:lvlText w:val="%5."/>
      <w:lvlJc w:val="left"/>
      <w:pPr>
        <w:ind w:left="4670" w:hanging="360"/>
      </w:pPr>
    </w:lvl>
    <w:lvl w:ilvl="5" w:tplc="FFFFFFFF" w:tentative="1">
      <w:start w:val="1"/>
      <w:numFmt w:val="lowerRoman"/>
      <w:lvlText w:val="%6."/>
      <w:lvlJc w:val="right"/>
      <w:pPr>
        <w:ind w:left="5390" w:hanging="180"/>
      </w:pPr>
    </w:lvl>
    <w:lvl w:ilvl="6" w:tplc="FFFFFFFF" w:tentative="1">
      <w:start w:val="1"/>
      <w:numFmt w:val="decimal"/>
      <w:lvlText w:val="%7."/>
      <w:lvlJc w:val="left"/>
      <w:pPr>
        <w:ind w:left="6110" w:hanging="360"/>
      </w:pPr>
    </w:lvl>
    <w:lvl w:ilvl="7" w:tplc="FFFFFFFF" w:tentative="1">
      <w:start w:val="1"/>
      <w:numFmt w:val="lowerLetter"/>
      <w:lvlText w:val="%8."/>
      <w:lvlJc w:val="left"/>
      <w:pPr>
        <w:ind w:left="6830" w:hanging="360"/>
      </w:pPr>
    </w:lvl>
    <w:lvl w:ilvl="8" w:tplc="FFFFFFFF" w:tentative="1">
      <w:start w:val="1"/>
      <w:numFmt w:val="lowerRoman"/>
      <w:lvlText w:val="%9."/>
      <w:lvlJc w:val="right"/>
      <w:pPr>
        <w:ind w:left="7550" w:hanging="180"/>
      </w:pPr>
    </w:lvl>
  </w:abstractNum>
  <w:abstractNum w:abstractNumId="234" w15:restartNumberingAfterBreak="0">
    <w:nsid w:val="5F994948"/>
    <w:multiLevelType w:val="multilevel"/>
    <w:tmpl w:val="28BC37E6"/>
    <w:name w:val="WW8Num283"/>
    <w:lvl w:ilvl="0">
      <w:start w:val="1"/>
      <w:numFmt w:val="decimal"/>
      <w:lvlText w:val="%1."/>
      <w:lvlJc w:val="left"/>
      <w:pPr>
        <w:tabs>
          <w:tab w:val="num" w:pos="0"/>
        </w:tabs>
        <w:ind w:left="360" w:hanging="360"/>
      </w:pPr>
      <w:rPr>
        <w:rFonts w:hint="default"/>
        <w:b w:val="0"/>
        <w:i w:val="0"/>
        <w:sz w:val="20"/>
        <w:szCs w:val="22"/>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b/>
        <w:u w:val="single"/>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cs="Calibri" w:hint="default"/>
      </w:rPr>
    </w:lvl>
    <w:lvl w:ilvl="8">
      <w:start w:val="1"/>
      <w:numFmt w:val="decimal"/>
      <w:lvlText w:val="%9."/>
      <w:lvlJc w:val="left"/>
      <w:pPr>
        <w:tabs>
          <w:tab w:val="num" w:pos="3600"/>
        </w:tabs>
        <w:ind w:left="3600" w:hanging="360"/>
      </w:pPr>
      <w:rPr>
        <w:rFonts w:hint="default"/>
      </w:rPr>
    </w:lvl>
  </w:abstractNum>
  <w:abstractNum w:abstractNumId="235" w15:restartNumberingAfterBreak="0">
    <w:nsid w:val="5FD537DC"/>
    <w:multiLevelType w:val="hybridMultilevel"/>
    <w:tmpl w:val="4F32B2CA"/>
    <w:lvl w:ilvl="0" w:tplc="A3F46CAE">
      <w:start w:val="1"/>
      <w:numFmt w:val="bullet"/>
      <w:lvlText w:val="Ÿ"/>
      <w:lvlJc w:val="left"/>
      <w:pPr>
        <w:ind w:left="720" w:hanging="360"/>
      </w:pPr>
      <w:rPr>
        <w:rFonts w:ascii="Wingdings" w:hAnsi="Wingdings" w:hint="default"/>
        <w:strike w:val="0"/>
      </w:rPr>
    </w:lvl>
    <w:lvl w:ilvl="1" w:tplc="04090003">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0753379"/>
    <w:multiLevelType w:val="hybridMultilevel"/>
    <w:tmpl w:val="A18041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6095741B"/>
    <w:multiLevelType w:val="hybridMultilevel"/>
    <w:tmpl w:val="195AD072"/>
    <w:name w:val="WW8Num1028"/>
    <w:lvl w:ilvl="0" w:tplc="276E0352">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618B6DF3"/>
    <w:multiLevelType w:val="hybridMultilevel"/>
    <w:tmpl w:val="38A45A66"/>
    <w:lvl w:ilvl="0" w:tplc="FFFFFFFF">
      <w:start w:val="1"/>
      <w:numFmt w:val="decimal"/>
      <w:lvlText w:val="%1)"/>
      <w:lvlJc w:val="left"/>
      <w:pPr>
        <w:ind w:left="1790" w:hanging="360"/>
      </w:pPr>
    </w:lvl>
    <w:lvl w:ilvl="1" w:tplc="FFFFFFFF" w:tentative="1">
      <w:start w:val="1"/>
      <w:numFmt w:val="lowerLetter"/>
      <w:lvlText w:val="%2."/>
      <w:lvlJc w:val="left"/>
      <w:pPr>
        <w:ind w:left="2510" w:hanging="360"/>
      </w:pPr>
    </w:lvl>
    <w:lvl w:ilvl="2" w:tplc="FFFFFFFF">
      <w:start w:val="1"/>
      <w:numFmt w:val="lowerRoman"/>
      <w:lvlText w:val="%3."/>
      <w:lvlJc w:val="right"/>
      <w:pPr>
        <w:ind w:left="3230" w:hanging="180"/>
      </w:pPr>
    </w:lvl>
    <w:lvl w:ilvl="3" w:tplc="FFFFFFFF" w:tentative="1">
      <w:start w:val="1"/>
      <w:numFmt w:val="decimal"/>
      <w:lvlText w:val="%4."/>
      <w:lvlJc w:val="left"/>
      <w:pPr>
        <w:ind w:left="3950" w:hanging="360"/>
      </w:pPr>
    </w:lvl>
    <w:lvl w:ilvl="4" w:tplc="FFFFFFFF" w:tentative="1">
      <w:start w:val="1"/>
      <w:numFmt w:val="lowerLetter"/>
      <w:lvlText w:val="%5."/>
      <w:lvlJc w:val="left"/>
      <w:pPr>
        <w:ind w:left="4670" w:hanging="360"/>
      </w:pPr>
    </w:lvl>
    <w:lvl w:ilvl="5" w:tplc="FFFFFFFF" w:tentative="1">
      <w:start w:val="1"/>
      <w:numFmt w:val="lowerRoman"/>
      <w:lvlText w:val="%6."/>
      <w:lvlJc w:val="right"/>
      <w:pPr>
        <w:ind w:left="5390" w:hanging="180"/>
      </w:pPr>
    </w:lvl>
    <w:lvl w:ilvl="6" w:tplc="FFFFFFFF" w:tentative="1">
      <w:start w:val="1"/>
      <w:numFmt w:val="decimal"/>
      <w:lvlText w:val="%7."/>
      <w:lvlJc w:val="left"/>
      <w:pPr>
        <w:ind w:left="6110" w:hanging="360"/>
      </w:pPr>
    </w:lvl>
    <w:lvl w:ilvl="7" w:tplc="FFFFFFFF" w:tentative="1">
      <w:start w:val="1"/>
      <w:numFmt w:val="lowerLetter"/>
      <w:lvlText w:val="%8."/>
      <w:lvlJc w:val="left"/>
      <w:pPr>
        <w:ind w:left="6830" w:hanging="360"/>
      </w:pPr>
    </w:lvl>
    <w:lvl w:ilvl="8" w:tplc="FFFFFFFF" w:tentative="1">
      <w:start w:val="1"/>
      <w:numFmt w:val="lowerRoman"/>
      <w:lvlText w:val="%9."/>
      <w:lvlJc w:val="right"/>
      <w:pPr>
        <w:ind w:left="7550" w:hanging="180"/>
      </w:pPr>
    </w:lvl>
  </w:abstractNum>
  <w:abstractNum w:abstractNumId="239" w15:restartNumberingAfterBreak="0">
    <w:nsid w:val="61D56AC7"/>
    <w:multiLevelType w:val="multilevel"/>
    <w:tmpl w:val="5052E214"/>
    <w:name w:val="WW8Num143"/>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0" w15:restartNumberingAfterBreak="0">
    <w:nsid w:val="620809AF"/>
    <w:multiLevelType w:val="hybridMultilevel"/>
    <w:tmpl w:val="78DE7554"/>
    <w:lvl w:ilvl="0" w:tplc="FFFFFFFF">
      <w:start w:val="1"/>
      <w:numFmt w:val="lowerLetter"/>
      <w:lvlText w:val="%1)"/>
      <w:lvlJc w:val="left"/>
      <w:pPr>
        <w:ind w:left="2346" w:hanging="360"/>
      </w:pPr>
    </w:lvl>
    <w:lvl w:ilvl="1" w:tplc="FFFFFFFF" w:tentative="1">
      <w:start w:val="1"/>
      <w:numFmt w:val="lowerLetter"/>
      <w:lvlText w:val="%2."/>
      <w:lvlJc w:val="left"/>
      <w:pPr>
        <w:ind w:left="2664" w:hanging="360"/>
      </w:pPr>
    </w:lvl>
    <w:lvl w:ilvl="2" w:tplc="FFFFFFFF" w:tentative="1">
      <w:start w:val="1"/>
      <w:numFmt w:val="lowerRoman"/>
      <w:lvlText w:val="%3."/>
      <w:lvlJc w:val="right"/>
      <w:pPr>
        <w:ind w:left="3384" w:hanging="180"/>
      </w:pPr>
    </w:lvl>
    <w:lvl w:ilvl="3" w:tplc="FFFFFFFF" w:tentative="1">
      <w:start w:val="1"/>
      <w:numFmt w:val="decimal"/>
      <w:lvlText w:val="%4."/>
      <w:lvlJc w:val="left"/>
      <w:pPr>
        <w:ind w:left="4104" w:hanging="360"/>
      </w:pPr>
    </w:lvl>
    <w:lvl w:ilvl="4" w:tplc="FFFFFFFF" w:tentative="1">
      <w:start w:val="1"/>
      <w:numFmt w:val="lowerLetter"/>
      <w:lvlText w:val="%5."/>
      <w:lvlJc w:val="left"/>
      <w:pPr>
        <w:ind w:left="4824" w:hanging="360"/>
      </w:pPr>
    </w:lvl>
    <w:lvl w:ilvl="5" w:tplc="FFFFFFFF" w:tentative="1">
      <w:start w:val="1"/>
      <w:numFmt w:val="lowerRoman"/>
      <w:lvlText w:val="%6."/>
      <w:lvlJc w:val="right"/>
      <w:pPr>
        <w:ind w:left="5544" w:hanging="180"/>
      </w:pPr>
    </w:lvl>
    <w:lvl w:ilvl="6" w:tplc="FFFFFFFF" w:tentative="1">
      <w:start w:val="1"/>
      <w:numFmt w:val="decimal"/>
      <w:lvlText w:val="%7."/>
      <w:lvlJc w:val="left"/>
      <w:pPr>
        <w:ind w:left="6264" w:hanging="360"/>
      </w:pPr>
    </w:lvl>
    <w:lvl w:ilvl="7" w:tplc="FFFFFFFF" w:tentative="1">
      <w:start w:val="1"/>
      <w:numFmt w:val="lowerLetter"/>
      <w:lvlText w:val="%8."/>
      <w:lvlJc w:val="left"/>
      <w:pPr>
        <w:ind w:left="6984" w:hanging="360"/>
      </w:pPr>
    </w:lvl>
    <w:lvl w:ilvl="8" w:tplc="FFFFFFFF" w:tentative="1">
      <w:start w:val="1"/>
      <w:numFmt w:val="lowerRoman"/>
      <w:lvlText w:val="%9."/>
      <w:lvlJc w:val="right"/>
      <w:pPr>
        <w:ind w:left="7704" w:hanging="180"/>
      </w:pPr>
    </w:lvl>
  </w:abstractNum>
  <w:abstractNum w:abstractNumId="241" w15:restartNumberingAfterBreak="0">
    <w:nsid w:val="62290958"/>
    <w:multiLevelType w:val="multilevel"/>
    <w:tmpl w:val="F9F012AC"/>
    <w:lvl w:ilvl="0">
      <w:start w:val="5"/>
      <w:numFmt w:val="decimal"/>
      <w:lvlText w:val="%1."/>
      <w:lvlJc w:val="left"/>
      <w:pPr>
        <w:ind w:left="360" w:hanging="360"/>
      </w:pPr>
      <w:rPr>
        <w:rFonts w:hint="default"/>
        <w:b/>
        <w:bCs/>
        <w:sz w:val="20"/>
        <w:szCs w:val="20"/>
      </w:rPr>
    </w:lvl>
    <w:lvl w:ilvl="1">
      <w:start w:val="1"/>
      <w:numFmt w:val="decimal"/>
      <w:lvlText w:val="%1.%2"/>
      <w:lvlJc w:val="left"/>
      <w:pPr>
        <w:ind w:left="2487" w:hanging="360"/>
      </w:pPr>
      <w:rPr>
        <w:rFonts w:ascii="Calibri" w:hAnsi="Calibri" w:cs="Calibri" w:hint="default"/>
        <w:b w:val="0"/>
        <w:bCs w:val="0"/>
        <w:i w:val="0"/>
        <w:color w:val="auto"/>
      </w:rPr>
    </w:lvl>
    <w:lvl w:ilvl="2">
      <w:start w:val="1"/>
      <w:numFmt w:val="decimal"/>
      <w:lvlText w:val="%1.%2.%3"/>
      <w:lvlJc w:val="left"/>
      <w:pPr>
        <w:ind w:left="1146" w:hanging="720"/>
      </w:pPr>
      <w:rPr>
        <w:rFonts w:hint="default"/>
        <w:b w:val="0"/>
        <w:bCs w:val="0"/>
        <w:i w:val="0"/>
        <w:iCs w:val="0"/>
        <w:strike w:val="0"/>
      </w:rPr>
    </w:lvl>
    <w:lvl w:ilvl="3">
      <w:start w:val="1"/>
      <w:numFmt w:val="lowerLetter"/>
      <w:lvlText w:val="%4)"/>
      <w:lvlJc w:val="left"/>
      <w:pPr>
        <w:ind w:left="2061" w:hanging="360"/>
      </w:p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2" w15:restartNumberingAfterBreak="0">
    <w:nsid w:val="628B3405"/>
    <w:multiLevelType w:val="multilevel"/>
    <w:tmpl w:val="99782F9C"/>
    <w:name w:val="WW8Num62"/>
    <w:lvl w:ilvl="0">
      <w:start w:val="1"/>
      <w:numFmt w:val="decimal"/>
      <w:lvlText w:val="%1."/>
      <w:lvlJc w:val="left"/>
      <w:pPr>
        <w:ind w:left="720" w:hanging="360"/>
      </w:pPr>
      <w:rPr>
        <w:rFonts w:hint="default"/>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43" w15:restartNumberingAfterBreak="0">
    <w:nsid w:val="62F92E6B"/>
    <w:multiLevelType w:val="multilevel"/>
    <w:tmpl w:val="5712C52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4" w15:restartNumberingAfterBreak="0">
    <w:nsid w:val="63190960"/>
    <w:multiLevelType w:val="multilevel"/>
    <w:tmpl w:val="5ED0DECC"/>
    <w:name w:val="WW8Num22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45" w15:restartNumberingAfterBreak="0">
    <w:nsid w:val="63366809"/>
    <w:multiLevelType w:val="singleLevel"/>
    <w:tmpl w:val="0415000F"/>
    <w:lvl w:ilvl="0">
      <w:start w:val="1"/>
      <w:numFmt w:val="decimal"/>
      <w:lvlText w:val="%1."/>
      <w:lvlJc w:val="left"/>
      <w:pPr>
        <w:ind w:left="720" w:hanging="360"/>
      </w:pPr>
    </w:lvl>
  </w:abstractNum>
  <w:abstractNum w:abstractNumId="246" w15:restartNumberingAfterBreak="0">
    <w:nsid w:val="63575C34"/>
    <w:multiLevelType w:val="hybridMultilevel"/>
    <w:tmpl w:val="45ECEF74"/>
    <w:lvl w:ilvl="0" w:tplc="D47A07A8">
      <w:start w:val="1"/>
      <w:numFmt w:val="bullet"/>
      <w:lvlText w:val="Ÿ"/>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15:restartNumberingAfterBreak="0">
    <w:nsid w:val="63F31B0F"/>
    <w:multiLevelType w:val="multilevel"/>
    <w:tmpl w:val="67E4F384"/>
    <w:name w:val="WW8Num82"/>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8" w15:restartNumberingAfterBreak="0">
    <w:nsid w:val="646F41D2"/>
    <w:multiLevelType w:val="singleLevel"/>
    <w:tmpl w:val="0415000F"/>
    <w:lvl w:ilvl="0">
      <w:start w:val="1"/>
      <w:numFmt w:val="decimal"/>
      <w:lvlText w:val="%1."/>
      <w:lvlJc w:val="left"/>
      <w:pPr>
        <w:ind w:left="720" w:hanging="360"/>
      </w:pPr>
    </w:lvl>
  </w:abstractNum>
  <w:abstractNum w:abstractNumId="249" w15:restartNumberingAfterBreak="0">
    <w:nsid w:val="64FE31C2"/>
    <w:multiLevelType w:val="hybridMultilevel"/>
    <w:tmpl w:val="A18041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0" w15:restartNumberingAfterBreak="0">
    <w:nsid w:val="65071C1D"/>
    <w:multiLevelType w:val="multilevel"/>
    <w:tmpl w:val="F0E059A0"/>
    <w:name w:val="WW8Num32"/>
    <w:lvl w:ilvl="0">
      <w:start w:val="1"/>
      <w:numFmt w:val="decimal"/>
      <w:lvlText w:val="%1."/>
      <w:lvlJc w:val="left"/>
      <w:pPr>
        <w:tabs>
          <w:tab w:val="num" w:pos="720"/>
        </w:tabs>
        <w:ind w:left="720" w:hanging="360"/>
      </w:pPr>
      <w:rPr>
        <w:rFonts w:ascii="Calibri" w:eastAsia="Arial" w:hAnsi="Calibri" w:cs="Arial" w:hint="default"/>
        <w:b/>
        <w:i w:val="0"/>
        <w:color w:val="000000"/>
        <w:spacing w:val="-2"/>
        <w:sz w:val="20"/>
        <w:szCs w:val="20"/>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251" w15:restartNumberingAfterBreak="0">
    <w:nsid w:val="664E027E"/>
    <w:multiLevelType w:val="hybridMultilevel"/>
    <w:tmpl w:val="7E60B26C"/>
    <w:name w:val="WW8Num10212"/>
    <w:lvl w:ilvl="0" w:tplc="D2EE8318">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6687209B"/>
    <w:multiLevelType w:val="hybridMultilevel"/>
    <w:tmpl w:val="C5F6E876"/>
    <w:lvl w:ilvl="0" w:tplc="D47A07A8">
      <w:start w:val="1"/>
      <w:numFmt w:val="bullet"/>
      <w:lvlText w:val="Ÿ"/>
      <w:lvlJc w:val="left"/>
      <w:pPr>
        <w:ind w:left="836" w:hanging="360"/>
      </w:pPr>
      <w:rPr>
        <w:rFonts w:ascii="Wingdings" w:hAnsi="Wingdings" w:hint="default"/>
      </w:rPr>
    </w:lvl>
    <w:lvl w:ilvl="1" w:tplc="FFFFFFFF" w:tentative="1">
      <w:start w:val="1"/>
      <w:numFmt w:val="bullet"/>
      <w:lvlText w:val="o"/>
      <w:lvlJc w:val="left"/>
      <w:pPr>
        <w:ind w:left="1556" w:hanging="360"/>
      </w:pPr>
      <w:rPr>
        <w:rFonts w:ascii="Courier New" w:hAnsi="Courier New" w:cs="Courier New" w:hint="default"/>
      </w:rPr>
    </w:lvl>
    <w:lvl w:ilvl="2" w:tplc="FFFFFFFF" w:tentative="1">
      <w:start w:val="1"/>
      <w:numFmt w:val="bullet"/>
      <w:lvlText w:val=""/>
      <w:lvlJc w:val="left"/>
      <w:pPr>
        <w:ind w:left="2276" w:hanging="360"/>
      </w:pPr>
      <w:rPr>
        <w:rFonts w:ascii="Wingdings" w:hAnsi="Wingdings" w:hint="default"/>
      </w:rPr>
    </w:lvl>
    <w:lvl w:ilvl="3" w:tplc="FFFFFFFF" w:tentative="1">
      <w:start w:val="1"/>
      <w:numFmt w:val="bullet"/>
      <w:lvlText w:val=""/>
      <w:lvlJc w:val="left"/>
      <w:pPr>
        <w:ind w:left="2996" w:hanging="360"/>
      </w:pPr>
      <w:rPr>
        <w:rFonts w:ascii="Symbol" w:hAnsi="Symbol" w:hint="default"/>
      </w:rPr>
    </w:lvl>
    <w:lvl w:ilvl="4" w:tplc="FFFFFFFF" w:tentative="1">
      <w:start w:val="1"/>
      <w:numFmt w:val="bullet"/>
      <w:lvlText w:val="o"/>
      <w:lvlJc w:val="left"/>
      <w:pPr>
        <w:ind w:left="3716" w:hanging="360"/>
      </w:pPr>
      <w:rPr>
        <w:rFonts w:ascii="Courier New" w:hAnsi="Courier New" w:cs="Courier New" w:hint="default"/>
      </w:rPr>
    </w:lvl>
    <w:lvl w:ilvl="5" w:tplc="FFFFFFFF" w:tentative="1">
      <w:start w:val="1"/>
      <w:numFmt w:val="bullet"/>
      <w:lvlText w:val=""/>
      <w:lvlJc w:val="left"/>
      <w:pPr>
        <w:ind w:left="4436" w:hanging="360"/>
      </w:pPr>
      <w:rPr>
        <w:rFonts w:ascii="Wingdings" w:hAnsi="Wingdings" w:hint="default"/>
      </w:rPr>
    </w:lvl>
    <w:lvl w:ilvl="6" w:tplc="FFFFFFFF" w:tentative="1">
      <w:start w:val="1"/>
      <w:numFmt w:val="bullet"/>
      <w:lvlText w:val=""/>
      <w:lvlJc w:val="left"/>
      <w:pPr>
        <w:ind w:left="5156" w:hanging="360"/>
      </w:pPr>
      <w:rPr>
        <w:rFonts w:ascii="Symbol" w:hAnsi="Symbol" w:hint="default"/>
      </w:rPr>
    </w:lvl>
    <w:lvl w:ilvl="7" w:tplc="FFFFFFFF" w:tentative="1">
      <w:start w:val="1"/>
      <w:numFmt w:val="bullet"/>
      <w:lvlText w:val="o"/>
      <w:lvlJc w:val="left"/>
      <w:pPr>
        <w:ind w:left="5876" w:hanging="360"/>
      </w:pPr>
      <w:rPr>
        <w:rFonts w:ascii="Courier New" w:hAnsi="Courier New" w:cs="Courier New" w:hint="default"/>
      </w:rPr>
    </w:lvl>
    <w:lvl w:ilvl="8" w:tplc="FFFFFFFF" w:tentative="1">
      <w:start w:val="1"/>
      <w:numFmt w:val="bullet"/>
      <w:lvlText w:val=""/>
      <w:lvlJc w:val="left"/>
      <w:pPr>
        <w:ind w:left="6596" w:hanging="360"/>
      </w:pPr>
      <w:rPr>
        <w:rFonts w:ascii="Wingdings" w:hAnsi="Wingdings" w:hint="default"/>
      </w:rPr>
    </w:lvl>
  </w:abstractNum>
  <w:abstractNum w:abstractNumId="253" w15:restartNumberingAfterBreak="0">
    <w:nsid w:val="668F3F47"/>
    <w:multiLevelType w:val="multilevel"/>
    <w:tmpl w:val="F91E9118"/>
    <w:name w:val="WW8Num135"/>
    <w:lvl w:ilvl="0">
      <w:start w:val="1"/>
      <w:numFmt w:val="decimal"/>
      <w:lvlText w:val="%1."/>
      <w:lvlJc w:val="left"/>
      <w:pPr>
        <w:tabs>
          <w:tab w:val="num" w:pos="720"/>
        </w:tabs>
        <w:ind w:left="720" w:hanging="360"/>
      </w:pPr>
      <w:rPr>
        <w:rFonts w:hint="default"/>
        <w:b w:val="0"/>
        <w:i w:val="0"/>
        <w:sz w:val="18"/>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4" w15:restartNumberingAfterBreak="0">
    <w:nsid w:val="66C31FDC"/>
    <w:multiLevelType w:val="hybridMultilevel"/>
    <w:tmpl w:val="59185600"/>
    <w:lvl w:ilvl="0" w:tplc="ABEAAC40">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670A3315"/>
    <w:multiLevelType w:val="multilevel"/>
    <w:tmpl w:val="FBBC2406"/>
    <w:name w:val="WW8Num222222"/>
    <w:lvl w:ilvl="0">
      <w:start w:val="1"/>
      <w:numFmt w:val="decimal"/>
      <w:lvlText w:val="%1."/>
      <w:lvlJc w:val="left"/>
      <w:pPr>
        <w:ind w:left="720" w:hanging="360"/>
      </w:pPr>
      <w:rPr>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56" w15:restartNumberingAfterBreak="0">
    <w:nsid w:val="6739426C"/>
    <w:multiLevelType w:val="multilevel"/>
    <w:tmpl w:val="E6E46326"/>
    <w:lvl w:ilvl="0">
      <w:start w:val="1"/>
      <w:numFmt w:val="decimal"/>
      <w:lvlText w:val="%1)"/>
      <w:lvlJc w:val="left"/>
      <w:pPr>
        <w:ind w:left="1211" w:hanging="360"/>
      </w:pPr>
      <w:rPr>
        <w:rFonts w:asciiTheme="minorHAnsi" w:hAnsiTheme="minorHAnsi" w:cstheme="minorHAnsi" w:hint="default"/>
        <w:b w:val="0"/>
        <w:sz w:val="20"/>
        <w:szCs w:val="20"/>
      </w:rPr>
    </w:lvl>
    <w:lvl w:ilvl="1">
      <w:start w:val="1"/>
      <w:numFmt w:val="decimal"/>
      <w:lvlText w:val="%2."/>
      <w:lvlJc w:val="left"/>
      <w:pPr>
        <w:ind w:left="720" w:hanging="360"/>
      </w:pPr>
      <w:rPr>
        <w:rFonts w:asciiTheme="minorHAnsi" w:eastAsia="Times New Roman" w:hAnsiTheme="minorHAnsi" w:cstheme="minorHAnsi" w:hint="default"/>
        <w:b/>
      </w:rPr>
    </w:lvl>
    <w:lvl w:ilvl="2">
      <w:start w:val="1"/>
      <w:numFmt w:val="decimal"/>
      <w:lvlText w:val="%3)"/>
      <w:lvlJc w:val="left"/>
      <w:pPr>
        <w:ind w:left="6107" w:hanging="720"/>
      </w:pPr>
      <w:rPr>
        <w:rFonts w:ascii="Calibri" w:eastAsia="Times New Roman" w:hAnsi="Calibri" w:cs="Calibr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57" w15:restartNumberingAfterBreak="0">
    <w:nsid w:val="680300CE"/>
    <w:multiLevelType w:val="multilevel"/>
    <w:tmpl w:val="35B4BB44"/>
    <w:name w:val="WW8Num176"/>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Tahoma" w:hAnsi="Tahoma" w:cs="Tahoma"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258" w15:restartNumberingAfterBreak="0">
    <w:nsid w:val="697D2AC6"/>
    <w:multiLevelType w:val="hybridMultilevel"/>
    <w:tmpl w:val="93EEA00E"/>
    <w:lvl w:ilvl="0" w:tplc="FFFFFFFF">
      <w:start w:val="1"/>
      <w:numFmt w:val="lowerLetter"/>
      <w:lvlText w:val="%1)"/>
      <w:lvlJc w:val="left"/>
      <w:pPr>
        <w:ind w:left="1144"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584" w:hanging="180"/>
      </w:pPr>
    </w:lvl>
    <w:lvl w:ilvl="3" w:tplc="FFFFFFFF" w:tentative="1">
      <w:start w:val="1"/>
      <w:numFmt w:val="decimal"/>
      <w:lvlText w:val="%4."/>
      <w:lvlJc w:val="left"/>
      <w:pPr>
        <w:ind w:left="3304" w:hanging="360"/>
      </w:pPr>
    </w:lvl>
    <w:lvl w:ilvl="4" w:tplc="FFFFFFFF" w:tentative="1">
      <w:start w:val="1"/>
      <w:numFmt w:val="lowerLetter"/>
      <w:lvlText w:val="%5."/>
      <w:lvlJc w:val="left"/>
      <w:pPr>
        <w:ind w:left="4024" w:hanging="360"/>
      </w:pPr>
    </w:lvl>
    <w:lvl w:ilvl="5" w:tplc="FFFFFFFF" w:tentative="1">
      <w:start w:val="1"/>
      <w:numFmt w:val="lowerRoman"/>
      <w:lvlText w:val="%6."/>
      <w:lvlJc w:val="right"/>
      <w:pPr>
        <w:ind w:left="4744" w:hanging="180"/>
      </w:pPr>
    </w:lvl>
    <w:lvl w:ilvl="6" w:tplc="FFFFFFFF" w:tentative="1">
      <w:start w:val="1"/>
      <w:numFmt w:val="decimal"/>
      <w:lvlText w:val="%7."/>
      <w:lvlJc w:val="left"/>
      <w:pPr>
        <w:ind w:left="5464" w:hanging="360"/>
      </w:pPr>
    </w:lvl>
    <w:lvl w:ilvl="7" w:tplc="FFFFFFFF" w:tentative="1">
      <w:start w:val="1"/>
      <w:numFmt w:val="lowerLetter"/>
      <w:lvlText w:val="%8."/>
      <w:lvlJc w:val="left"/>
      <w:pPr>
        <w:ind w:left="6184" w:hanging="360"/>
      </w:pPr>
    </w:lvl>
    <w:lvl w:ilvl="8" w:tplc="FFFFFFFF" w:tentative="1">
      <w:start w:val="1"/>
      <w:numFmt w:val="lowerRoman"/>
      <w:lvlText w:val="%9."/>
      <w:lvlJc w:val="right"/>
      <w:pPr>
        <w:ind w:left="6904" w:hanging="180"/>
      </w:pPr>
    </w:lvl>
  </w:abstractNum>
  <w:abstractNum w:abstractNumId="259" w15:restartNumberingAfterBreak="0">
    <w:nsid w:val="69A1083C"/>
    <w:multiLevelType w:val="multilevel"/>
    <w:tmpl w:val="9484162C"/>
    <w:name w:val="WW8Num145"/>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0" w15:restartNumberingAfterBreak="0">
    <w:nsid w:val="6A481735"/>
    <w:multiLevelType w:val="multilevel"/>
    <w:tmpl w:val="27287430"/>
    <w:name w:val="WW8Num86"/>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1" w15:restartNumberingAfterBreak="0">
    <w:nsid w:val="6AB442A4"/>
    <w:multiLevelType w:val="multilevel"/>
    <w:tmpl w:val="25348172"/>
    <w:lvl w:ilvl="0">
      <w:start w:val="1"/>
      <w:numFmt w:val="decimal"/>
      <w:lvlText w:val="%1"/>
      <w:lvlJc w:val="left"/>
      <w:pPr>
        <w:ind w:left="1211" w:hanging="360"/>
      </w:pPr>
      <w:rPr>
        <w:b w:val="0"/>
      </w:rPr>
    </w:lvl>
    <w:lvl w:ilvl="1">
      <w:start w:val="1"/>
      <w:numFmt w:val="decimal"/>
      <w:lvlText w:val="%2."/>
      <w:lvlJc w:val="left"/>
      <w:pPr>
        <w:ind w:left="720" w:hanging="360"/>
      </w:pPr>
      <w:rPr>
        <w:rFonts w:asciiTheme="minorHAnsi" w:eastAsia="Times New Roman" w:hAnsiTheme="minorHAnsi" w:cstheme="minorHAnsi" w:hint="default"/>
        <w:b/>
      </w:rPr>
    </w:lvl>
    <w:lvl w:ilvl="2">
      <w:start w:val="1"/>
      <w:numFmt w:val="decimal"/>
      <w:lvlText w:val="%3)"/>
      <w:lvlJc w:val="left"/>
      <w:pPr>
        <w:ind w:left="6107" w:hanging="720"/>
      </w:pPr>
      <w:rPr>
        <w:rFonts w:ascii="Calibri" w:eastAsia="Times New Roman" w:hAnsi="Calibri" w:cs="Calibri" w:hint="default"/>
        <w:b w:val="0"/>
        <w:i w:val="0"/>
        <w:strike w:val="0"/>
        <w:color w:val="00000A"/>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62" w15:restartNumberingAfterBreak="0">
    <w:nsid w:val="6ADB2CC2"/>
    <w:multiLevelType w:val="hybridMultilevel"/>
    <w:tmpl w:val="9146B9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15:restartNumberingAfterBreak="0">
    <w:nsid w:val="6CA555A3"/>
    <w:multiLevelType w:val="hybridMultilevel"/>
    <w:tmpl w:val="AEC2C3B0"/>
    <w:lvl w:ilvl="0" w:tplc="04150017">
      <w:start w:val="1"/>
      <w:numFmt w:val="lowerLetter"/>
      <w:lvlText w:val="%1)"/>
      <w:lvlJc w:val="left"/>
      <w:pPr>
        <w:ind w:left="1068" w:hanging="360"/>
      </w:pPr>
      <w:rPr>
        <w:rFonts w:cs="Times New Roman"/>
      </w:rPr>
    </w:lvl>
    <w:lvl w:ilvl="1" w:tplc="04150017">
      <w:start w:val="1"/>
      <w:numFmt w:val="lowerLetter"/>
      <w:lvlText w:val="%2)"/>
      <w:lvlJc w:val="left"/>
      <w:pPr>
        <w:ind w:left="1788" w:hanging="360"/>
      </w:pPr>
      <w:rPr>
        <w:rFonts w:cs="Times New Roman"/>
      </w:rPr>
    </w:lvl>
    <w:lvl w:ilvl="2" w:tplc="D26C1344">
      <w:start w:val="1"/>
      <w:numFmt w:val="decimal"/>
      <w:pStyle w:val="1"/>
      <w:lvlText w:val="%3)"/>
      <w:lvlJc w:val="left"/>
      <w:pPr>
        <w:ind w:left="2688" w:hanging="360"/>
      </w:pPr>
      <w:rPr>
        <w:rFonts w:hint="default"/>
        <w:b/>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64" w15:restartNumberingAfterBreak="0">
    <w:nsid w:val="6D006399"/>
    <w:multiLevelType w:val="hybridMultilevel"/>
    <w:tmpl w:val="86C4AC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15:restartNumberingAfterBreak="0">
    <w:nsid w:val="6D0A5918"/>
    <w:multiLevelType w:val="hybridMultilevel"/>
    <w:tmpl w:val="35AECBA4"/>
    <w:lvl w:ilvl="0" w:tplc="D47A07A8">
      <w:start w:val="1"/>
      <w:numFmt w:val="bullet"/>
      <w:lvlText w:val="Ÿ"/>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6D0A7927"/>
    <w:multiLevelType w:val="hybridMultilevel"/>
    <w:tmpl w:val="48DEFD1C"/>
    <w:lvl w:ilvl="0" w:tplc="FF982A28">
      <w:start w:val="3"/>
      <w:numFmt w:val="decimal"/>
      <w:lvlText w:val="%1."/>
      <w:lvlJc w:val="left"/>
      <w:pPr>
        <w:ind w:left="1998"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6D5C295E"/>
    <w:multiLevelType w:val="multilevel"/>
    <w:tmpl w:val="5ED0DECC"/>
    <w:name w:val="WW8Num222222222222"/>
    <w:lvl w:ilvl="0">
      <w:start w:val="1"/>
      <w:numFmt w:val="decimal"/>
      <w:lvlText w:val="%1."/>
      <w:lvlJc w:val="left"/>
      <w:pPr>
        <w:ind w:left="720" w:hanging="360"/>
      </w:pPr>
      <w:rPr>
        <w:b w:val="0"/>
        <w:sz w:val="20"/>
        <w:szCs w:val="20"/>
      </w:rPr>
    </w:lvl>
    <w:lvl w:ilvl="1">
      <w:start w:val="2"/>
      <w:numFmt w:val="decimal"/>
      <w:isLgl/>
      <w:lvlText w:val="%1.%2."/>
      <w:lvlJc w:val="left"/>
      <w:pPr>
        <w:ind w:left="2157" w:hanging="360"/>
      </w:pPr>
      <w:rPr>
        <w:rFonts w:hint="default"/>
      </w:rPr>
    </w:lvl>
    <w:lvl w:ilvl="2">
      <w:start w:val="1"/>
      <w:numFmt w:val="decimal"/>
      <w:isLgl/>
      <w:lvlText w:val="%1.%2.%3."/>
      <w:lvlJc w:val="left"/>
      <w:pPr>
        <w:ind w:left="3954" w:hanging="720"/>
      </w:pPr>
      <w:rPr>
        <w:rFonts w:hint="default"/>
      </w:rPr>
    </w:lvl>
    <w:lvl w:ilvl="3">
      <w:start w:val="1"/>
      <w:numFmt w:val="decimal"/>
      <w:isLgl/>
      <w:lvlText w:val="%1.%2.%3.%4."/>
      <w:lvlJc w:val="left"/>
      <w:pPr>
        <w:ind w:left="5391" w:hanging="720"/>
      </w:pPr>
      <w:rPr>
        <w:rFonts w:hint="default"/>
      </w:rPr>
    </w:lvl>
    <w:lvl w:ilvl="4">
      <w:start w:val="1"/>
      <w:numFmt w:val="decimal"/>
      <w:isLgl/>
      <w:lvlText w:val="%1.%2.%3.%4.%5."/>
      <w:lvlJc w:val="left"/>
      <w:pPr>
        <w:ind w:left="7188" w:hanging="1080"/>
      </w:pPr>
      <w:rPr>
        <w:rFonts w:hint="default"/>
      </w:rPr>
    </w:lvl>
    <w:lvl w:ilvl="5">
      <w:start w:val="1"/>
      <w:numFmt w:val="decimal"/>
      <w:isLgl/>
      <w:lvlText w:val="%1.%2.%3.%4.%5.%6."/>
      <w:lvlJc w:val="left"/>
      <w:pPr>
        <w:ind w:left="8625" w:hanging="1080"/>
      </w:pPr>
      <w:rPr>
        <w:rFonts w:hint="default"/>
      </w:rPr>
    </w:lvl>
    <w:lvl w:ilvl="6">
      <w:start w:val="1"/>
      <w:numFmt w:val="decimal"/>
      <w:isLgl/>
      <w:lvlText w:val="%1.%2.%3.%4.%5.%6.%7."/>
      <w:lvlJc w:val="left"/>
      <w:pPr>
        <w:ind w:left="10062" w:hanging="1080"/>
      </w:pPr>
      <w:rPr>
        <w:rFonts w:hint="default"/>
      </w:rPr>
    </w:lvl>
    <w:lvl w:ilvl="7">
      <w:start w:val="1"/>
      <w:numFmt w:val="decimal"/>
      <w:isLgl/>
      <w:lvlText w:val="%1.%2.%3.%4.%5.%6.%7.%8."/>
      <w:lvlJc w:val="left"/>
      <w:pPr>
        <w:ind w:left="11859" w:hanging="1440"/>
      </w:pPr>
      <w:rPr>
        <w:rFonts w:hint="default"/>
      </w:rPr>
    </w:lvl>
    <w:lvl w:ilvl="8">
      <w:start w:val="1"/>
      <w:numFmt w:val="decimal"/>
      <w:isLgl/>
      <w:lvlText w:val="%1.%2.%3.%4.%5.%6.%7.%8.%9."/>
      <w:lvlJc w:val="left"/>
      <w:pPr>
        <w:ind w:left="13296" w:hanging="1440"/>
      </w:pPr>
      <w:rPr>
        <w:rFonts w:hint="default"/>
      </w:rPr>
    </w:lvl>
  </w:abstractNum>
  <w:abstractNum w:abstractNumId="268" w15:restartNumberingAfterBreak="0">
    <w:nsid w:val="6E032A21"/>
    <w:multiLevelType w:val="multilevel"/>
    <w:tmpl w:val="D3563F18"/>
    <w:name w:val="WW8Num133"/>
    <w:lvl w:ilvl="0">
      <w:start w:val="1"/>
      <w:numFmt w:val="lowerLetter"/>
      <w:lvlText w:val="%1)"/>
      <w:lvlJc w:val="left"/>
      <w:pPr>
        <w:tabs>
          <w:tab w:val="num" w:pos="720"/>
        </w:tabs>
        <w:ind w:left="720" w:hanging="360"/>
      </w:pPr>
      <w:rPr>
        <w:rFonts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9" w15:restartNumberingAfterBreak="0">
    <w:nsid w:val="6E57578D"/>
    <w:multiLevelType w:val="hybridMultilevel"/>
    <w:tmpl w:val="F5F8C800"/>
    <w:name w:val="WW8Num27"/>
    <w:lvl w:ilvl="0" w:tplc="5CC0AAC6">
      <w:start w:val="1"/>
      <w:numFmt w:val="decimal"/>
      <w:lvlText w:val="%1."/>
      <w:lvlJc w:val="left"/>
      <w:pPr>
        <w:tabs>
          <w:tab w:val="num" w:pos="0"/>
        </w:tabs>
        <w:ind w:left="720" w:hanging="360"/>
      </w:pPr>
      <w:rPr>
        <w:rFonts w:ascii="Calibri" w:eastAsia="Arial" w:hAnsi="Calibri" w:cs="Times New Roman" w:hint="default"/>
        <w:b w:val="0"/>
        <w:bCs w:val="0"/>
        <w:color w:val="000000"/>
        <w:spacing w:val="-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6E88204A"/>
    <w:multiLevelType w:val="hybridMultilevel"/>
    <w:tmpl w:val="8D92ADD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15:restartNumberingAfterBreak="0">
    <w:nsid w:val="6EE808E6"/>
    <w:multiLevelType w:val="multilevel"/>
    <w:tmpl w:val="DAA6AFD4"/>
    <w:name w:val="WW8Num83"/>
    <w:lvl w:ilvl="0">
      <w:start w:val="1"/>
      <w:numFmt w:val="decimal"/>
      <w:lvlText w:val="%1."/>
      <w:lvlJc w:val="left"/>
      <w:pPr>
        <w:tabs>
          <w:tab w:val="num" w:pos="720"/>
        </w:tabs>
        <w:ind w:left="720" w:hanging="360"/>
      </w:pPr>
      <w:rPr>
        <w:rFonts w:ascii="Calibri" w:hAnsi="Calibri" w:cs="Arial" w:hint="default"/>
        <w:b w:val="0"/>
        <w:i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2" w15:restartNumberingAfterBreak="0">
    <w:nsid w:val="6F665F2E"/>
    <w:multiLevelType w:val="multilevel"/>
    <w:tmpl w:val="3BAC85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15:restartNumberingAfterBreak="0">
    <w:nsid w:val="7024761B"/>
    <w:multiLevelType w:val="hybridMultilevel"/>
    <w:tmpl w:val="4B6E4B8C"/>
    <w:lvl w:ilvl="0" w:tplc="170EB2D0">
      <w:start w:val="1"/>
      <w:numFmt w:val="decimal"/>
      <w:lvlText w:val="%1)"/>
      <w:lvlJc w:val="left"/>
      <w:pPr>
        <w:ind w:left="861" w:hanging="435"/>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74" w15:restartNumberingAfterBreak="0">
    <w:nsid w:val="703D368B"/>
    <w:multiLevelType w:val="hybridMultilevel"/>
    <w:tmpl w:val="61543A28"/>
    <w:name w:val="WW8Num2535"/>
    <w:lvl w:ilvl="0" w:tplc="31C83C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70C517A0"/>
    <w:multiLevelType w:val="hybridMultilevel"/>
    <w:tmpl w:val="2804AC90"/>
    <w:name w:val="WW8Num1024"/>
    <w:lvl w:ilvl="0" w:tplc="3A08D312">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15:restartNumberingAfterBreak="0">
    <w:nsid w:val="70E55F09"/>
    <w:multiLevelType w:val="hybridMultilevel"/>
    <w:tmpl w:val="4EBCD052"/>
    <w:lvl w:ilvl="0" w:tplc="FFFFFFFF">
      <w:start w:val="1"/>
      <w:numFmt w:val="lowerLetter"/>
      <w:lvlText w:val="%1)"/>
      <w:lvlJc w:val="left"/>
      <w:pPr>
        <w:ind w:left="1144"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584" w:hanging="180"/>
      </w:pPr>
    </w:lvl>
    <w:lvl w:ilvl="3" w:tplc="FFFFFFFF" w:tentative="1">
      <w:start w:val="1"/>
      <w:numFmt w:val="decimal"/>
      <w:lvlText w:val="%4."/>
      <w:lvlJc w:val="left"/>
      <w:pPr>
        <w:ind w:left="3304" w:hanging="360"/>
      </w:pPr>
    </w:lvl>
    <w:lvl w:ilvl="4" w:tplc="FFFFFFFF" w:tentative="1">
      <w:start w:val="1"/>
      <w:numFmt w:val="lowerLetter"/>
      <w:lvlText w:val="%5."/>
      <w:lvlJc w:val="left"/>
      <w:pPr>
        <w:ind w:left="4024" w:hanging="360"/>
      </w:pPr>
    </w:lvl>
    <w:lvl w:ilvl="5" w:tplc="FFFFFFFF" w:tentative="1">
      <w:start w:val="1"/>
      <w:numFmt w:val="lowerRoman"/>
      <w:lvlText w:val="%6."/>
      <w:lvlJc w:val="right"/>
      <w:pPr>
        <w:ind w:left="4744" w:hanging="180"/>
      </w:pPr>
    </w:lvl>
    <w:lvl w:ilvl="6" w:tplc="FFFFFFFF" w:tentative="1">
      <w:start w:val="1"/>
      <w:numFmt w:val="decimal"/>
      <w:lvlText w:val="%7."/>
      <w:lvlJc w:val="left"/>
      <w:pPr>
        <w:ind w:left="5464" w:hanging="360"/>
      </w:pPr>
    </w:lvl>
    <w:lvl w:ilvl="7" w:tplc="FFFFFFFF" w:tentative="1">
      <w:start w:val="1"/>
      <w:numFmt w:val="lowerLetter"/>
      <w:lvlText w:val="%8."/>
      <w:lvlJc w:val="left"/>
      <w:pPr>
        <w:ind w:left="6184" w:hanging="360"/>
      </w:pPr>
    </w:lvl>
    <w:lvl w:ilvl="8" w:tplc="FFFFFFFF" w:tentative="1">
      <w:start w:val="1"/>
      <w:numFmt w:val="lowerRoman"/>
      <w:lvlText w:val="%9."/>
      <w:lvlJc w:val="right"/>
      <w:pPr>
        <w:ind w:left="6904" w:hanging="180"/>
      </w:pPr>
    </w:lvl>
  </w:abstractNum>
  <w:abstractNum w:abstractNumId="277" w15:restartNumberingAfterBreak="0">
    <w:nsid w:val="7147108B"/>
    <w:multiLevelType w:val="multilevel"/>
    <w:tmpl w:val="08445C7A"/>
    <w:lvl w:ilvl="0">
      <w:start w:val="1"/>
      <w:numFmt w:val="decimal"/>
      <w:lvlText w:val="%1."/>
      <w:legacy w:legacy="1" w:legacySpace="0" w:legacyIndent="283"/>
      <w:lvlJc w:val="left"/>
      <w:pPr>
        <w:ind w:left="283" w:hanging="283"/>
      </w:pPr>
      <w:rPr>
        <w:b/>
        <w:bCs/>
        <w:sz w:val="20"/>
        <w:szCs w:val="20"/>
      </w:rPr>
    </w:lvl>
    <w:lvl w:ilvl="1">
      <w:start w:val="1"/>
      <w:numFmt w:val="decimal"/>
      <w:lvlText w:val="%1.%2."/>
      <w:lvlJc w:val="left"/>
      <w:pPr>
        <w:ind w:left="574" w:hanging="432"/>
      </w:pPr>
      <w:rPr>
        <w:rFonts w:cs="Times New Roman"/>
        <w:b w:val="0"/>
        <w:bCs/>
        <w:i w:val="0"/>
        <w:strike w:val="0"/>
        <w:dstrike w:val="0"/>
        <w:color w:val="auto"/>
        <w:sz w:val="20"/>
        <w:szCs w:val="20"/>
      </w:rPr>
    </w:lvl>
    <w:lvl w:ilvl="2">
      <w:start w:val="1"/>
      <w:numFmt w:val="decimal"/>
      <w:lvlText w:val="%1.%2.%3."/>
      <w:lvlJc w:val="left"/>
      <w:pPr>
        <w:ind w:left="1214" w:hanging="504"/>
      </w:pPr>
      <w:rPr>
        <w:rFonts w:asciiTheme="minorHAnsi" w:hAnsiTheme="minorHAnsi" w:cstheme="minorHAnsi" w:hint="default"/>
        <w:b w:val="0"/>
        <w:bCs w:val="0"/>
        <w:i w:val="0"/>
        <w:iCs w:val="0"/>
        <w:strike w:val="0"/>
        <w:dstrike w:val="0"/>
        <w:color w:val="auto"/>
        <w:sz w:val="20"/>
        <w:szCs w:val="20"/>
        <w:lang w:val="pl-PL"/>
      </w:rPr>
    </w:lvl>
    <w:lvl w:ilvl="3">
      <w:start w:val="1"/>
      <w:numFmt w:val="decimal"/>
      <w:lvlText w:val="%1.%2.%3.%4."/>
      <w:lvlJc w:val="left"/>
      <w:pPr>
        <w:ind w:left="2350"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8" w15:restartNumberingAfterBreak="0">
    <w:nsid w:val="71A474F4"/>
    <w:multiLevelType w:val="hybridMultilevel"/>
    <w:tmpl w:val="7750CD4C"/>
    <w:lvl w:ilvl="0" w:tplc="920A108E">
      <w:start w:val="1"/>
      <w:numFmt w:val="bullet"/>
      <w:lvlText w:val="Ÿ"/>
      <w:legacy w:legacy="1" w:legacySpace="0" w:legacyIndent="360"/>
      <w:lvlJc w:val="left"/>
      <w:pPr>
        <w:ind w:left="473" w:hanging="360"/>
      </w:pPr>
      <w:rPr>
        <w:rFonts w:ascii="Wingdings" w:hAnsi="Wingdings" w:hint="default"/>
        <w:color w:val="auto"/>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79" w15:restartNumberingAfterBreak="0">
    <w:nsid w:val="71DA7E18"/>
    <w:multiLevelType w:val="hybridMultilevel"/>
    <w:tmpl w:val="606A398E"/>
    <w:lvl w:ilvl="0" w:tplc="C76E48EE">
      <w:start w:val="1"/>
      <w:numFmt w:val="decimal"/>
      <w:lvlText w:val="%1."/>
      <w:lvlJc w:val="left"/>
      <w:pPr>
        <w:ind w:left="1004" w:hanging="360"/>
      </w:pPr>
      <w:rPr>
        <w:rFonts w:ascii="Calibri" w:hAnsi="Calibri" w:cs="Calibri" w:hint="default"/>
        <w:sz w:val="20"/>
        <w:szCs w:val="2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0" w15:restartNumberingAfterBreak="0">
    <w:nsid w:val="72696ACB"/>
    <w:multiLevelType w:val="multilevel"/>
    <w:tmpl w:val="5D40D398"/>
    <w:name w:val="WW8Num92"/>
    <w:lvl w:ilvl="0">
      <w:start w:val="1"/>
      <w:numFmt w:val="decimal"/>
      <w:lvlText w:val="%1."/>
      <w:lvlJc w:val="left"/>
      <w:pPr>
        <w:tabs>
          <w:tab w:val="num" w:pos="720"/>
        </w:tabs>
        <w:ind w:left="720" w:hanging="360"/>
      </w:pPr>
      <w:rPr>
        <w:rFonts w:ascii="Calibri" w:hAnsi="Calibri" w:cs="Arial"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1" w15:restartNumberingAfterBreak="0">
    <w:nsid w:val="72AE5E81"/>
    <w:multiLevelType w:val="hybridMultilevel"/>
    <w:tmpl w:val="7D6AB5C6"/>
    <w:name w:val="WW8Num233"/>
    <w:lvl w:ilvl="0" w:tplc="3D9A8F8E">
      <w:start w:val="1"/>
      <w:numFmt w:val="decimal"/>
      <w:lvlText w:val="%1."/>
      <w:lvlJc w:val="left"/>
      <w:pPr>
        <w:ind w:left="360" w:hanging="360"/>
      </w:pPr>
      <w:rPr>
        <w:rFonts w:ascii="Calibri" w:eastAsia="Times New Roman" w:hAnsi="Calibri" w:cs="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15:restartNumberingAfterBreak="0">
    <w:nsid w:val="72F2083E"/>
    <w:multiLevelType w:val="hybridMultilevel"/>
    <w:tmpl w:val="B91C09E0"/>
    <w:name w:val="WW8Num1834"/>
    <w:lvl w:ilvl="0" w:tplc="6A6298FE">
      <w:start w:val="1"/>
      <w:numFmt w:val="lowerLetter"/>
      <w:lvlText w:val="%1)"/>
      <w:lvlJc w:val="left"/>
      <w:pPr>
        <w:ind w:left="644" w:hanging="360"/>
      </w:pPr>
      <w:rPr>
        <w:rFonts w:eastAsia="Times New Roman" w:hint="default"/>
        <w:b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15:restartNumberingAfterBreak="0">
    <w:nsid w:val="733745AA"/>
    <w:multiLevelType w:val="hybridMultilevel"/>
    <w:tmpl w:val="FF5AB4E4"/>
    <w:lvl w:ilvl="0" w:tplc="FFFFFFFF">
      <w:start w:val="1"/>
      <w:numFmt w:val="decimal"/>
      <w:lvlText w:val="%1)"/>
      <w:lvlJc w:val="left"/>
      <w:pPr>
        <w:ind w:left="1146" w:hanging="360"/>
      </w:pPr>
    </w:lvl>
    <w:lvl w:ilvl="1" w:tplc="04150011">
      <w:start w:val="1"/>
      <w:numFmt w:val="decimal"/>
      <w:lvlText w:val="%2)"/>
      <w:lvlJc w:val="left"/>
      <w:pPr>
        <w:ind w:left="1004"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84" w15:restartNumberingAfterBreak="0">
    <w:nsid w:val="736A0161"/>
    <w:multiLevelType w:val="hybridMultilevel"/>
    <w:tmpl w:val="11F67B8A"/>
    <w:name w:val="WW8Num222222222222222"/>
    <w:lvl w:ilvl="0" w:tplc="0415000F">
      <w:start w:val="1"/>
      <w:numFmt w:val="decimal"/>
      <w:lvlText w:val="%1."/>
      <w:lvlJc w:val="left"/>
      <w:pPr>
        <w:ind w:left="143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15:restartNumberingAfterBreak="0">
    <w:nsid w:val="73E7265E"/>
    <w:multiLevelType w:val="multilevel"/>
    <w:tmpl w:val="C4E87F52"/>
    <w:name w:val="WW8Num142"/>
    <w:lvl w:ilvl="0">
      <w:start w:val="1"/>
      <w:numFmt w:val="decimal"/>
      <w:lvlText w:val="%1."/>
      <w:lvlJc w:val="left"/>
      <w:pPr>
        <w:tabs>
          <w:tab w:val="num" w:pos="720"/>
        </w:tabs>
        <w:ind w:left="720" w:hanging="360"/>
      </w:pPr>
      <w:rPr>
        <w:rFonts w:ascii="Calibri" w:hAnsi="Calibri" w:cs="Times New Roman"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6" w15:restartNumberingAfterBreak="0">
    <w:nsid w:val="744E1F4A"/>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7" w15:restartNumberingAfterBreak="0">
    <w:nsid w:val="74B2224D"/>
    <w:multiLevelType w:val="hybridMultilevel"/>
    <w:tmpl w:val="4E44D5FA"/>
    <w:lvl w:ilvl="0" w:tplc="FFFFFFFF">
      <w:start w:val="1"/>
      <w:numFmt w:val="bullet"/>
      <w:lvlText w:val=""/>
      <w:lvlJc w:val="left"/>
      <w:pPr>
        <w:ind w:left="720" w:hanging="360"/>
      </w:pPr>
      <w:rPr>
        <w:rFonts w:ascii="Symbol" w:hAnsi="Symbol" w:hint="default"/>
      </w:rPr>
    </w:lvl>
    <w:lvl w:ilvl="1" w:tplc="0415000D">
      <w:start w:val="1"/>
      <w:numFmt w:val="bullet"/>
      <w:lvlText w:val=""/>
      <w:lvlJc w:val="left"/>
      <w:pPr>
        <w:ind w:left="121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8" w15:restartNumberingAfterBreak="0">
    <w:nsid w:val="74F477F3"/>
    <w:multiLevelType w:val="hybridMultilevel"/>
    <w:tmpl w:val="3B98A010"/>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9" w15:restartNumberingAfterBreak="0">
    <w:nsid w:val="758243D4"/>
    <w:multiLevelType w:val="hybridMultilevel"/>
    <w:tmpl w:val="F4F62DD2"/>
    <w:lvl w:ilvl="0" w:tplc="04150017">
      <w:start w:val="1"/>
      <w:numFmt w:val="lowerLetter"/>
      <w:lvlText w:val="%1)"/>
      <w:lvlJc w:val="left"/>
      <w:pPr>
        <w:ind w:left="1077" w:hanging="360"/>
      </w:pPr>
    </w:lvl>
    <w:lvl w:ilvl="1" w:tplc="1EA06B96">
      <w:start w:val="1"/>
      <w:numFmt w:val="decimal"/>
      <w:lvlText w:val="%2)"/>
      <w:lvlJc w:val="left"/>
      <w:pPr>
        <w:ind w:left="1797" w:hanging="36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0" w15:restartNumberingAfterBreak="0">
    <w:nsid w:val="769F7673"/>
    <w:multiLevelType w:val="hybridMultilevel"/>
    <w:tmpl w:val="FA5EA888"/>
    <w:lvl w:ilvl="0" w:tplc="E200DFEE">
      <w:start w:val="3"/>
      <w:numFmt w:val="decimal"/>
      <w:lvlText w:val="%1."/>
      <w:lvlJc w:val="left"/>
      <w:pPr>
        <w:ind w:left="1998" w:hanging="360"/>
      </w:pPr>
      <w:rPr>
        <w:rFonts w:hint="default"/>
        <w:b w:val="0"/>
        <w:bCs w:val="0"/>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abstractNum w:abstractNumId="291" w15:restartNumberingAfterBreak="0">
    <w:nsid w:val="76ED2598"/>
    <w:multiLevelType w:val="multilevel"/>
    <w:tmpl w:val="CB60963A"/>
    <w:lvl w:ilvl="0">
      <w:start w:val="1"/>
      <w:numFmt w:val="decimal"/>
      <w:lvlText w:val="%1."/>
      <w:legacy w:legacy="1" w:legacySpace="0" w:legacyIndent="283"/>
      <w:lvlJc w:val="left"/>
      <w:pPr>
        <w:ind w:left="283" w:hanging="283"/>
      </w:pPr>
      <w:rPr>
        <w:b w:val="0"/>
        <w:i w:val="0"/>
        <w:iCs w:val="0"/>
        <w:sz w:val="20"/>
        <w:szCs w:val="20"/>
      </w:rPr>
    </w:lvl>
    <w:lvl w:ilvl="1">
      <w:start w:val="1"/>
      <w:numFmt w:val="decimal"/>
      <w:lvlText w:val="%1.%2."/>
      <w:lvlJc w:val="left"/>
      <w:pPr>
        <w:ind w:left="432" w:hanging="432"/>
      </w:pPr>
      <w:rPr>
        <w:rFonts w:cs="Times New Roman"/>
        <w:b/>
        <w:i w:val="0"/>
        <w:strike w:val="0"/>
        <w:dstrike w:val="0"/>
        <w:color w:val="000000"/>
        <w:sz w:val="24"/>
        <w:szCs w:val="24"/>
      </w:rPr>
    </w:lvl>
    <w:lvl w:ilvl="2">
      <w:start w:val="1"/>
      <w:numFmt w:val="decimal"/>
      <w:lvlText w:val="%1.%2.%3."/>
      <w:lvlJc w:val="left"/>
      <w:pPr>
        <w:ind w:left="788" w:hanging="504"/>
      </w:pPr>
      <w:rPr>
        <w:rFonts w:cs="Times New Roman"/>
        <w:b/>
        <w:strike w:val="0"/>
        <w:dstrike w:val="0"/>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2" w15:restartNumberingAfterBreak="0">
    <w:nsid w:val="771A6192"/>
    <w:multiLevelType w:val="multilevel"/>
    <w:tmpl w:val="F15287C8"/>
    <w:name w:val="WW8Num72"/>
    <w:lvl w:ilvl="0">
      <w:start w:val="1"/>
      <w:numFmt w:val="decimal"/>
      <w:lvlText w:val="%1."/>
      <w:lvlJc w:val="left"/>
      <w:pPr>
        <w:tabs>
          <w:tab w:val="num" w:pos="0"/>
        </w:tabs>
        <w:ind w:left="360" w:hanging="360"/>
      </w:pPr>
      <w:rPr>
        <w:rFonts w:hint="default"/>
        <w:b w:val="0"/>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3" w15:restartNumberingAfterBreak="0">
    <w:nsid w:val="77485614"/>
    <w:multiLevelType w:val="multilevel"/>
    <w:tmpl w:val="CCB620C2"/>
    <w:name w:val="WW8Num342"/>
    <w:lvl w:ilvl="0">
      <w:start w:val="1"/>
      <w:numFmt w:val="decimal"/>
      <w:lvlText w:val="%1)"/>
      <w:lvlJc w:val="left"/>
      <w:pPr>
        <w:tabs>
          <w:tab w:val="num" w:pos="360"/>
        </w:tabs>
        <w:ind w:left="360" w:hanging="360"/>
      </w:pPr>
      <w:rPr>
        <w:rFonts w:hint="default"/>
        <w:sz w:val="18"/>
        <w:szCs w:val="20"/>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294" w15:restartNumberingAfterBreak="0">
    <w:nsid w:val="77B34EA2"/>
    <w:multiLevelType w:val="hybridMultilevel"/>
    <w:tmpl w:val="D8D2AF12"/>
    <w:name w:val="WW8Num242"/>
    <w:lvl w:ilvl="0" w:tplc="65F02A3E">
      <w:start w:val="1"/>
      <w:numFmt w:val="decimal"/>
      <w:lvlText w:val="%1."/>
      <w:lvlJc w:val="left"/>
      <w:pPr>
        <w:tabs>
          <w:tab w:val="num" w:pos="360"/>
        </w:tabs>
        <w:ind w:left="360" w:hanging="360"/>
      </w:pPr>
      <w:rPr>
        <w:rFonts w:ascii="Calibri" w:hAnsi="Calibri" w:cs="Calibri" w:hint="default"/>
        <w:b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77B82E19"/>
    <w:multiLevelType w:val="hybridMultilevel"/>
    <w:tmpl w:val="717C15C0"/>
    <w:name w:val="WW8Num1029"/>
    <w:lvl w:ilvl="0" w:tplc="50CE7812">
      <w:start w:val="1"/>
      <w:numFmt w:val="decimal"/>
      <w:lvlText w:val="%1."/>
      <w:lvlJc w:val="left"/>
      <w:pPr>
        <w:ind w:left="1430"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77CF1440"/>
    <w:multiLevelType w:val="singleLevel"/>
    <w:tmpl w:val="0415000F"/>
    <w:lvl w:ilvl="0">
      <w:start w:val="1"/>
      <w:numFmt w:val="decimal"/>
      <w:lvlText w:val="%1."/>
      <w:lvlJc w:val="left"/>
      <w:pPr>
        <w:ind w:left="720" w:hanging="360"/>
      </w:pPr>
    </w:lvl>
  </w:abstractNum>
  <w:abstractNum w:abstractNumId="297" w15:restartNumberingAfterBreak="0">
    <w:nsid w:val="77EA2565"/>
    <w:multiLevelType w:val="hybridMultilevel"/>
    <w:tmpl w:val="8A1CB484"/>
    <w:name w:val="WW8Num252"/>
    <w:lvl w:ilvl="0" w:tplc="487C3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78036530"/>
    <w:multiLevelType w:val="multilevel"/>
    <w:tmpl w:val="F678DCD0"/>
    <w:name w:val="WW8Num184"/>
    <w:lvl w:ilvl="0">
      <w:start w:val="1"/>
      <w:numFmt w:val="decimal"/>
      <w:lvlText w:val="%1."/>
      <w:lvlJc w:val="left"/>
      <w:pPr>
        <w:tabs>
          <w:tab w:val="num" w:pos="0"/>
        </w:tabs>
        <w:ind w:left="360" w:hanging="360"/>
      </w:pPr>
      <w:rPr>
        <w:rFonts w:ascii="Calibri" w:hAnsi="Calibri" w:cs="Calibri" w:hint="default"/>
        <w:b w:val="0"/>
        <w:color w:val="000000"/>
        <w:sz w:val="22"/>
        <w:szCs w:val="22"/>
      </w:rPr>
    </w:lvl>
    <w:lvl w:ilvl="1">
      <w:start w:val="1"/>
      <w:numFmt w:val="decimal"/>
      <w:isLgl/>
      <w:lvlText w:val="%1.%2."/>
      <w:lvlJc w:val="left"/>
      <w:pPr>
        <w:ind w:left="2232" w:hanging="435"/>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6111" w:hanging="720"/>
      </w:pPr>
      <w:rPr>
        <w:rFonts w:hint="default"/>
      </w:rPr>
    </w:lvl>
    <w:lvl w:ilvl="4">
      <w:start w:val="1"/>
      <w:numFmt w:val="decimal"/>
      <w:isLgl/>
      <w:lvlText w:val="%1.%2.%3.%4.%5."/>
      <w:lvlJc w:val="left"/>
      <w:pPr>
        <w:ind w:left="8268" w:hanging="1080"/>
      </w:pPr>
      <w:rPr>
        <w:rFonts w:hint="default"/>
      </w:rPr>
    </w:lvl>
    <w:lvl w:ilvl="5">
      <w:start w:val="1"/>
      <w:numFmt w:val="decimal"/>
      <w:isLgl/>
      <w:lvlText w:val="%1.%2.%3.%4.%5.%6."/>
      <w:lvlJc w:val="left"/>
      <w:pPr>
        <w:ind w:left="10065" w:hanging="1080"/>
      </w:pPr>
      <w:rPr>
        <w:rFonts w:hint="default"/>
      </w:rPr>
    </w:lvl>
    <w:lvl w:ilvl="6">
      <w:start w:val="1"/>
      <w:numFmt w:val="decimal"/>
      <w:isLgl/>
      <w:lvlText w:val="%1.%2.%3.%4.%5.%6.%7."/>
      <w:lvlJc w:val="left"/>
      <w:pPr>
        <w:ind w:left="11862" w:hanging="1080"/>
      </w:pPr>
      <w:rPr>
        <w:rFonts w:hint="default"/>
      </w:rPr>
    </w:lvl>
    <w:lvl w:ilvl="7">
      <w:start w:val="1"/>
      <w:numFmt w:val="decimal"/>
      <w:isLgl/>
      <w:lvlText w:val="%1.%2.%3.%4.%5.%6.%7.%8."/>
      <w:lvlJc w:val="left"/>
      <w:pPr>
        <w:ind w:left="14019" w:hanging="1440"/>
      </w:pPr>
      <w:rPr>
        <w:rFonts w:hint="default"/>
      </w:rPr>
    </w:lvl>
    <w:lvl w:ilvl="8">
      <w:start w:val="1"/>
      <w:numFmt w:val="decimal"/>
      <w:isLgl/>
      <w:lvlText w:val="%1.%2.%3.%4.%5.%6.%7.%8.%9."/>
      <w:lvlJc w:val="left"/>
      <w:pPr>
        <w:ind w:left="15816" w:hanging="1440"/>
      </w:pPr>
      <w:rPr>
        <w:rFonts w:hint="default"/>
      </w:rPr>
    </w:lvl>
  </w:abstractNum>
  <w:abstractNum w:abstractNumId="299" w15:restartNumberingAfterBreak="0">
    <w:nsid w:val="78244634"/>
    <w:multiLevelType w:val="hybridMultilevel"/>
    <w:tmpl w:val="11485D62"/>
    <w:name w:val="WW8Num2533"/>
    <w:lvl w:ilvl="0" w:tplc="15DAA5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788B38EF"/>
    <w:multiLevelType w:val="multilevel"/>
    <w:tmpl w:val="FF420CEA"/>
    <w:name w:val="WW8Num163"/>
    <w:lvl w:ilvl="0">
      <w:start w:val="1"/>
      <w:numFmt w:val="decimal"/>
      <w:lvlText w:val="%1."/>
      <w:lvlJc w:val="left"/>
      <w:pPr>
        <w:tabs>
          <w:tab w:val="num" w:pos="720"/>
        </w:tabs>
        <w:ind w:left="720" w:hanging="360"/>
      </w:pPr>
      <w:rPr>
        <w:rFonts w:ascii="Calibri" w:hAnsi="Calibri" w:cs="Arial"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1" w15:restartNumberingAfterBreak="0">
    <w:nsid w:val="79A92917"/>
    <w:multiLevelType w:val="hybridMultilevel"/>
    <w:tmpl w:val="038C7B9E"/>
    <w:lvl w:ilvl="0" w:tplc="8698FE8E">
      <w:start w:val="1"/>
      <w:numFmt w:val="decimal"/>
      <w:lvlText w:val="%1."/>
      <w:lvlJc w:val="left"/>
      <w:pPr>
        <w:ind w:left="720" w:hanging="360"/>
      </w:pPr>
      <w:rPr>
        <w:rFonts w:hint="default"/>
        <w:b/>
      </w:rPr>
    </w:lvl>
    <w:lvl w:ilvl="1" w:tplc="C8BA2626">
      <w:start w:val="1"/>
      <w:numFmt w:val="decimal"/>
      <w:lvlText w:val="%2)"/>
      <w:lvlJc w:val="left"/>
      <w:pPr>
        <w:ind w:left="4897"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15:restartNumberingAfterBreak="0">
    <w:nsid w:val="79B56FEE"/>
    <w:multiLevelType w:val="hybridMultilevel"/>
    <w:tmpl w:val="9984E564"/>
    <w:lvl w:ilvl="0" w:tplc="0415000F">
      <w:start w:val="1"/>
      <w:numFmt w:val="decimal"/>
      <w:lvlText w:val="%1."/>
      <w:lvlJc w:val="left"/>
      <w:pPr>
        <w:ind w:left="782" w:hanging="360"/>
      </w:pPr>
    </w:lvl>
    <w:lvl w:ilvl="1" w:tplc="04150019" w:tentative="1">
      <w:start w:val="1"/>
      <w:numFmt w:val="lowerLetter"/>
      <w:lvlText w:val="%2."/>
      <w:lvlJc w:val="left"/>
      <w:pPr>
        <w:ind w:left="1502" w:hanging="360"/>
      </w:pPr>
    </w:lvl>
    <w:lvl w:ilvl="2" w:tplc="0415001B" w:tentative="1">
      <w:start w:val="1"/>
      <w:numFmt w:val="lowerRoman"/>
      <w:lvlText w:val="%3."/>
      <w:lvlJc w:val="right"/>
      <w:pPr>
        <w:ind w:left="2222" w:hanging="180"/>
      </w:pPr>
    </w:lvl>
    <w:lvl w:ilvl="3" w:tplc="0415000F">
      <w:start w:val="1"/>
      <w:numFmt w:val="decimal"/>
      <w:lvlText w:val="%4."/>
      <w:lvlJc w:val="left"/>
      <w:pPr>
        <w:ind w:left="2942" w:hanging="360"/>
      </w:pPr>
    </w:lvl>
    <w:lvl w:ilvl="4" w:tplc="04150019" w:tentative="1">
      <w:start w:val="1"/>
      <w:numFmt w:val="lowerLetter"/>
      <w:lvlText w:val="%5."/>
      <w:lvlJc w:val="left"/>
      <w:pPr>
        <w:ind w:left="3662" w:hanging="360"/>
      </w:pPr>
    </w:lvl>
    <w:lvl w:ilvl="5" w:tplc="0415001B" w:tentative="1">
      <w:start w:val="1"/>
      <w:numFmt w:val="lowerRoman"/>
      <w:lvlText w:val="%6."/>
      <w:lvlJc w:val="right"/>
      <w:pPr>
        <w:ind w:left="4382" w:hanging="180"/>
      </w:pPr>
    </w:lvl>
    <w:lvl w:ilvl="6" w:tplc="0415000F" w:tentative="1">
      <w:start w:val="1"/>
      <w:numFmt w:val="decimal"/>
      <w:lvlText w:val="%7."/>
      <w:lvlJc w:val="left"/>
      <w:pPr>
        <w:ind w:left="5102" w:hanging="360"/>
      </w:pPr>
    </w:lvl>
    <w:lvl w:ilvl="7" w:tplc="04150019" w:tentative="1">
      <w:start w:val="1"/>
      <w:numFmt w:val="lowerLetter"/>
      <w:lvlText w:val="%8."/>
      <w:lvlJc w:val="left"/>
      <w:pPr>
        <w:ind w:left="5822" w:hanging="360"/>
      </w:pPr>
    </w:lvl>
    <w:lvl w:ilvl="8" w:tplc="0415001B" w:tentative="1">
      <w:start w:val="1"/>
      <w:numFmt w:val="lowerRoman"/>
      <w:lvlText w:val="%9."/>
      <w:lvlJc w:val="right"/>
      <w:pPr>
        <w:ind w:left="6542" w:hanging="180"/>
      </w:pPr>
    </w:lvl>
  </w:abstractNum>
  <w:abstractNum w:abstractNumId="303" w15:restartNumberingAfterBreak="0">
    <w:nsid w:val="79BC632C"/>
    <w:multiLevelType w:val="hybridMultilevel"/>
    <w:tmpl w:val="BB0C34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15:restartNumberingAfterBreak="0">
    <w:nsid w:val="7B512CD9"/>
    <w:multiLevelType w:val="multilevel"/>
    <w:tmpl w:val="0D945400"/>
    <w:name w:val="WW8Num173"/>
    <w:lvl w:ilvl="0">
      <w:start w:val="1"/>
      <w:numFmt w:val="decimal"/>
      <w:lvlText w:val="%1."/>
      <w:lvlJc w:val="left"/>
      <w:pPr>
        <w:tabs>
          <w:tab w:val="num" w:pos="360"/>
        </w:tabs>
        <w:ind w:left="360" w:hanging="360"/>
      </w:pPr>
      <w:rPr>
        <w:rFonts w:ascii="Calibri" w:hAnsi="Calibri" w:cs="Symbol" w:hint="default"/>
        <w:b w:val="0"/>
        <w:i w:val="0"/>
        <w:color w:val="000000"/>
        <w:sz w:val="20"/>
        <w:szCs w:val="20"/>
      </w:rPr>
    </w:lvl>
    <w:lvl w:ilvl="1">
      <w:start w:val="1"/>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ascii="Calibri" w:hAnsi="Calibri" w:cs="Calibri" w:hint="default"/>
        <w:b w:val="0"/>
        <w:i w:val="0"/>
      </w:rPr>
    </w:lvl>
    <w:lvl w:ilvl="3">
      <w:start w:val="1"/>
      <w:numFmt w:val="decimal"/>
      <w:lvlText w:val="%4)"/>
      <w:lvlJc w:val="left"/>
      <w:pPr>
        <w:tabs>
          <w:tab w:val="num" w:pos="2880"/>
        </w:tabs>
        <w:ind w:left="2880" w:hanging="360"/>
      </w:pPr>
      <w:rPr>
        <w:rFonts w:ascii="Symbol" w:hAnsi="Symbol" w:cs="Symbol" w:hint="default"/>
        <w:b w:val="0"/>
        <w:i w:val="0"/>
        <w:color w:val="000000"/>
        <w:sz w:val="22"/>
        <w:szCs w:val="22"/>
      </w:rPr>
    </w:lvl>
    <w:lvl w:ilvl="4">
      <w:start w:val="1"/>
      <w:numFmt w:val="decimal"/>
      <w:lvlText w:val="%5."/>
      <w:lvlJc w:val="left"/>
      <w:pPr>
        <w:tabs>
          <w:tab w:val="num" w:pos="3600"/>
        </w:tabs>
        <w:ind w:left="3600" w:hanging="360"/>
      </w:pPr>
      <w:rPr>
        <w:rFonts w:hint="default"/>
        <w:b w:val="0"/>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305" w15:restartNumberingAfterBreak="0">
    <w:nsid w:val="7C0F248C"/>
    <w:multiLevelType w:val="hybridMultilevel"/>
    <w:tmpl w:val="92CC3118"/>
    <w:name w:val="WW8Num1027"/>
    <w:lvl w:ilvl="0" w:tplc="B8C0348A">
      <w:start w:val="1"/>
      <w:numFmt w:val="lowerLetter"/>
      <w:lvlText w:val="%1)"/>
      <w:lvlJc w:val="left"/>
      <w:pPr>
        <w:ind w:left="720" w:hanging="360"/>
      </w:pPr>
      <w:rPr>
        <w:rFonts w:eastAsia="TimesNewRomanPS-BoldMT" w:hint="default"/>
        <w:b w:val="0"/>
        <w:bCs w:val="0"/>
        <w:i/>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15:restartNumberingAfterBreak="0">
    <w:nsid w:val="7C8C5451"/>
    <w:multiLevelType w:val="hybridMultilevel"/>
    <w:tmpl w:val="F8743820"/>
    <w:lvl w:ilvl="0" w:tplc="04150011">
      <w:start w:val="1"/>
      <w:numFmt w:val="decimal"/>
      <w:pStyle w:val="1wyl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15:restartNumberingAfterBreak="0">
    <w:nsid w:val="7CED65D1"/>
    <w:multiLevelType w:val="multilevel"/>
    <w:tmpl w:val="59823FDA"/>
    <w:name w:val="WW8Num104"/>
    <w:lvl w:ilvl="0">
      <w:start w:val="1"/>
      <w:numFmt w:val="decimal"/>
      <w:lvlText w:val="%1."/>
      <w:lvlJc w:val="left"/>
      <w:pPr>
        <w:tabs>
          <w:tab w:val="num" w:pos="720"/>
        </w:tabs>
        <w:ind w:left="720" w:hanging="360"/>
      </w:pPr>
      <w:rPr>
        <w:rFonts w:ascii="Calibri" w:hAnsi="Calibri" w:cs="Arial"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8" w15:restartNumberingAfterBreak="0">
    <w:nsid w:val="7D7D0703"/>
    <w:multiLevelType w:val="multilevel"/>
    <w:tmpl w:val="B78E5FC2"/>
    <w:name w:val="WW8Num78"/>
    <w:lvl w:ilvl="0">
      <w:start w:val="1"/>
      <w:numFmt w:val="lowerLetter"/>
      <w:lvlText w:val="%1)"/>
      <w:lvlJc w:val="left"/>
      <w:pPr>
        <w:tabs>
          <w:tab w:val="num" w:pos="0"/>
        </w:tabs>
        <w:ind w:left="360" w:hanging="360"/>
      </w:pPr>
      <w:rPr>
        <w:rFonts w:hint="default"/>
        <w:b w:val="0"/>
        <w:i w:val="0"/>
        <w:sz w:val="20"/>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val="0"/>
      </w:rPr>
    </w:lvl>
    <w:lvl w:ilvl="4">
      <w:start w:val="1"/>
      <w:numFmt w:val="decimal"/>
      <w:lvlText w:val="%5."/>
      <w:lvlJc w:val="left"/>
      <w:pPr>
        <w:tabs>
          <w:tab w:val="num" w:pos="2160"/>
        </w:tabs>
        <w:ind w:left="2160" w:hanging="360"/>
      </w:pPr>
      <w:rPr>
        <w:rFonts w:hint="default"/>
        <w:b w:val="0"/>
      </w:rPr>
    </w:lvl>
    <w:lvl w:ilvl="5">
      <w:start w:val="1"/>
      <w:numFmt w:val="decimal"/>
      <w:lvlText w:val="%6."/>
      <w:lvlJc w:val="left"/>
      <w:pPr>
        <w:tabs>
          <w:tab w:val="num" w:pos="2520"/>
        </w:tabs>
        <w:ind w:left="2520" w:hanging="360"/>
      </w:pPr>
      <w:rPr>
        <w:rFonts w:hint="default"/>
        <w:b w:val="0"/>
      </w:rPr>
    </w:lvl>
    <w:lvl w:ilvl="6">
      <w:start w:val="1"/>
      <w:numFmt w:val="decimal"/>
      <w:lvlText w:val="%7."/>
      <w:lvlJc w:val="left"/>
      <w:pPr>
        <w:tabs>
          <w:tab w:val="num" w:pos="2880"/>
        </w:tabs>
        <w:ind w:left="2880" w:hanging="360"/>
      </w:pPr>
      <w:rPr>
        <w:rFonts w:hint="default"/>
        <w:b w:val="0"/>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9" w15:restartNumberingAfterBreak="0">
    <w:nsid w:val="7DC65AA8"/>
    <w:multiLevelType w:val="multilevel"/>
    <w:tmpl w:val="7470752E"/>
    <w:name w:val="WW8Num164"/>
    <w:lvl w:ilvl="0">
      <w:start w:val="1"/>
      <w:numFmt w:val="decimal"/>
      <w:lvlText w:val="%1."/>
      <w:lvlJc w:val="left"/>
      <w:pPr>
        <w:tabs>
          <w:tab w:val="num" w:pos="720"/>
        </w:tabs>
        <w:ind w:left="720" w:hanging="360"/>
      </w:pPr>
      <w:rPr>
        <w:rFonts w:ascii="Calibri" w:hAnsi="Calibri" w:cs="Arial"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10" w15:restartNumberingAfterBreak="0">
    <w:nsid w:val="7DC7039E"/>
    <w:multiLevelType w:val="singleLevel"/>
    <w:tmpl w:val="0415000F"/>
    <w:lvl w:ilvl="0">
      <w:start w:val="1"/>
      <w:numFmt w:val="decimal"/>
      <w:lvlText w:val="%1."/>
      <w:lvlJc w:val="left"/>
      <w:pPr>
        <w:ind w:left="720" w:hanging="360"/>
      </w:pPr>
    </w:lvl>
  </w:abstractNum>
  <w:abstractNum w:abstractNumId="311" w15:restartNumberingAfterBreak="0">
    <w:nsid w:val="7DCB3872"/>
    <w:multiLevelType w:val="multilevel"/>
    <w:tmpl w:val="3BAC85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2" w15:restartNumberingAfterBreak="0">
    <w:nsid w:val="7E090239"/>
    <w:multiLevelType w:val="multilevel"/>
    <w:tmpl w:val="D29EAC28"/>
    <w:name w:val="WW8Num165"/>
    <w:lvl w:ilvl="0">
      <w:start w:val="1"/>
      <w:numFmt w:val="decimal"/>
      <w:lvlText w:val="%1."/>
      <w:lvlJc w:val="left"/>
      <w:pPr>
        <w:tabs>
          <w:tab w:val="num" w:pos="720"/>
        </w:tabs>
        <w:ind w:left="720" w:hanging="360"/>
      </w:pPr>
      <w:rPr>
        <w:rFonts w:hint="default"/>
        <w:b w:val="0"/>
        <w:i w:val="0"/>
        <w:spacing w:val="-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13" w15:restartNumberingAfterBreak="0">
    <w:nsid w:val="7E2E6FF4"/>
    <w:multiLevelType w:val="hybridMultilevel"/>
    <w:tmpl w:val="685E5F82"/>
    <w:name w:val="WW8Num1022"/>
    <w:lvl w:ilvl="0" w:tplc="1D70CC10">
      <w:start w:val="1"/>
      <w:numFmt w:val="decimal"/>
      <w:lvlText w:val="%1."/>
      <w:lvlJc w:val="left"/>
      <w:pPr>
        <w:ind w:left="2345" w:hanging="360"/>
      </w:pPr>
      <w:rPr>
        <w:rFonts w:ascii="Calibri" w:eastAsia="Times New Roman" w:hAnsi="Calibri"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15:restartNumberingAfterBreak="0">
    <w:nsid w:val="7EA96F30"/>
    <w:multiLevelType w:val="multilevel"/>
    <w:tmpl w:val="55446B62"/>
    <w:name w:val="WW8Num343"/>
    <w:lvl w:ilvl="0">
      <w:start w:val="1"/>
      <w:numFmt w:val="decimal"/>
      <w:lvlText w:val="%1)"/>
      <w:lvlJc w:val="left"/>
      <w:pPr>
        <w:tabs>
          <w:tab w:val="num" w:pos="360"/>
        </w:tabs>
        <w:ind w:left="360" w:hanging="360"/>
      </w:pPr>
      <w:rPr>
        <w:rFonts w:hint="default"/>
        <w:sz w:val="22"/>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3"/>
      <w:numFmt w:val="decimal"/>
      <w:lvlText w:val="%6)"/>
      <w:lvlJc w:val="left"/>
      <w:pPr>
        <w:tabs>
          <w:tab w:val="num" w:pos="0"/>
        </w:tabs>
        <w:ind w:left="0" w:firstLine="0"/>
      </w:pPr>
      <w:rPr>
        <w:rFonts w:hint="default"/>
      </w:rPr>
    </w:lvl>
    <w:lvl w:ilvl="6">
      <w:start w:val="1"/>
      <w:numFmt w:val="lowerLetter"/>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315" w15:restartNumberingAfterBreak="0">
    <w:nsid w:val="7EB54B37"/>
    <w:multiLevelType w:val="hybridMultilevel"/>
    <w:tmpl w:val="BCC092F4"/>
    <w:lvl w:ilvl="0" w:tplc="FFFFFFFF">
      <w:start w:val="1"/>
      <w:numFmt w:val="bullet"/>
      <w:lvlText w:val=""/>
      <w:lvlJc w:val="left"/>
      <w:pPr>
        <w:ind w:left="720" w:hanging="360"/>
      </w:pPr>
      <w:rPr>
        <w:rFonts w:ascii="Symbol" w:hAnsi="Symbol" w:hint="default"/>
      </w:rPr>
    </w:lvl>
    <w:lvl w:ilvl="1" w:tplc="D47A07A8">
      <w:start w:val="1"/>
      <w:numFmt w:val="bullet"/>
      <w:lvlText w:val="Ÿ"/>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7F4A1EFE"/>
    <w:multiLevelType w:val="hybridMultilevel"/>
    <w:tmpl w:val="4F76C4DA"/>
    <w:lvl w:ilvl="0" w:tplc="D47A07A8">
      <w:start w:val="1"/>
      <w:numFmt w:val="bullet"/>
      <w:lvlText w:val="Ÿ"/>
      <w:lvlJc w:val="left"/>
      <w:pPr>
        <w:ind w:left="881" w:hanging="360"/>
      </w:pPr>
      <w:rPr>
        <w:rFonts w:ascii="Wingdings" w:hAnsi="Wingdings" w:hint="default"/>
      </w:rPr>
    </w:lvl>
    <w:lvl w:ilvl="1" w:tplc="04150003" w:tentative="1">
      <w:start w:val="1"/>
      <w:numFmt w:val="bullet"/>
      <w:lvlText w:val="o"/>
      <w:lvlJc w:val="left"/>
      <w:pPr>
        <w:ind w:left="1601" w:hanging="360"/>
      </w:pPr>
      <w:rPr>
        <w:rFonts w:ascii="Courier New" w:hAnsi="Courier New" w:cs="Courier New" w:hint="default"/>
      </w:rPr>
    </w:lvl>
    <w:lvl w:ilvl="2" w:tplc="04150005" w:tentative="1">
      <w:start w:val="1"/>
      <w:numFmt w:val="bullet"/>
      <w:lvlText w:val=""/>
      <w:lvlJc w:val="left"/>
      <w:pPr>
        <w:ind w:left="2321" w:hanging="360"/>
      </w:pPr>
      <w:rPr>
        <w:rFonts w:ascii="Wingdings" w:hAnsi="Wingdings" w:hint="default"/>
      </w:rPr>
    </w:lvl>
    <w:lvl w:ilvl="3" w:tplc="04150001" w:tentative="1">
      <w:start w:val="1"/>
      <w:numFmt w:val="bullet"/>
      <w:lvlText w:val=""/>
      <w:lvlJc w:val="left"/>
      <w:pPr>
        <w:ind w:left="3041" w:hanging="360"/>
      </w:pPr>
      <w:rPr>
        <w:rFonts w:ascii="Symbol" w:hAnsi="Symbol" w:hint="default"/>
      </w:rPr>
    </w:lvl>
    <w:lvl w:ilvl="4" w:tplc="04150003" w:tentative="1">
      <w:start w:val="1"/>
      <w:numFmt w:val="bullet"/>
      <w:lvlText w:val="o"/>
      <w:lvlJc w:val="left"/>
      <w:pPr>
        <w:ind w:left="3761" w:hanging="360"/>
      </w:pPr>
      <w:rPr>
        <w:rFonts w:ascii="Courier New" w:hAnsi="Courier New" w:cs="Courier New" w:hint="default"/>
      </w:rPr>
    </w:lvl>
    <w:lvl w:ilvl="5" w:tplc="04150005" w:tentative="1">
      <w:start w:val="1"/>
      <w:numFmt w:val="bullet"/>
      <w:lvlText w:val=""/>
      <w:lvlJc w:val="left"/>
      <w:pPr>
        <w:ind w:left="4481" w:hanging="360"/>
      </w:pPr>
      <w:rPr>
        <w:rFonts w:ascii="Wingdings" w:hAnsi="Wingdings" w:hint="default"/>
      </w:rPr>
    </w:lvl>
    <w:lvl w:ilvl="6" w:tplc="04150001" w:tentative="1">
      <w:start w:val="1"/>
      <w:numFmt w:val="bullet"/>
      <w:lvlText w:val=""/>
      <w:lvlJc w:val="left"/>
      <w:pPr>
        <w:ind w:left="5201" w:hanging="360"/>
      </w:pPr>
      <w:rPr>
        <w:rFonts w:ascii="Symbol" w:hAnsi="Symbol" w:hint="default"/>
      </w:rPr>
    </w:lvl>
    <w:lvl w:ilvl="7" w:tplc="04150003" w:tentative="1">
      <w:start w:val="1"/>
      <w:numFmt w:val="bullet"/>
      <w:lvlText w:val="o"/>
      <w:lvlJc w:val="left"/>
      <w:pPr>
        <w:ind w:left="5921" w:hanging="360"/>
      </w:pPr>
      <w:rPr>
        <w:rFonts w:ascii="Courier New" w:hAnsi="Courier New" w:cs="Courier New" w:hint="default"/>
      </w:rPr>
    </w:lvl>
    <w:lvl w:ilvl="8" w:tplc="04150005" w:tentative="1">
      <w:start w:val="1"/>
      <w:numFmt w:val="bullet"/>
      <w:lvlText w:val=""/>
      <w:lvlJc w:val="left"/>
      <w:pPr>
        <w:ind w:left="6641" w:hanging="360"/>
      </w:pPr>
      <w:rPr>
        <w:rFonts w:ascii="Wingdings" w:hAnsi="Wingdings" w:hint="default"/>
      </w:rPr>
    </w:lvl>
  </w:abstractNum>
  <w:abstractNum w:abstractNumId="317" w15:restartNumberingAfterBreak="0">
    <w:nsid w:val="7FCA3AC1"/>
    <w:multiLevelType w:val="hybridMultilevel"/>
    <w:tmpl w:val="5A4438F4"/>
    <w:lvl w:ilvl="0" w:tplc="04150001">
      <w:start w:val="1"/>
      <w:numFmt w:val="bullet"/>
      <w:lvlText w:val=""/>
      <w:lvlJc w:val="left"/>
      <w:pPr>
        <w:ind w:left="880" w:hanging="360"/>
      </w:pPr>
      <w:rPr>
        <w:rFonts w:ascii="Symbol" w:hAnsi="Symbol" w:hint="default"/>
      </w:rPr>
    </w:lvl>
    <w:lvl w:ilvl="1" w:tplc="04150003" w:tentative="1">
      <w:start w:val="1"/>
      <w:numFmt w:val="bullet"/>
      <w:lvlText w:val="o"/>
      <w:lvlJc w:val="left"/>
      <w:pPr>
        <w:ind w:left="1600" w:hanging="360"/>
      </w:pPr>
      <w:rPr>
        <w:rFonts w:ascii="Courier New" w:hAnsi="Courier New" w:cs="Courier New" w:hint="default"/>
      </w:rPr>
    </w:lvl>
    <w:lvl w:ilvl="2" w:tplc="04150005" w:tentative="1">
      <w:start w:val="1"/>
      <w:numFmt w:val="bullet"/>
      <w:lvlText w:val=""/>
      <w:lvlJc w:val="left"/>
      <w:pPr>
        <w:ind w:left="2320" w:hanging="360"/>
      </w:pPr>
      <w:rPr>
        <w:rFonts w:ascii="Wingdings" w:hAnsi="Wingdings" w:hint="default"/>
      </w:rPr>
    </w:lvl>
    <w:lvl w:ilvl="3" w:tplc="04150001" w:tentative="1">
      <w:start w:val="1"/>
      <w:numFmt w:val="bullet"/>
      <w:lvlText w:val=""/>
      <w:lvlJc w:val="left"/>
      <w:pPr>
        <w:ind w:left="3040" w:hanging="360"/>
      </w:pPr>
      <w:rPr>
        <w:rFonts w:ascii="Symbol" w:hAnsi="Symbol" w:hint="default"/>
      </w:rPr>
    </w:lvl>
    <w:lvl w:ilvl="4" w:tplc="04150003" w:tentative="1">
      <w:start w:val="1"/>
      <w:numFmt w:val="bullet"/>
      <w:lvlText w:val="o"/>
      <w:lvlJc w:val="left"/>
      <w:pPr>
        <w:ind w:left="3760" w:hanging="360"/>
      </w:pPr>
      <w:rPr>
        <w:rFonts w:ascii="Courier New" w:hAnsi="Courier New" w:cs="Courier New" w:hint="default"/>
      </w:rPr>
    </w:lvl>
    <w:lvl w:ilvl="5" w:tplc="04150005" w:tentative="1">
      <w:start w:val="1"/>
      <w:numFmt w:val="bullet"/>
      <w:lvlText w:val=""/>
      <w:lvlJc w:val="left"/>
      <w:pPr>
        <w:ind w:left="4480" w:hanging="360"/>
      </w:pPr>
      <w:rPr>
        <w:rFonts w:ascii="Wingdings" w:hAnsi="Wingdings" w:hint="default"/>
      </w:rPr>
    </w:lvl>
    <w:lvl w:ilvl="6" w:tplc="04150001" w:tentative="1">
      <w:start w:val="1"/>
      <w:numFmt w:val="bullet"/>
      <w:lvlText w:val=""/>
      <w:lvlJc w:val="left"/>
      <w:pPr>
        <w:ind w:left="5200" w:hanging="360"/>
      </w:pPr>
      <w:rPr>
        <w:rFonts w:ascii="Symbol" w:hAnsi="Symbol" w:hint="default"/>
      </w:rPr>
    </w:lvl>
    <w:lvl w:ilvl="7" w:tplc="04150003" w:tentative="1">
      <w:start w:val="1"/>
      <w:numFmt w:val="bullet"/>
      <w:lvlText w:val="o"/>
      <w:lvlJc w:val="left"/>
      <w:pPr>
        <w:ind w:left="5920" w:hanging="360"/>
      </w:pPr>
      <w:rPr>
        <w:rFonts w:ascii="Courier New" w:hAnsi="Courier New" w:cs="Courier New" w:hint="default"/>
      </w:rPr>
    </w:lvl>
    <w:lvl w:ilvl="8" w:tplc="04150005" w:tentative="1">
      <w:start w:val="1"/>
      <w:numFmt w:val="bullet"/>
      <w:lvlText w:val=""/>
      <w:lvlJc w:val="left"/>
      <w:pPr>
        <w:ind w:left="6640" w:hanging="360"/>
      </w:pPr>
      <w:rPr>
        <w:rFonts w:ascii="Wingdings" w:hAnsi="Wingdings" w:hint="default"/>
      </w:rPr>
    </w:lvl>
  </w:abstractNum>
  <w:num w:numId="1" w16cid:durableId="634071242">
    <w:abstractNumId w:val="1"/>
  </w:num>
  <w:num w:numId="2" w16cid:durableId="161314774">
    <w:abstractNumId w:val="263"/>
  </w:num>
  <w:num w:numId="3" w16cid:durableId="642782559">
    <w:abstractNumId w:val="306"/>
  </w:num>
  <w:num w:numId="4" w16cid:durableId="1706175168">
    <w:abstractNumId w:val="139"/>
  </w:num>
  <w:num w:numId="5" w16cid:durableId="1410929335">
    <w:abstractNumId w:val="0"/>
  </w:num>
  <w:num w:numId="6" w16cid:durableId="300841987">
    <w:abstractNumId w:val="19"/>
  </w:num>
  <w:num w:numId="7" w16cid:durableId="166022325">
    <w:abstractNumId w:val="23"/>
  </w:num>
  <w:num w:numId="8" w16cid:durableId="69817476">
    <w:abstractNumId w:val="22"/>
  </w:num>
  <w:num w:numId="9" w16cid:durableId="218253621">
    <w:abstractNumId w:val="136"/>
  </w:num>
  <w:num w:numId="10" w16cid:durableId="747533590">
    <w:abstractNumId w:val="80"/>
  </w:num>
  <w:num w:numId="11" w16cid:durableId="199440783">
    <w:abstractNumId w:val="222"/>
  </w:num>
  <w:num w:numId="12" w16cid:durableId="1869416856">
    <w:abstractNumId w:val="90"/>
  </w:num>
  <w:num w:numId="13" w16cid:durableId="1697460736">
    <w:abstractNumId w:val="311"/>
  </w:num>
  <w:num w:numId="14" w16cid:durableId="995650377">
    <w:abstractNumId w:val="88"/>
  </w:num>
  <w:num w:numId="15" w16cid:durableId="221605283">
    <w:abstractNumId w:val="290"/>
  </w:num>
  <w:num w:numId="16" w16cid:durableId="253127473">
    <w:abstractNumId w:val="84"/>
  </w:num>
  <w:num w:numId="17" w16cid:durableId="1922714036">
    <w:abstractNumId w:val="211"/>
  </w:num>
  <w:num w:numId="18" w16cid:durableId="1425346454">
    <w:abstractNumId w:val="144"/>
  </w:num>
  <w:num w:numId="19" w16cid:durableId="56126646">
    <w:abstractNumId w:val="103"/>
  </w:num>
  <w:num w:numId="20" w16cid:durableId="714159309">
    <w:abstractNumId w:val="97"/>
  </w:num>
  <w:num w:numId="21" w16cid:durableId="1871071669">
    <w:abstractNumId w:val="49"/>
  </w:num>
  <w:num w:numId="22" w16cid:durableId="950479846">
    <w:abstractNumId w:val="277"/>
  </w:num>
  <w:num w:numId="23" w16cid:durableId="44764033">
    <w:abstractNumId w:val="73"/>
  </w:num>
  <w:num w:numId="24" w16cid:durableId="177425716">
    <w:abstractNumId w:val="186"/>
  </w:num>
  <w:num w:numId="25" w16cid:durableId="112142449">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2245600">
    <w:abstractNumId w:val="172"/>
  </w:num>
  <w:num w:numId="27" w16cid:durableId="1275558217">
    <w:abstractNumId w:val="183"/>
  </w:num>
  <w:num w:numId="28" w16cid:durableId="35547310">
    <w:abstractNumId w:val="279"/>
  </w:num>
  <w:num w:numId="29" w16cid:durableId="293754355">
    <w:abstractNumId w:val="194"/>
  </w:num>
  <w:num w:numId="30" w16cid:durableId="396631000">
    <w:abstractNumId w:val="83"/>
  </w:num>
  <w:num w:numId="31" w16cid:durableId="2040541066">
    <w:abstractNumId w:val="55"/>
  </w:num>
  <w:num w:numId="32" w16cid:durableId="1838572949">
    <w:abstractNumId w:val="156"/>
  </w:num>
  <w:num w:numId="33" w16cid:durableId="435834248">
    <w:abstractNumId w:val="42"/>
  </w:num>
  <w:num w:numId="34" w16cid:durableId="538010820">
    <w:abstractNumId w:val="120"/>
  </w:num>
  <w:num w:numId="35" w16cid:durableId="1957567341">
    <w:abstractNumId w:val="241"/>
  </w:num>
  <w:num w:numId="36" w16cid:durableId="1280333484">
    <w:abstractNumId w:val="289"/>
  </w:num>
  <w:num w:numId="37" w16cid:durableId="2095320574">
    <w:abstractNumId w:val="159"/>
  </w:num>
  <w:num w:numId="38" w16cid:durableId="1929802327">
    <w:abstractNumId w:val="235"/>
  </w:num>
  <w:num w:numId="39" w16cid:durableId="605693773">
    <w:abstractNumId w:val="246"/>
  </w:num>
  <w:num w:numId="40" w16cid:durableId="1781097027">
    <w:abstractNumId w:val="150"/>
  </w:num>
  <w:num w:numId="41" w16cid:durableId="829517538">
    <w:abstractNumId w:val="46"/>
  </w:num>
  <w:num w:numId="42" w16cid:durableId="1234582493">
    <w:abstractNumId w:val="301"/>
  </w:num>
  <w:num w:numId="43" w16cid:durableId="1217277452">
    <w:abstractNumId w:val="171"/>
  </w:num>
  <w:num w:numId="44" w16cid:durableId="760637727">
    <w:abstractNumId w:val="176"/>
  </w:num>
  <w:num w:numId="45" w16cid:durableId="688680418">
    <w:abstractNumId w:val="201"/>
  </w:num>
  <w:num w:numId="46" w16cid:durableId="1413354294">
    <w:abstractNumId w:val="43"/>
  </w:num>
  <w:num w:numId="47" w16cid:durableId="85424395">
    <w:abstractNumId w:val="278"/>
  </w:num>
  <w:num w:numId="48" w16cid:durableId="589430816">
    <w:abstractNumId w:val="67"/>
  </w:num>
  <w:num w:numId="49" w16cid:durableId="448814740">
    <w:abstractNumId w:val="287"/>
  </w:num>
  <w:num w:numId="50" w16cid:durableId="1680542548">
    <w:abstractNumId w:val="248"/>
  </w:num>
  <w:num w:numId="51" w16cid:durableId="126894975">
    <w:abstractNumId w:val="296"/>
  </w:num>
  <w:num w:numId="52" w16cid:durableId="1951431416">
    <w:abstractNumId w:val="310"/>
  </w:num>
  <w:num w:numId="53" w16cid:durableId="1611007082">
    <w:abstractNumId w:val="76"/>
  </w:num>
  <w:num w:numId="54" w16cid:durableId="2074619734">
    <w:abstractNumId w:val="209"/>
  </w:num>
  <w:num w:numId="55" w16cid:durableId="1380282329">
    <w:abstractNumId w:val="146"/>
  </w:num>
  <w:num w:numId="56" w16cid:durableId="1466041816">
    <w:abstractNumId w:val="262"/>
  </w:num>
  <w:num w:numId="57" w16cid:durableId="1206212195">
    <w:abstractNumId w:val="59"/>
  </w:num>
  <w:num w:numId="58" w16cid:durableId="389234934">
    <w:abstractNumId w:val="125"/>
  </w:num>
  <w:num w:numId="59" w16cid:durableId="669603672">
    <w:abstractNumId w:val="227"/>
  </w:num>
  <w:num w:numId="60" w16cid:durableId="1641420043">
    <w:abstractNumId w:val="291"/>
  </w:num>
  <w:num w:numId="61" w16cid:durableId="198321259">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08726336">
    <w:abstractNumId w:val="81"/>
  </w:num>
  <w:num w:numId="63" w16cid:durableId="339282830">
    <w:abstractNumId w:val="129"/>
  </w:num>
  <w:num w:numId="64" w16cid:durableId="654533076">
    <w:abstractNumId w:val="119"/>
  </w:num>
  <w:num w:numId="65" w16cid:durableId="904338173">
    <w:abstractNumId w:val="56"/>
  </w:num>
  <w:num w:numId="66" w16cid:durableId="1151291446">
    <w:abstractNumId w:val="261"/>
  </w:num>
  <w:num w:numId="67" w16cid:durableId="1630696988">
    <w:abstractNumId w:val="202"/>
  </w:num>
  <w:num w:numId="68" w16cid:durableId="1595162770">
    <w:abstractNumId w:val="240"/>
  </w:num>
  <w:num w:numId="69" w16cid:durableId="483738826">
    <w:abstractNumId w:val="178"/>
  </w:num>
  <w:num w:numId="70" w16cid:durableId="620890238">
    <w:abstractNumId w:val="283"/>
  </w:num>
  <w:num w:numId="71" w16cid:durableId="1343362320">
    <w:abstractNumId w:val="166"/>
  </w:num>
  <w:num w:numId="72" w16cid:durableId="1721126355">
    <w:abstractNumId w:val="208"/>
  </w:num>
  <w:num w:numId="73" w16cid:durableId="960574254">
    <w:abstractNumId w:val="276"/>
  </w:num>
  <w:num w:numId="74" w16cid:durableId="106197689">
    <w:abstractNumId w:val="72"/>
  </w:num>
  <w:num w:numId="75" w16cid:durableId="428548879">
    <w:abstractNumId w:val="154"/>
  </w:num>
  <w:num w:numId="76" w16cid:durableId="677389666">
    <w:abstractNumId w:val="258"/>
  </w:num>
  <w:num w:numId="77" w16cid:durableId="925504258">
    <w:abstractNumId w:val="167"/>
  </w:num>
  <w:num w:numId="78" w16cid:durableId="200286274">
    <w:abstractNumId w:val="188"/>
  </w:num>
  <w:num w:numId="79" w16cid:durableId="1820147909">
    <w:abstractNumId w:val="86"/>
  </w:num>
  <w:num w:numId="80" w16cid:durableId="1712800137">
    <w:abstractNumId w:val="189"/>
  </w:num>
  <w:num w:numId="81" w16cid:durableId="1759791114">
    <w:abstractNumId w:val="264"/>
  </w:num>
  <w:num w:numId="82" w16cid:durableId="811139113">
    <w:abstractNumId w:val="177"/>
  </w:num>
  <w:num w:numId="83" w16cid:durableId="1269041335">
    <w:abstractNumId w:val="74"/>
  </w:num>
  <w:num w:numId="84" w16cid:durableId="1304387146">
    <w:abstractNumId w:val="196"/>
  </w:num>
  <w:num w:numId="85" w16cid:durableId="1436513320">
    <w:abstractNumId w:val="232"/>
  </w:num>
  <w:num w:numId="86" w16cid:durableId="1707875615">
    <w:abstractNumId w:val="206"/>
  </w:num>
  <w:num w:numId="87" w16cid:durableId="1848863781">
    <w:abstractNumId w:val="60"/>
  </w:num>
  <w:num w:numId="88" w16cid:durableId="1495875624">
    <w:abstractNumId w:val="236"/>
  </w:num>
  <w:num w:numId="89" w16cid:durableId="473331218">
    <w:abstractNumId w:val="203"/>
  </w:num>
  <w:num w:numId="90" w16cid:durableId="1351179945">
    <w:abstractNumId w:val="170"/>
  </w:num>
  <w:num w:numId="91" w16cid:durableId="1618367741">
    <w:abstractNumId w:val="229"/>
  </w:num>
  <w:num w:numId="92" w16cid:durableId="188497916">
    <w:abstractNumId w:val="169"/>
  </w:num>
  <w:num w:numId="93" w16cid:durableId="398988777">
    <w:abstractNumId w:val="270"/>
  </w:num>
  <w:num w:numId="94" w16cid:durableId="2030570357">
    <w:abstractNumId w:val="245"/>
  </w:num>
  <w:num w:numId="95" w16cid:durableId="289094842">
    <w:abstractNumId w:val="303"/>
  </w:num>
  <w:num w:numId="96" w16cid:durableId="1322081788">
    <w:abstractNumId w:val="193"/>
  </w:num>
  <w:num w:numId="97" w16cid:durableId="1373992734">
    <w:abstractNumId w:val="302"/>
  </w:num>
  <w:num w:numId="98" w16cid:durableId="2009093369">
    <w:abstractNumId w:val="92"/>
  </w:num>
  <w:num w:numId="99" w16cid:durableId="610165909">
    <w:abstractNumId w:val="254"/>
  </w:num>
  <w:num w:numId="100" w16cid:durableId="1139878574">
    <w:abstractNumId w:val="238"/>
  </w:num>
  <w:num w:numId="101" w16cid:durableId="1930889044">
    <w:abstractNumId w:val="256"/>
  </w:num>
  <w:num w:numId="102" w16cid:durableId="326059360">
    <w:abstractNumId w:val="286"/>
  </w:num>
  <w:num w:numId="103" w16cid:durableId="1281497474">
    <w:abstractNumId w:val="191"/>
  </w:num>
  <w:num w:numId="104" w16cid:durableId="2050182182">
    <w:abstractNumId w:val="288"/>
  </w:num>
  <w:num w:numId="105" w16cid:durableId="303202177">
    <w:abstractNumId w:val="249"/>
  </w:num>
  <w:num w:numId="106" w16cid:durableId="1721050843">
    <w:abstractNumId w:val="100"/>
  </w:num>
  <w:num w:numId="107" w16cid:durableId="1159351216">
    <w:abstractNumId w:val="272"/>
  </w:num>
  <w:num w:numId="108" w16cid:durableId="60907768">
    <w:abstractNumId w:val="160"/>
  </w:num>
  <w:num w:numId="109" w16cid:durableId="363605759">
    <w:abstractNumId w:val="147"/>
  </w:num>
  <w:num w:numId="110" w16cid:durableId="342559132">
    <w:abstractNumId w:val="205"/>
  </w:num>
  <w:num w:numId="111" w16cid:durableId="224724870">
    <w:abstractNumId w:val="218"/>
  </w:num>
  <w:num w:numId="112" w16cid:durableId="97528188">
    <w:abstractNumId w:val="50"/>
  </w:num>
  <w:num w:numId="113" w16cid:durableId="786587766">
    <w:abstractNumId w:val="155"/>
  </w:num>
  <w:num w:numId="114" w16cid:durableId="457992278">
    <w:abstractNumId w:val="221"/>
  </w:num>
  <w:num w:numId="115" w16cid:durableId="413207177">
    <w:abstractNumId w:val="111"/>
  </w:num>
  <w:num w:numId="116" w16cid:durableId="1486704980">
    <w:abstractNumId w:val="197"/>
  </w:num>
  <w:num w:numId="117" w16cid:durableId="1318849442">
    <w:abstractNumId w:val="266"/>
  </w:num>
  <w:num w:numId="118" w16cid:durableId="1819228634">
    <w:abstractNumId w:val="243"/>
  </w:num>
  <w:num w:numId="119" w16cid:durableId="1782726721">
    <w:abstractNumId w:val="91"/>
  </w:num>
  <w:num w:numId="120" w16cid:durableId="96409560">
    <w:abstractNumId w:val="122"/>
  </w:num>
  <w:num w:numId="121" w16cid:durableId="685983888">
    <w:abstractNumId w:val="212"/>
  </w:num>
  <w:num w:numId="122" w16cid:durableId="2029915152">
    <w:abstractNumId w:val="316"/>
  </w:num>
  <w:num w:numId="123" w16cid:durableId="358357630">
    <w:abstractNumId w:val="99"/>
  </w:num>
  <w:num w:numId="124" w16cid:durableId="1424182774">
    <w:abstractNumId w:val="70"/>
  </w:num>
  <w:num w:numId="125" w16cid:durableId="11107684">
    <w:abstractNumId w:val="210"/>
  </w:num>
  <w:num w:numId="126" w16cid:durableId="1121147798">
    <w:abstractNumId w:val="216"/>
  </w:num>
  <w:num w:numId="127" w16cid:durableId="7410625">
    <w:abstractNumId w:val="123"/>
  </w:num>
  <w:num w:numId="128" w16cid:durableId="373239204">
    <w:abstractNumId w:val="157"/>
  </w:num>
  <w:num w:numId="129" w16cid:durableId="2043745723">
    <w:abstractNumId w:val="181"/>
  </w:num>
  <w:num w:numId="130" w16cid:durableId="625891584">
    <w:abstractNumId w:val="66"/>
  </w:num>
  <w:num w:numId="131" w16cid:durableId="303244882">
    <w:abstractNumId w:val="252"/>
  </w:num>
  <w:num w:numId="132" w16cid:durableId="1812482115">
    <w:abstractNumId w:val="51"/>
  </w:num>
  <w:num w:numId="133" w16cid:durableId="1659577593">
    <w:abstractNumId w:val="143"/>
  </w:num>
  <w:num w:numId="134" w16cid:durableId="249584877">
    <w:abstractNumId w:val="179"/>
  </w:num>
  <w:num w:numId="135" w16cid:durableId="1341742161">
    <w:abstractNumId w:val="315"/>
  </w:num>
  <w:num w:numId="136" w16cid:durableId="616646467">
    <w:abstractNumId w:val="96"/>
  </w:num>
  <w:num w:numId="137" w16cid:durableId="235283337">
    <w:abstractNumId w:val="68"/>
  </w:num>
  <w:num w:numId="138" w16cid:durableId="674186017">
    <w:abstractNumId w:val="152"/>
  </w:num>
  <w:num w:numId="139" w16cid:durableId="2038196195">
    <w:abstractNumId w:val="141"/>
  </w:num>
  <w:num w:numId="140" w16cid:durableId="1217666140">
    <w:abstractNumId w:val="265"/>
  </w:num>
  <w:num w:numId="141" w16cid:durableId="173618561">
    <w:abstractNumId w:val="214"/>
  </w:num>
  <w:num w:numId="142" w16cid:durableId="953444177">
    <w:abstractNumId w:val="54"/>
  </w:num>
  <w:num w:numId="143" w16cid:durableId="1087001642">
    <w:abstractNumId w:val="131"/>
  </w:num>
  <w:num w:numId="144" w16cid:durableId="97145952">
    <w:abstractNumId w:val="52"/>
  </w:num>
  <w:num w:numId="145" w16cid:durableId="490292210">
    <w:abstractNumId w:val="57"/>
  </w:num>
  <w:num w:numId="146" w16cid:durableId="1527863104">
    <w:abstractNumId w:val="233"/>
  </w:num>
  <w:num w:numId="147" w16cid:durableId="1725063579">
    <w:abstractNumId w:val="118"/>
  </w:num>
  <w:num w:numId="148" w16cid:durableId="384835005">
    <w:abstractNumId w:val="78"/>
  </w:num>
  <w:num w:numId="149" w16cid:durableId="1884244325">
    <w:abstractNumId w:val="228"/>
  </w:num>
  <w:num w:numId="150" w16cid:durableId="697781426">
    <w:abstractNumId w:val="317"/>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trackedChanges"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18"/>
    <w:rsid w:val="0000019F"/>
    <w:rsid w:val="00000636"/>
    <w:rsid w:val="0000134E"/>
    <w:rsid w:val="00001568"/>
    <w:rsid w:val="000015DA"/>
    <w:rsid w:val="0000210B"/>
    <w:rsid w:val="00002420"/>
    <w:rsid w:val="0000277E"/>
    <w:rsid w:val="00003232"/>
    <w:rsid w:val="00003888"/>
    <w:rsid w:val="00004CE0"/>
    <w:rsid w:val="00005428"/>
    <w:rsid w:val="0000590A"/>
    <w:rsid w:val="00005C4C"/>
    <w:rsid w:val="000064E7"/>
    <w:rsid w:val="0000679B"/>
    <w:rsid w:val="000069ED"/>
    <w:rsid w:val="00006B2B"/>
    <w:rsid w:val="00006EA6"/>
    <w:rsid w:val="00007AE9"/>
    <w:rsid w:val="00007CF2"/>
    <w:rsid w:val="000112E4"/>
    <w:rsid w:val="0001150A"/>
    <w:rsid w:val="00011D6F"/>
    <w:rsid w:val="00012E07"/>
    <w:rsid w:val="00013217"/>
    <w:rsid w:val="00013B2D"/>
    <w:rsid w:val="00014755"/>
    <w:rsid w:val="00015EB8"/>
    <w:rsid w:val="000166AA"/>
    <w:rsid w:val="0002118C"/>
    <w:rsid w:val="0002136C"/>
    <w:rsid w:val="000227BA"/>
    <w:rsid w:val="00022C5B"/>
    <w:rsid w:val="00023B37"/>
    <w:rsid w:val="00023CF8"/>
    <w:rsid w:val="000244CC"/>
    <w:rsid w:val="000249E2"/>
    <w:rsid w:val="000255B0"/>
    <w:rsid w:val="0002587F"/>
    <w:rsid w:val="00025D31"/>
    <w:rsid w:val="00026A19"/>
    <w:rsid w:val="00026B8F"/>
    <w:rsid w:val="00027BD5"/>
    <w:rsid w:val="00030185"/>
    <w:rsid w:val="00030BB3"/>
    <w:rsid w:val="00030F54"/>
    <w:rsid w:val="000311B6"/>
    <w:rsid w:val="0003125B"/>
    <w:rsid w:val="000315D8"/>
    <w:rsid w:val="00031833"/>
    <w:rsid w:val="00031D76"/>
    <w:rsid w:val="0003226E"/>
    <w:rsid w:val="00032831"/>
    <w:rsid w:val="00032E8B"/>
    <w:rsid w:val="000343C6"/>
    <w:rsid w:val="000346DF"/>
    <w:rsid w:val="0003478C"/>
    <w:rsid w:val="00034A56"/>
    <w:rsid w:val="00034D84"/>
    <w:rsid w:val="00034EB8"/>
    <w:rsid w:val="000351AC"/>
    <w:rsid w:val="00035350"/>
    <w:rsid w:val="00035CAF"/>
    <w:rsid w:val="00035E6C"/>
    <w:rsid w:val="00036510"/>
    <w:rsid w:val="00036672"/>
    <w:rsid w:val="00036A46"/>
    <w:rsid w:val="00037B55"/>
    <w:rsid w:val="00040BA4"/>
    <w:rsid w:val="000413A2"/>
    <w:rsid w:val="000426A1"/>
    <w:rsid w:val="00043C4A"/>
    <w:rsid w:val="00043F18"/>
    <w:rsid w:val="00044272"/>
    <w:rsid w:val="000443F7"/>
    <w:rsid w:val="0004463B"/>
    <w:rsid w:val="00044780"/>
    <w:rsid w:val="00044CFE"/>
    <w:rsid w:val="00045145"/>
    <w:rsid w:val="000455A0"/>
    <w:rsid w:val="0004595F"/>
    <w:rsid w:val="00046236"/>
    <w:rsid w:val="0004679C"/>
    <w:rsid w:val="000473F9"/>
    <w:rsid w:val="00047CBC"/>
    <w:rsid w:val="00047DCA"/>
    <w:rsid w:val="000504B9"/>
    <w:rsid w:val="00050B7B"/>
    <w:rsid w:val="0005136B"/>
    <w:rsid w:val="00051607"/>
    <w:rsid w:val="000526E6"/>
    <w:rsid w:val="00052E03"/>
    <w:rsid w:val="00053387"/>
    <w:rsid w:val="00053496"/>
    <w:rsid w:val="00053E65"/>
    <w:rsid w:val="00054BE3"/>
    <w:rsid w:val="000556E0"/>
    <w:rsid w:val="00055842"/>
    <w:rsid w:val="000559BE"/>
    <w:rsid w:val="0005611E"/>
    <w:rsid w:val="00056FC5"/>
    <w:rsid w:val="00056FDE"/>
    <w:rsid w:val="00057FDE"/>
    <w:rsid w:val="000601D7"/>
    <w:rsid w:val="00060956"/>
    <w:rsid w:val="0006109F"/>
    <w:rsid w:val="000614B7"/>
    <w:rsid w:val="000615C5"/>
    <w:rsid w:val="000615FD"/>
    <w:rsid w:val="000620ED"/>
    <w:rsid w:val="00062ED5"/>
    <w:rsid w:val="00063C27"/>
    <w:rsid w:val="00063D2B"/>
    <w:rsid w:val="00064081"/>
    <w:rsid w:val="0006417F"/>
    <w:rsid w:val="00064181"/>
    <w:rsid w:val="00064566"/>
    <w:rsid w:val="00064BD2"/>
    <w:rsid w:val="00065730"/>
    <w:rsid w:val="000662B8"/>
    <w:rsid w:val="0006641C"/>
    <w:rsid w:val="000664F6"/>
    <w:rsid w:val="00066C3B"/>
    <w:rsid w:val="00066D06"/>
    <w:rsid w:val="000672DB"/>
    <w:rsid w:val="000674F6"/>
    <w:rsid w:val="00070DB0"/>
    <w:rsid w:val="00071568"/>
    <w:rsid w:val="0007186D"/>
    <w:rsid w:val="0007264A"/>
    <w:rsid w:val="00073278"/>
    <w:rsid w:val="000738FF"/>
    <w:rsid w:val="000740BD"/>
    <w:rsid w:val="00074E5E"/>
    <w:rsid w:val="00075C52"/>
    <w:rsid w:val="000762E7"/>
    <w:rsid w:val="000764A5"/>
    <w:rsid w:val="00077002"/>
    <w:rsid w:val="00077162"/>
    <w:rsid w:val="000777A8"/>
    <w:rsid w:val="00080283"/>
    <w:rsid w:val="000804A8"/>
    <w:rsid w:val="00080E98"/>
    <w:rsid w:val="00081F67"/>
    <w:rsid w:val="00082D95"/>
    <w:rsid w:val="00082DE2"/>
    <w:rsid w:val="00082F64"/>
    <w:rsid w:val="000840FF"/>
    <w:rsid w:val="0008449C"/>
    <w:rsid w:val="000846F1"/>
    <w:rsid w:val="0008543B"/>
    <w:rsid w:val="00085753"/>
    <w:rsid w:val="000858DB"/>
    <w:rsid w:val="00087C2F"/>
    <w:rsid w:val="00090FDD"/>
    <w:rsid w:val="000911C9"/>
    <w:rsid w:val="0009265C"/>
    <w:rsid w:val="000928E6"/>
    <w:rsid w:val="00092AAB"/>
    <w:rsid w:val="00092FAB"/>
    <w:rsid w:val="0009334B"/>
    <w:rsid w:val="00094172"/>
    <w:rsid w:val="0009564E"/>
    <w:rsid w:val="0009583F"/>
    <w:rsid w:val="00095936"/>
    <w:rsid w:val="00095953"/>
    <w:rsid w:val="00095D71"/>
    <w:rsid w:val="000961DF"/>
    <w:rsid w:val="00096BFF"/>
    <w:rsid w:val="0009791D"/>
    <w:rsid w:val="000A1064"/>
    <w:rsid w:val="000A1591"/>
    <w:rsid w:val="000A1C72"/>
    <w:rsid w:val="000A2433"/>
    <w:rsid w:val="000A25FC"/>
    <w:rsid w:val="000A30D4"/>
    <w:rsid w:val="000A3623"/>
    <w:rsid w:val="000A371D"/>
    <w:rsid w:val="000A4A38"/>
    <w:rsid w:val="000A4E05"/>
    <w:rsid w:val="000A52FB"/>
    <w:rsid w:val="000A6E2B"/>
    <w:rsid w:val="000A7119"/>
    <w:rsid w:val="000A71EE"/>
    <w:rsid w:val="000A7632"/>
    <w:rsid w:val="000A7871"/>
    <w:rsid w:val="000B0516"/>
    <w:rsid w:val="000B1572"/>
    <w:rsid w:val="000B2539"/>
    <w:rsid w:val="000B2F81"/>
    <w:rsid w:val="000B3502"/>
    <w:rsid w:val="000B406B"/>
    <w:rsid w:val="000B4143"/>
    <w:rsid w:val="000B4FA8"/>
    <w:rsid w:val="000B528F"/>
    <w:rsid w:val="000B5E1B"/>
    <w:rsid w:val="000B789B"/>
    <w:rsid w:val="000B7B48"/>
    <w:rsid w:val="000B7D70"/>
    <w:rsid w:val="000B7E0E"/>
    <w:rsid w:val="000C01FA"/>
    <w:rsid w:val="000C134A"/>
    <w:rsid w:val="000C1C73"/>
    <w:rsid w:val="000C26A9"/>
    <w:rsid w:val="000C388C"/>
    <w:rsid w:val="000C3CA9"/>
    <w:rsid w:val="000C40A5"/>
    <w:rsid w:val="000C4300"/>
    <w:rsid w:val="000C461C"/>
    <w:rsid w:val="000C4BBF"/>
    <w:rsid w:val="000C4FDF"/>
    <w:rsid w:val="000C55E8"/>
    <w:rsid w:val="000C5BFB"/>
    <w:rsid w:val="000C7075"/>
    <w:rsid w:val="000C789E"/>
    <w:rsid w:val="000C7DFF"/>
    <w:rsid w:val="000C7ED3"/>
    <w:rsid w:val="000D0023"/>
    <w:rsid w:val="000D04E3"/>
    <w:rsid w:val="000D0756"/>
    <w:rsid w:val="000D0885"/>
    <w:rsid w:val="000D0CD7"/>
    <w:rsid w:val="000D10B9"/>
    <w:rsid w:val="000D1E8E"/>
    <w:rsid w:val="000D22B5"/>
    <w:rsid w:val="000D2712"/>
    <w:rsid w:val="000D2763"/>
    <w:rsid w:val="000D2C1E"/>
    <w:rsid w:val="000D2E8F"/>
    <w:rsid w:val="000D3340"/>
    <w:rsid w:val="000D3712"/>
    <w:rsid w:val="000D389B"/>
    <w:rsid w:val="000D42A6"/>
    <w:rsid w:val="000D4B3E"/>
    <w:rsid w:val="000D54DE"/>
    <w:rsid w:val="000D5DE9"/>
    <w:rsid w:val="000D5E1D"/>
    <w:rsid w:val="000D66F7"/>
    <w:rsid w:val="000D74E6"/>
    <w:rsid w:val="000E056E"/>
    <w:rsid w:val="000E32BF"/>
    <w:rsid w:val="000E33E3"/>
    <w:rsid w:val="000E38C9"/>
    <w:rsid w:val="000E4844"/>
    <w:rsid w:val="000E49AF"/>
    <w:rsid w:val="000E4CB5"/>
    <w:rsid w:val="000E51B6"/>
    <w:rsid w:val="000E5A55"/>
    <w:rsid w:val="000E5BDF"/>
    <w:rsid w:val="000E649B"/>
    <w:rsid w:val="000E674E"/>
    <w:rsid w:val="000E677A"/>
    <w:rsid w:val="000E6AD7"/>
    <w:rsid w:val="000F020B"/>
    <w:rsid w:val="000F0986"/>
    <w:rsid w:val="000F1074"/>
    <w:rsid w:val="000F24C0"/>
    <w:rsid w:val="000F27E6"/>
    <w:rsid w:val="000F45DE"/>
    <w:rsid w:val="000F4B2A"/>
    <w:rsid w:val="000F66EE"/>
    <w:rsid w:val="000F6A49"/>
    <w:rsid w:val="000F6B11"/>
    <w:rsid w:val="000F6C67"/>
    <w:rsid w:val="000F6ED0"/>
    <w:rsid w:val="000F735D"/>
    <w:rsid w:val="000F798B"/>
    <w:rsid w:val="000F79B6"/>
    <w:rsid w:val="000F7CC1"/>
    <w:rsid w:val="00100109"/>
    <w:rsid w:val="0010023A"/>
    <w:rsid w:val="00100CC8"/>
    <w:rsid w:val="00101151"/>
    <w:rsid w:val="00101933"/>
    <w:rsid w:val="00101C24"/>
    <w:rsid w:val="00101C97"/>
    <w:rsid w:val="00101E7D"/>
    <w:rsid w:val="001025AB"/>
    <w:rsid w:val="00102B69"/>
    <w:rsid w:val="00102E02"/>
    <w:rsid w:val="001030B2"/>
    <w:rsid w:val="001030F9"/>
    <w:rsid w:val="001040A3"/>
    <w:rsid w:val="00104306"/>
    <w:rsid w:val="00104371"/>
    <w:rsid w:val="00105613"/>
    <w:rsid w:val="00105632"/>
    <w:rsid w:val="001060FD"/>
    <w:rsid w:val="001061CA"/>
    <w:rsid w:val="00107A2F"/>
    <w:rsid w:val="00111064"/>
    <w:rsid w:val="00111BE9"/>
    <w:rsid w:val="00111CB9"/>
    <w:rsid w:val="00112379"/>
    <w:rsid w:val="00112483"/>
    <w:rsid w:val="00112777"/>
    <w:rsid w:val="00113026"/>
    <w:rsid w:val="00113775"/>
    <w:rsid w:val="001144BC"/>
    <w:rsid w:val="00115747"/>
    <w:rsid w:val="00115AD8"/>
    <w:rsid w:val="00115E99"/>
    <w:rsid w:val="001165E8"/>
    <w:rsid w:val="00117141"/>
    <w:rsid w:val="001221EF"/>
    <w:rsid w:val="0012340C"/>
    <w:rsid w:val="00123693"/>
    <w:rsid w:val="00123933"/>
    <w:rsid w:val="00123E28"/>
    <w:rsid w:val="001249E4"/>
    <w:rsid w:val="00125192"/>
    <w:rsid w:val="001257A2"/>
    <w:rsid w:val="00125AB0"/>
    <w:rsid w:val="00125BD9"/>
    <w:rsid w:val="00126309"/>
    <w:rsid w:val="001269C6"/>
    <w:rsid w:val="00126B31"/>
    <w:rsid w:val="0012764E"/>
    <w:rsid w:val="00131708"/>
    <w:rsid w:val="00131EBF"/>
    <w:rsid w:val="00131F7A"/>
    <w:rsid w:val="00132A8C"/>
    <w:rsid w:val="00133876"/>
    <w:rsid w:val="00134681"/>
    <w:rsid w:val="00134EAA"/>
    <w:rsid w:val="00134F79"/>
    <w:rsid w:val="00135688"/>
    <w:rsid w:val="00136DE5"/>
    <w:rsid w:val="001375E1"/>
    <w:rsid w:val="00140728"/>
    <w:rsid w:val="00141C3B"/>
    <w:rsid w:val="0014209C"/>
    <w:rsid w:val="00142309"/>
    <w:rsid w:val="0014331B"/>
    <w:rsid w:val="00143B78"/>
    <w:rsid w:val="00143CB5"/>
    <w:rsid w:val="00144B89"/>
    <w:rsid w:val="00145E04"/>
    <w:rsid w:val="001467EB"/>
    <w:rsid w:val="0014729E"/>
    <w:rsid w:val="00147488"/>
    <w:rsid w:val="001516BC"/>
    <w:rsid w:val="00151A58"/>
    <w:rsid w:val="001522CB"/>
    <w:rsid w:val="001523FE"/>
    <w:rsid w:val="00152550"/>
    <w:rsid w:val="001532F8"/>
    <w:rsid w:val="00153774"/>
    <w:rsid w:val="00153FEA"/>
    <w:rsid w:val="00154314"/>
    <w:rsid w:val="001546AB"/>
    <w:rsid w:val="00154A74"/>
    <w:rsid w:val="001553C6"/>
    <w:rsid w:val="001553EA"/>
    <w:rsid w:val="001563CD"/>
    <w:rsid w:val="001565D1"/>
    <w:rsid w:val="00157895"/>
    <w:rsid w:val="00157CF0"/>
    <w:rsid w:val="00160CC0"/>
    <w:rsid w:val="001616D5"/>
    <w:rsid w:val="00161790"/>
    <w:rsid w:val="00163965"/>
    <w:rsid w:val="00163B51"/>
    <w:rsid w:val="00164289"/>
    <w:rsid w:val="00164685"/>
    <w:rsid w:val="001648F3"/>
    <w:rsid w:val="00164926"/>
    <w:rsid w:val="00164A69"/>
    <w:rsid w:val="00164AAF"/>
    <w:rsid w:val="0016537C"/>
    <w:rsid w:val="00165C60"/>
    <w:rsid w:val="001660FB"/>
    <w:rsid w:val="00166A9F"/>
    <w:rsid w:val="00166ED1"/>
    <w:rsid w:val="00167293"/>
    <w:rsid w:val="001678CC"/>
    <w:rsid w:val="00170122"/>
    <w:rsid w:val="001705E9"/>
    <w:rsid w:val="00170F19"/>
    <w:rsid w:val="001719CC"/>
    <w:rsid w:val="00171B00"/>
    <w:rsid w:val="00172756"/>
    <w:rsid w:val="00172B6C"/>
    <w:rsid w:val="001733BC"/>
    <w:rsid w:val="001744F5"/>
    <w:rsid w:val="00175823"/>
    <w:rsid w:val="00175E28"/>
    <w:rsid w:val="0017602F"/>
    <w:rsid w:val="00176A0E"/>
    <w:rsid w:val="001777D4"/>
    <w:rsid w:val="001779C2"/>
    <w:rsid w:val="00180D69"/>
    <w:rsid w:val="001817DD"/>
    <w:rsid w:val="00183675"/>
    <w:rsid w:val="00183E34"/>
    <w:rsid w:val="00183E84"/>
    <w:rsid w:val="001844B5"/>
    <w:rsid w:val="001850D0"/>
    <w:rsid w:val="001862E3"/>
    <w:rsid w:val="00186CCF"/>
    <w:rsid w:val="00187A7B"/>
    <w:rsid w:val="00187C60"/>
    <w:rsid w:val="00187E4A"/>
    <w:rsid w:val="00190182"/>
    <w:rsid w:val="001915D5"/>
    <w:rsid w:val="00191F8B"/>
    <w:rsid w:val="00192DAF"/>
    <w:rsid w:val="001938AA"/>
    <w:rsid w:val="001942CA"/>
    <w:rsid w:val="00194EA5"/>
    <w:rsid w:val="0019566D"/>
    <w:rsid w:val="001964E2"/>
    <w:rsid w:val="0019682A"/>
    <w:rsid w:val="0019689E"/>
    <w:rsid w:val="00196974"/>
    <w:rsid w:val="00197256"/>
    <w:rsid w:val="00197951"/>
    <w:rsid w:val="001A0137"/>
    <w:rsid w:val="001A02AC"/>
    <w:rsid w:val="001A092A"/>
    <w:rsid w:val="001A0952"/>
    <w:rsid w:val="001A1B8E"/>
    <w:rsid w:val="001A2301"/>
    <w:rsid w:val="001A264A"/>
    <w:rsid w:val="001A2C83"/>
    <w:rsid w:val="001A2CEC"/>
    <w:rsid w:val="001A2FA2"/>
    <w:rsid w:val="001A3419"/>
    <w:rsid w:val="001A34A6"/>
    <w:rsid w:val="001A3564"/>
    <w:rsid w:val="001A3A5A"/>
    <w:rsid w:val="001A419F"/>
    <w:rsid w:val="001A4969"/>
    <w:rsid w:val="001A4DFA"/>
    <w:rsid w:val="001A4E23"/>
    <w:rsid w:val="001A5828"/>
    <w:rsid w:val="001A5891"/>
    <w:rsid w:val="001A5A06"/>
    <w:rsid w:val="001A6334"/>
    <w:rsid w:val="001A66D1"/>
    <w:rsid w:val="001A7804"/>
    <w:rsid w:val="001A7D08"/>
    <w:rsid w:val="001A7F6C"/>
    <w:rsid w:val="001B088B"/>
    <w:rsid w:val="001B0D3E"/>
    <w:rsid w:val="001B159D"/>
    <w:rsid w:val="001B16F8"/>
    <w:rsid w:val="001B1740"/>
    <w:rsid w:val="001B270D"/>
    <w:rsid w:val="001B2D04"/>
    <w:rsid w:val="001B3248"/>
    <w:rsid w:val="001B37AB"/>
    <w:rsid w:val="001B5A34"/>
    <w:rsid w:val="001B6192"/>
    <w:rsid w:val="001B6B17"/>
    <w:rsid w:val="001B6C0D"/>
    <w:rsid w:val="001B7124"/>
    <w:rsid w:val="001B7560"/>
    <w:rsid w:val="001B768E"/>
    <w:rsid w:val="001B7888"/>
    <w:rsid w:val="001B7CA1"/>
    <w:rsid w:val="001C0906"/>
    <w:rsid w:val="001C1057"/>
    <w:rsid w:val="001C1384"/>
    <w:rsid w:val="001C2A4C"/>
    <w:rsid w:val="001C2C5A"/>
    <w:rsid w:val="001C2D51"/>
    <w:rsid w:val="001C31F1"/>
    <w:rsid w:val="001C3CAA"/>
    <w:rsid w:val="001C418C"/>
    <w:rsid w:val="001C49FA"/>
    <w:rsid w:val="001C4AA9"/>
    <w:rsid w:val="001C4ECD"/>
    <w:rsid w:val="001C4FF5"/>
    <w:rsid w:val="001C59AB"/>
    <w:rsid w:val="001C5BE6"/>
    <w:rsid w:val="001C661A"/>
    <w:rsid w:val="001D0F36"/>
    <w:rsid w:val="001D20BA"/>
    <w:rsid w:val="001D3325"/>
    <w:rsid w:val="001D394A"/>
    <w:rsid w:val="001D4975"/>
    <w:rsid w:val="001D5426"/>
    <w:rsid w:val="001D5680"/>
    <w:rsid w:val="001D60DE"/>
    <w:rsid w:val="001D6B01"/>
    <w:rsid w:val="001D6B94"/>
    <w:rsid w:val="001D6D52"/>
    <w:rsid w:val="001D6D64"/>
    <w:rsid w:val="001D7848"/>
    <w:rsid w:val="001D7D4D"/>
    <w:rsid w:val="001E0293"/>
    <w:rsid w:val="001E0DEB"/>
    <w:rsid w:val="001E0E48"/>
    <w:rsid w:val="001E16E9"/>
    <w:rsid w:val="001E1E78"/>
    <w:rsid w:val="001E2143"/>
    <w:rsid w:val="001E2346"/>
    <w:rsid w:val="001E2388"/>
    <w:rsid w:val="001E2A31"/>
    <w:rsid w:val="001E4401"/>
    <w:rsid w:val="001E44D0"/>
    <w:rsid w:val="001E4993"/>
    <w:rsid w:val="001E4E97"/>
    <w:rsid w:val="001E5746"/>
    <w:rsid w:val="001E6AF5"/>
    <w:rsid w:val="001E76C0"/>
    <w:rsid w:val="001E7B6A"/>
    <w:rsid w:val="001E7D9E"/>
    <w:rsid w:val="001E7DC2"/>
    <w:rsid w:val="001F0110"/>
    <w:rsid w:val="001F0416"/>
    <w:rsid w:val="001F0AE4"/>
    <w:rsid w:val="001F1FC7"/>
    <w:rsid w:val="001F1FEA"/>
    <w:rsid w:val="001F28EB"/>
    <w:rsid w:val="001F37B4"/>
    <w:rsid w:val="001F3DA7"/>
    <w:rsid w:val="001F5052"/>
    <w:rsid w:val="001F516D"/>
    <w:rsid w:val="001F5CC6"/>
    <w:rsid w:val="001F6169"/>
    <w:rsid w:val="001F79B4"/>
    <w:rsid w:val="001F7A39"/>
    <w:rsid w:val="00200F06"/>
    <w:rsid w:val="00201F22"/>
    <w:rsid w:val="002020D6"/>
    <w:rsid w:val="002024F4"/>
    <w:rsid w:val="002028B7"/>
    <w:rsid w:val="0020290B"/>
    <w:rsid w:val="002029F4"/>
    <w:rsid w:val="00203E04"/>
    <w:rsid w:val="0020497C"/>
    <w:rsid w:val="0020497E"/>
    <w:rsid w:val="00204DCE"/>
    <w:rsid w:val="00205261"/>
    <w:rsid w:val="00205416"/>
    <w:rsid w:val="00205600"/>
    <w:rsid w:val="00205D85"/>
    <w:rsid w:val="00206892"/>
    <w:rsid w:val="00207604"/>
    <w:rsid w:val="00207ED3"/>
    <w:rsid w:val="00211BF3"/>
    <w:rsid w:val="002121F6"/>
    <w:rsid w:val="002125A3"/>
    <w:rsid w:val="002126A2"/>
    <w:rsid w:val="002128F4"/>
    <w:rsid w:val="002133AC"/>
    <w:rsid w:val="002147E3"/>
    <w:rsid w:val="00214CCD"/>
    <w:rsid w:val="002156AF"/>
    <w:rsid w:val="002170C0"/>
    <w:rsid w:val="00217623"/>
    <w:rsid w:val="00217AE0"/>
    <w:rsid w:val="00220AB0"/>
    <w:rsid w:val="00220CA2"/>
    <w:rsid w:val="002218D6"/>
    <w:rsid w:val="00222257"/>
    <w:rsid w:val="00222725"/>
    <w:rsid w:val="00222DC0"/>
    <w:rsid w:val="00223393"/>
    <w:rsid w:val="002233B1"/>
    <w:rsid w:val="00223FF8"/>
    <w:rsid w:val="00224022"/>
    <w:rsid w:val="0022539A"/>
    <w:rsid w:val="002255F5"/>
    <w:rsid w:val="002265B5"/>
    <w:rsid w:val="00226BBB"/>
    <w:rsid w:val="002274F4"/>
    <w:rsid w:val="00230277"/>
    <w:rsid w:val="002308D4"/>
    <w:rsid w:val="00232210"/>
    <w:rsid w:val="00232E8F"/>
    <w:rsid w:val="002333F6"/>
    <w:rsid w:val="0023427F"/>
    <w:rsid w:val="00234B63"/>
    <w:rsid w:val="00234C63"/>
    <w:rsid w:val="00235404"/>
    <w:rsid w:val="002357A8"/>
    <w:rsid w:val="00235FA5"/>
    <w:rsid w:val="00236654"/>
    <w:rsid w:val="00236C78"/>
    <w:rsid w:val="00236D36"/>
    <w:rsid w:val="00237864"/>
    <w:rsid w:val="00237CDB"/>
    <w:rsid w:val="0024064F"/>
    <w:rsid w:val="002412F9"/>
    <w:rsid w:val="00241822"/>
    <w:rsid w:val="002426DE"/>
    <w:rsid w:val="00242942"/>
    <w:rsid w:val="0024338B"/>
    <w:rsid w:val="002434E3"/>
    <w:rsid w:val="0024385D"/>
    <w:rsid w:val="0024414C"/>
    <w:rsid w:val="00244BC5"/>
    <w:rsid w:val="0024519F"/>
    <w:rsid w:val="0024524E"/>
    <w:rsid w:val="0024570B"/>
    <w:rsid w:val="00245C2E"/>
    <w:rsid w:val="00246473"/>
    <w:rsid w:val="002476A6"/>
    <w:rsid w:val="00247843"/>
    <w:rsid w:val="00247873"/>
    <w:rsid w:val="00247A58"/>
    <w:rsid w:val="002502FD"/>
    <w:rsid w:val="0025046E"/>
    <w:rsid w:val="00251D19"/>
    <w:rsid w:val="00251DF4"/>
    <w:rsid w:val="0025243C"/>
    <w:rsid w:val="00252B81"/>
    <w:rsid w:val="00252B92"/>
    <w:rsid w:val="00252DF8"/>
    <w:rsid w:val="002533FC"/>
    <w:rsid w:val="00253472"/>
    <w:rsid w:val="00253632"/>
    <w:rsid w:val="00253C2D"/>
    <w:rsid w:val="00253F09"/>
    <w:rsid w:val="00254BB9"/>
    <w:rsid w:val="00254EBC"/>
    <w:rsid w:val="00255425"/>
    <w:rsid w:val="002569BF"/>
    <w:rsid w:val="00257881"/>
    <w:rsid w:val="00257A9C"/>
    <w:rsid w:val="00257EE8"/>
    <w:rsid w:val="002602C2"/>
    <w:rsid w:val="0026034F"/>
    <w:rsid w:val="00260499"/>
    <w:rsid w:val="00260C99"/>
    <w:rsid w:val="00261189"/>
    <w:rsid w:val="002614AD"/>
    <w:rsid w:val="00261882"/>
    <w:rsid w:val="002622B9"/>
    <w:rsid w:val="002624FC"/>
    <w:rsid w:val="002634FF"/>
    <w:rsid w:val="00263C1C"/>
    <w:rsid w:val="00264B6E"/>
    <w:rsid w:val="00265001"/>
    <w:rsid w:val="002653C4"/>
    <w:rsid w:val="0026697F"/>
    <w:rsid w:val="00267BC1"/>
    <w:rsid w:val="00270503"/>
    <w:rsid w:val="00270E4C"/>
    <w:rsid w:val="00271096"/>
    <w:rsid w:val="00271231"/>
    <w:rsid w:val="00271CBA"/>
    <w:rsid w:val="002722C2"/>
    <w:rsid w:val="002732C2"/>
    <w:rsid w:val="0027348B"/>
    <w:rsid w:val="00273BA2"/>
    <w:rsid w:val="00273BE6"/>
    <w:rsid w:val="00273C44"/>
    <w:rsid w:val="002748E9"/>
    <w:rsid w:val="00275437"/>
    <w:rsid w:val="00275692"/>
    <w:rsid w:val="0027653D"/>
    <w:rsid w:val="00276926"/>
    <w:rsid w:val="00276B47"/>
    <w:rsid w:val="00277708"/>
    <w:rsid w:val="00281838"/>
    <w:rsid w:val="00281A76"/>
    <w:rsid w:val="00281D1A"/>
    <w:rsid w:val="00281EB1"/>
    <w:rsid w:val="002820FC"/>
    <w:rsid w:val="002825CF"/>
    <w:rsid w:val="00282E57"/>
    <w:rsid w:val="00285B44"/>
    <w:rsid w:val="002862A5"/>
    <w:rsid w:val="002862B1"/>
    <w:rsid w:val="00286F83"/>
    <w:rsid w:val="002879C6"/>
    <w:rsid w:val="00287C63"/>
    <w:rsid w:val="00287E46"/>
    <w:rsid w:val="00290451"/>
    <w:rsid w:val="002921B1"/>
    <w:rsid w:val="002943B9"/>
    <w:rsid w:val="00294A75"/>
    <w:rsid w:val="0029503D"/>
    <w:rsid w:val="00295724"/>
    <w:rsid w:val="002958D8"/>
    <w:rsid w:val="00296593"/>
    <w:rsid w:val="002965E2"/>
    <w:rsid w:val="00296697"/>
    <w:rsid w:val="002970F9"/>
    <w:rsid w:val="002978C1"/>
    <w:rsid w:val="002A01CD"/>
    <w:rsid w:val="002A02BE"/>
    <w:rsid w:val="002A08B8"/>
    <w:rsid w:val="002A17C4"/>
    <w:rsid w:val="002A1A00"/>
    <w:rsid w:val="002A1D94"/>
    <w:rsid w:val="002A1FE7"/>
    <w:rsid w:val="002A2F0E"/>
    <w:rsid w:val="002A318A"/>
    <w:rsid w:val="002A3FBC"/>
    <w:rsid w:val="002A40D3"/>
    <w:rsid w:val="002A425C"/>
    <w:rsid w:val="002A5406"/>
    <w:rsid w:val="002A5E15"/>
    <w:rsid w:val="002A66BA"/>
    <w:rsid w:val="002A699B"/>
    <w:rsid w:val="002A74FB"/>
    <w:rsid w:val="002A7728"/>
    <w:rsid w:val="002A7CFA"/>
    <w:rsid w:val="002B0BB5"/>
    <w:rsid w:val="002B1FA6"/>
    <w:rsid w:val="002B2DB1"/>
    <w:rsid w:val="002B33F3"/>
    <w:rsid w:val="002B3678"/>
    <w:rsid w:val="002B3DF8"/>
    <w:rsid w:val="002B4061"/>
    <w:rsid w:val="002B4084"/>
    <w:rsid w:val="002B41A8"/>
    <w:rsid w:val="002B4D80"/>
    <w:rsid w:val="002B618C"/>
    <w:rsid w:val="002B6A96"/>
    <w:rsid w:val="002B6CAA"/>
    <w:rsid w:val="002C0A2D"/>
    <w:rsid w:val="002C10BE"/>
    <w:rsid w:val="002C11C8"/>
    <w:rsid w:val="002C32EA"/>
    <w:rsid w:val="002C3A1A"/>
    <w:rsid w:val="002C3EFF"/>
    <w:rsid w:val="002C3FD4"/>
    <w:rsid w:val="002C46DF"/>
    <w:rsid w:val="002C4D4D"/>
    <w:rsid w:val="002C5743"/>
    <w:rsid w:val="002C5853"/>
    <w:rsid w:val="002D0399"/>
    <w:rsid w:val="002D0923"/>
    <w:rsid w:val="002D1DD9"/>
    <w:rsid w:val="002D3682"/>
    <w:rsid w:val="002D3693"/>
    <w:rsid w:val="002D3ABE"/>
    <w:rsid w:val="002D3B06"/>
    <w:rsid w:val="002D3F09"/>
    <w:rsid w:val="002D46A0"/>
    <w:rsid w:val="002D4EE7"/>
    <w:rsid w:val="002D5584"/>
    <w:rsid w:val="002D5A8A"/>
    <w:rsid w:val="002D61F3"/>
    <w:rsid w:val="002D66D8"/>
    <w:rsid w:val="002D6800"/>
    <w:rsid w:val="002D6DF4"/>
    <w:rsid w:val="002D78BF"/>
    <w:rsid w:val="002E0688"/>
    <w:rsid w:val="002E090C"/>
    <w:rsid w:val="002E0D72"/>
    <w:rsid w:val="002E0F59"/>
    <w:rsid w:val="002E111E"/>
    <w:rsid w:val="002E143D"/>
    <w:rsid w:val="002E1EC7"/>
    <w:rsid w:val="002E1ECD"/>
    <w:rsid w:val="002E28FC"/>
    <w:rsid w:val="002E3ABB"/>
    <w:rsid w:val="002E4CDB"/>
    <w:rsid w:val="002E5DA7"/>
    <w:rsid w:val="002E774A"/>
    <w:rsid w:val="002E77AD"/>
    <w:rsid w:val="002F05B2"/>
    <w:rsid w:val="002F1414"/>
    <w:rsid w:val="002F1A11"/>
    <w:rsid w:val="002F2B51"/>
    <w:rsid w:val="002F479D"/>
    <w:rsid w:val="002F60C2"/>
    <w:rsid w:val="002F71CB"/>
    <w:rsid w:val="002F7B41"/>
    <w:rsid w:val="00300D24"/>
    <w:rsid w:val="003029E7"/>
    <w:rsid w:val="00302D12"/>
    <w:rsid w:val="00303423"/>
    <w:rsid w:val="00303B90"/>
    <w:rsid w:val="0030456C"/>
    <w:rsid w:val="00304D92"/>
    <w:rsid w:val="00304DEA"/>
    <w:rsid w:val="00305602"/>
    <w:rsid w:val="00305E83"/>
    <w:rsid w:val="0030696C"/>
    <w:rsid w:val="00307A98"/>
    <w:rsid w:val="00307B06"/>
    <w:rsid w:val="00307D55"/>
    <w:rsid w:val="0031054F"/>
    <w:rsid w:val="003115D5"/>
    <w:rsid w:val="003117C0"/>
    <w:rsid w:val="00311F2F"/>
    <w:rsid w:val="00312A53"/>
    <w:rsid w:val="003146F1"/>
    <w:rsid w:val="00314FE6"/>
    <w:rsid w:val="00315402"/>
    <w:rsid w:val="003159BB"/>
    <w:rsid w:val="00315A2F"/>
    <w:rsid w:val="00316845"/>
    <w:rsid w:val="00316951"/>
    <w:rsid w:val="003173A1"/>
    <w:rsid w:val="0032047D"/>
    <w:rsid w:val="0032053F"/>
    <w:rsid w:val="0032109B"/>
    <w:rsid w:val="003225F9"/>
    <w:rsid w:val="00322D89"/>
    <w:rsid w:val="00323075"/>
    <w:rsid w:val="0032308E"/>
    <w:rsid w:val="003232AD"/>
    <w:rsid w:val="00323D38"/>
    <w:rsid w:val="00324834"/>
    <w:rsid w:val="00324A97"/>
    <w:rsid w:val="00324DFE"/>
    <w:rsid w:val="00324E0C"/>
    <w:rsid w:val="003250B3"/>
    <w:rsid w:val="00325175"/>
    <w:rsid w:val="00325A88"/>
    <w:rsid w:val="00325DC5"/>
    <w:rsid w:val="003268F7"/>
    <w:rsid w:val="00326976"/>
    <w:rsid w:val="00326EEE"/>
    <w:rsid w:val="003272F1"/>
    <w:rsid w:val="003274CF"/>
    <w:rsid w:val="003278D8"/>
    <w:rsid w:val="00327B73"/>
    <w:rsid w:val="003311B7"/>
    <w:rsid w:val="00331593"/>
    <w:rsid w:val="0033188F"/>
    <w:rsid w:val="00331F84"/>
    <w:rsid w:val="00332213"/>
    <w:rsid w:val="003329D8"/>
    <w:rsid w:val="00332F52"/>
    <w:rsid w:val="0033437A"/>
    <w:rsid w:val="0033512D"/>
    <w:rsid w:val="003352A8"/>
    <w:rsid w:val="00335611"/>
    <w:rsid w:val="00336129"/>
    <w:rsid w:val="00336F8C"/>
    <w:rsid w:val="0033704B"/>
    <w:rsid w:val="00337AC1"/>
    <w:rsid w:val="00337C6D"/>
    <w:rsid w:val="00340127"/>
    <w:rsid w:val="00340181"/>
    <w:rsid w:val="0034109D"/>
    <w:rsid w:val="00341BAB"/>
    <w:rsid w:val="00341DAC"/>
    <w:rsid w:val="00343451"/>
    <w:rsid w:val="003434BD"/>
    <w:rsid w:val="00343616"/>
    <w:rsid w:val="003437E3"/>
    <w:rsid w:val="00343E90"/>
    <w:rsid w:val="00343EBB"/>
    <w:rsid w:val="00344900"/>
    <w:rsid w:val="00344CFA"/>
    <w:rsid w:val="00344F00"/>
    <w:rsid w:val="0034511A"/>
    <w:rsid w:val="00345A63"/>
    <w:rsid w:val="00345E10"/>
    <w:rsid w:val="00347177"/>
    <w:rsid w:val="0034748A"/>
    <w:rsid w:val="00347A9F"/>
    <w:rsid w:val="00350D92"/>
    <w:rsid w:val="00350F22"/>
    <w:rsid w:val="00351DE8"/>
    <w:rsid w:val="00351EBD"/>
    <w:rsid w:val="0035224B"/>
    <w:rsid w:val="00352261"/>
    <w:rsid w:val="00352493"/>
    <w:rsid w:val="00352865"/>
    <w:rsid w:val="00352A9C"/>
    <w:rsid w:val="003535C0"/>
    <w:rsid w:val="003538AC"/>
    <w:rsid w:val="00353CB7"/>
    <w:rsid w:val="0035434A"/>
    <w:rsid w:val="00354EFB"/>
    <w:rsid w:val="00357662"/>
    <w:rsid w:val="0035785E"/>
    <w:rsid w:val="0035792F"/>
    <w:rsid w:val="00360F56"/>
    <w:rsid w:val="00361098"/>
    <w:rsid w:val="00361B27"/>
    <w:rsid w:val="00361C1D"/>
    <w:rsid w:val="00362205"/>
    <w:rsid w:val="0036229C"/>
    <w:rsid w:val="00362A2F"/>
    <w:rsid w:val="0036407B"/>
    <w:rsid w:val="0036453D"/>
    <w:rsid w:val="00364DB9"/>
    <w:rsid w:val="0036572D"/>
    <w:rsid w:val="00365CFD"/>
    <w:rsid w:val="003675CA"/>
    <w:rsid w:val="003677B9"/>
    <w:rsid w:val="00367DE6"/>
    <w:rsid w:val="00370029"/>
    <w:rsid w:val="003704B9"/>
    <w:rsid w:val="003705B3"/>
    <w:rsid w:val="0037121B"/>
    <w:rsid w:val="0037130F"/>
    <w:rsid w:val="00371745"/>
    <w:rsid w:val="00372164"/>
    <w:rsid w:val="00372768"/>
    <w:rsid w:val="00372A94"/>
    <w:rsid w:val="003734E9"/>
    <w:rsid w:val="00373635"/>
    <w:rsid w:val="00373682"/>
    <w:rsid w:val="003736ED"/>
    <w:rsid w:val="00375343"/>
    <w:rsid w:val="003753F4"/>
    <w:rsid w:val="00375657"/>
    <w:rsid w:val="00376771"/>
    <w:rsid w:val="0037686D"/>
    <w:rsid w:val="00377604"/>
    <w:rsid w:val="003806FF"/>
    <w:rsid w:val="0038134C"/>
    <w:rsid w:val="00381BD8"/>
    <w:rsid w:val="00381FF6"/>
    <w:rsid w:val="00382215"/>
    <w:rsid w:val="00382659"/>
    <w:rsid w:val="003837F8"/>
    <w:rsid w:val="00384FF2"/>
    <w:rsid w:val="003850E7"/>
    <w:rsid w:val="00385124"/>
    <w:rsid w:val="00385AF8"/>
    <w:rsid w:val="00385E15"/>
    <w:rsid w:val="0038792C"/>
    <w:rsid w:val="00387CBD"/>
    <w:rsid w:val="00390E69"/>
    <w:rsid w:val="003911F1"/>
    <w:rsid w:val="00392183"/>
    <w:rsid w:val="00393A25"/>
    <w:rsid w:val="00394092"/>
    <w:rsid w:val="003940FB"/>
    <w:rsid w:val="00394544"/>
    <w:rsid w:val="00395033"/>
    <w:rsid w:val="00396075"/>
    <w:rsid w:val="003966A0"/>
    <w:rsid w:val="00397C3D"/>
    <w:rsid w:val="00397D78"/>
    <w:rsid w:val="003A19D5"/>
    <w:rsid w:val="003A2131"/>
    <w:rsid w:val="003A2514"/>
    <w:rsid w:val="003A27EC"/>
    <w:rsid w:val="003A2AD3"/>
    <w:rsid w:val="003A410E"/>
    <w:rsid w:val="003A471E"/>
    <w:rsid w:val="003A4DBC"/>
    <w:rsid w:val="003A4F0B"/>
    <w:rsid w:val="003A6772"/>
    <w:rsid w:val="003A6C5C"/>
    <w:rsid w:val="003A6FA1"/>
    <w:rsid w:val="003A7A9C"/>
    <w:rsid w:val="003B29AD"/>
    <w:rsid w:val="003B2D2B"/>
    <w:rsid w:val="003B3C2D"/>
    <w:rsid w:val="003B4188"/>
    <w:rsid w:val="003B44AD"/>
    <w:rsid w:val="003B44FC"/>
    <w:rsid w:val="003B72D2"/>
    <w:rsid w:val="003B7490"/>
    <w:rsid w:val="003C0146"/>
    <w:rsid w:val="003C0ADC"/>
    <w:rsid w:val="003C0BD7"/>
    <w:rsid w:val="003C0EB4"/>
    <w:rsid w:val="003C0ED5"/>
    <w:rsid w:val="003C2A3C"/>
    <w:rsid w:val="003C2E40"/>
    <w:rsid w:val="003C309F"/>
    <w:rsid w:val="003C47C8"/>
    <w:rsid w:val="003C4D1A"/>
    <w:rsid w:val="003C5291"/>
    <w:rsid w:val="003C5927"/>
    <w:rsid w:val="003C5CAA"/>
    <w:rsid w:val="003C639D"/>
    <w:rsid w:val="003C6790"/>
    <w:rsid w:val="003C7349"/>
    <w:rsid w:val="003D02A7"/>
    <w:rsid w:val="003D02D8"/>
    <w:rsid w:val="003D163F"/>
    <w:rsid w:val="003D1716"/>
    <w:rsid w:val="003D190A"/>
    <w:rsid w:val="003D20D1"/>
    <w:rsid w:val="003D2972"/>
    <w:rsid w:val="003D2CA3"/>
    <w:rsid w:val="003D2CB0"/>
    <w:rsid w:val="003D332B"/>
    <w:rsid w:val="003D443D"/>
    <w:rsid w:val="003D4D9A"/>
    <w:rsid w:val="003D55D4"/>
    <w:rsid w:val="003D60A0"/>
    <w:rsid w:val="003D63E1"/>
    <w:rsid w:val="003D7094"/>
    <w:rsid w:val="003D7575"/>
    <w:rsid w:val="003D7BF6"/>
    <w:rsid w:val="003E05AE"/>
    <w:rsid w:val="003E0B59"/>
    <w:rsid w:val="003E21D5"/>
    <w:rsid w:val="003E2298"/>
    <w:rsid w:val="003E2652"/>
    <w:rsid w:val="003E27A4"/>
    <w:rsid w:val="003E3B0E"/>
    <w:rsid w:val="003E3F47"/>
    <w:rsid w:val="003E402D"/>
    <w:rsid w:val="003E47DF"/>
    <w:rsid w:val="003E47F5"/>
    <w:rsid w:val="003E4942"/>
    <w:rsid w:val="003E4A5F"/>
    <w:rsid w:val="003E4B8D"/>
    <w:rsid w:val="003E5423"/>
    <w:rsid w:val="003E5A8D"/>
    <w:rsid w:val="003E5B75"/>
    <w:rsid w:val="003E67FC"/>
    <w:rsid w:val="003E6F8E"/>
    <w:rsid w:val="003E70D4"/>
    <w:rsid w:val="003F0C73"/>
    <w:rsid w:val="003F1B55"/>
    <w:rsid w:val="003F2E06"/>
    <w:rsid w:val="003F3532"/>
    <w:rsid w:val="003F37ED"/>
    <w:rsid w:val="003F448B"/>
    <w:rsid w:val="003F4CD0"/>
    <w:rsid w:val="003F5BFA"/>
    <w:rsid w:val="003F5C15"/>
    <w:rsid w:val="003F6479"/>
    <w:rsid w:val="003F6EEB"/>
    <w:rsid w:val="00400BEF"/>
    <w:rsid w:val="0040156F"/>
    <w:rsid w:val="00401C9E"/>
    <w:rsid w:val="00402974"/>
    <w:rsid w:val="00402EA6"/>
    <w:rsid w:val="00403FB5"/>
    <w:rsid w:val="00405321"/>
    <w:rsid w:val="004057A7"/>
    <w:rsid w:val="00405907"/>
    <w:rsid w:val="00405AE8"/>
    <w:rsid w:val="00405BB6"/>
    <w:rsid w:val="00407BD9"/>
    <w:rsid w:val="00407C85"/>
    <w:rsid w:val="004100DD"/>
    <w:rsid w:val="00410113"/>
    <w:rsid w:val="00410546"/>
    <w:rsid w:val="004105AF"/>
    <w:rsid w:val="00410AA3"/>
    <w:rsid w:val="0041116C"/>
    <w:rsid w:val="00411F5C"/>
    <w:rsid w:val="00412120"/>
    <w:rsid w:val="004122EB"/>
    <w:rsid w:val="0041252C"/>
    <w:rsid w:val="004126DE"/>
    <w:rsid w:val="00412BC1"/>
    <w:rsid w:val="00412DA0"/>
    <w:rsid w:val="00413E1A"/>
    <w:rsid w:val="004148D5"/>
    <w:rsid w:val="0041573C"/>
    <w:rsid w:val="00415E8D"/>
    <w:rsid w:val="0041670C"/>
    <w:rsid w:val="00416ABC"/>
    <w:rsid w:val="00417403"/>
    <w:rsid w:val="00417743"/>
    <w:rsid w:val="0042137B"/>
    <w:rsid w:val="0042160A"/>
    <w:rsid w:val="0042176D"/>
    <w:rsid w:val="0042190C"/>
    <w:rsid w:val="00421DD5"/>
    <w:rsid w:val="00422BC1"/>
    <w:rsid w:val="004230BC"/>
    <w:rsid w:val="00423184"/>
    <w:rsid w:val="004240E5"/>
    <w:rsid w:val="00424D6B"/>
    <w:rsid w:val="00425901"/>
    <w:rsid w:val="004262FC"/>
    <w:rsid w:val="00430341"/>
    <w:rsid w:val="00430619"/>
    <w:rsid w:val="00430D65"/>
    <w:rsid w:val="00430E6B"/>
    <w:rsid w:val="00430EA4"/>
    <w:rsid w:val="004322F5"/>
    <w:rsid w:val="00432968"/>
    <w:rsid w:val="00432F73"/>
    <w:rsid w:val="0043318C"/>
    <w:rsid w:val="0043327E"/>
    <w:rsid w:val="00433450"/>
    <w:rsid w:val="00433586"/>
    <w:rsid w:val="00434367"/>
    <w:rsid w:val="00434851"/>
    <w:rsid w:val="00435239"/>
    <w:rsid w:val="00436386"/>
    <w:rsid w:val="00437C3D"/>
    <w:rsid w:val="00437CEE"/>
    <w:rsid w:val="00437E05"/>
    <w:rsid w:val="00437E73"/>
    <w:rsid w:val="00440A12"/>
    <w:rsid w:val="00440ADB"/>
    <w:rsid w:val="00441B7C"/>
    <w:rsid w:val="00442D46"/>
    <w:rsid w:val="00443E17"/>
    <w:rsid w:val="00444142"/>
    <w:rsid w:val="004450CF"/>
    <w:rsid w:val="00445993"/>
    <w:rsid w:val="00446377"/>
    <w:rsid w:val="004465CF"/>
    <w:rsid w:val="00446B0F"/>
    <w:rsid w:val="004479D2"/>
    <w:rsid w:val="00447D51"/>
    <w:rsid w:val="00450D60"/>
    <w:rsid w:val="00450E5F"/>
    <w:rsid w:val="00451297"/>
    <w:rsid w:val="004514D9"/>
    <w:rsid w:val="00451625"/>
    <w:rsid w:val="00451648"/>
    <w:rsid w:val="004541DA"/>
    <w:rsid w:val="004541F7"/>
    <w:rsid w:val="00454C5A"/>
    <w:rsid w:val="004552DB"/>
    <w:rsid w:val="00455499"/>
    <w:rsid w:val="00455ABB"/>
    <w:rsid w:val="0045669A"/>
    <w:rsid w:val="0045677B"/>
    <w:rsid w:val="00456ACF"/>
    <w:rsid w:val="00456EB1"/>
    <w:rsid w:val="00460008"/>
    <w:rsid w:val="00460102"/>
    <w:rsid w:val="00460799"/>
    <w:rsid w:val="00460A36"/>
    <w:rsid w:val="00461550"/>
    <w:rsid w:val="00461979"/>
    <w:rsid w:val="00462283"/>
    <w:rsid w:val="004622A5"/>
    <w:rsid w:val="004627D1"/>
    <w:rsid w:val="00462BFC"/>
    <w:rsid w:val="0046457A"/>
    <w:rsid w:val="00465183"/>
    <w:rsid w:val="0046558B"/>
    <w:rsid w:val="00465EFE"/>
    <w:rsid w:val="004671E6"/>
    <w:rsid w:val="00467CB8"/>
    <w:rsid w:val="00467DAA"/>
    <w:rsid w:val="004702FB"/>
    <w:rsid w:val="004704E3"/>
    <w:rsid w:val="0047052A"/>
    <w:rsid w:val="00470840"/>
    <w:rsid w:val="00470A55"/>
    <w:rsid w:val="00470BE5"/>
    <w:rsid w:val="00470ECA"/>
    <w:rsid w:val="00470FD5"/>
    <w:rsid w:val="004710EB"/>
    <w:rsid w:val="00471774"/>
    <w:rsid w:val="00471E5F"/>
    <w:rsid w:val="00471FDD"/>
    <w:rsid w:val="00473673"/>
    <w:rsid w:val="00474464"/>
    <w:rsid w:val="004744A1"/>
    <w:rsid w:val="0047456A"/>
    <w:rsid w:val="0047493F"/>
    <w:rsid w:val="00474C52"/>
    <w:rsid w:val="00474FF1"/>
    <w:rsid w:val="00475028"/>
    <w:rsid w:val="00476353"/>
    <w:rsid w:val="004777EE"/>
    <w:rsid w:val="0047790C"/>
    <w:rsid w:val="0048000F"/>
    <w:rsid w:val="004804C9"/>
    <w:rsid w:val="00481E1D"/>
    <w:rsid w:val="00482096"/>
    <w:rsid w:val="004827DB"/>
    <w:rsid w:val="00482F46"/>
    <w:rsid w:val="0048328F"/>
    <w:rsid w:val="00483B3E"/>
    <w:rsid w:val="00484397"/>
    <w:rsid w:val="00484B9B"/>
    <w:rsid w:val="00485A4A"/>
    <w:rsid w:val="00485AFD"/>
    <w:rsid w:val="0048696F"/>
    <w:rsid w:val="00486A91"/>
    <w:rsid w:val="004877A0"/>
    <w:rsid w:val="00487EE5"/>
    <w:rsid w:val="0049052E"/>
    <w:rsid w:val="00491F7B"/>
    <w:rsid w:val="00492789"/>
    <w:rsid w:val="004928FA"/>
    <w:rsid w:val="00493408"/>
    <w:rsid w:val="00493B5C"/>
    <w:rsid w:val="00493D08"/>
    <w:rsid w:val="00496013"/>
    <w:rsid w:val="00496361"/>
    <w:rsid w:val="0049650E"/>
    <w:rsid w:val="004979B4"/>
    <w:rsid w:val="004A12B9"/>
    <w:rsid w:val="004A12FB"/>
    <w:rsid w:val="004A26FB"/>
    <w:rsid w:val="004A31DB"/>
    <w:rsid w:val="004A337B"/>
    <w:rsid w:val="004A3A6C"/>
    <w:rsid w:val="004A6B83"/>
    <w:rsid w:val="004A7089"/>
    <w:rsid w:val="004A7972"/>
    <w:rsid w:val="004B1099"/>
    <w:rsid w:val="004B115D"/>
    <w:rsid w:val="004B1989"/>
    <w:rsid w:val="004B372F"/>
    <w:rsid w:val="004B379D"/>
    <w:rsid w:val="004B38C2"/>
    <w:rsid w:val="004B3A0C"/>
    <w:rsid w:val="004B3A79"/>
    <w:rsid w:val="004B5D0B"/>
    <w:rsid w:val="004B6CCC"/>
    <w:rsid w:val="004B71A7"/>
    <w:rsid w:val="004B7B61"/>
    <w:rsid w:val="004B7D40"/>
    <w:rsid w:val="004B7F58"/>
    <w:rsid w:val="004C00CA"/>
    <w:rsid w:val="004C00D0"/>
    <w:rsid w:val="004C03B9"/>
    <w:rsid w:val="004C079D"/>
    <w:rsid w:val="004C0A57"/>
    <w:rsid w:val="004C11CE"/>
    <w:rsid w:val="004C199E"/>
    <w:rsid w:val="004C1BC4"/>
    <w:rsid w:val="004C2543"/>
    <w:rsid w:val="004C28DF"/>
    <w:rsid w:val="004C3841"/>
    <w:rsid w:val="004C3CBD"/>
    <w:rsid w:val="004C472C"/>
    <w:rsid w:val="004C4F7E"/>
    <w:rsid w:val="004C5D55"/>
    <w:rsid w:val="004C5EFC"/>
    <w:rsid w:val="004C6129"/>
    <w:rsid w:val="004C6CB1"/>
    <w:rsid w:val="004C7068"/>
    <w:rsid w:val="004C7AE9"/>
    <w:rsid w:val="004D0D5F"/>
    <w:rsid w:val="004D1062"/>
    <w:rsid w:val="004D2CD8"/>
    <w:rsid w:val="004D304A"/>
    <w:rsid w:val="004D37A8"/>
    <w:rsid w:val="004D3DB9"/>
    <w:rsid w:val="004D4688"/>
    <w:rsid w:val="004D48CE"/>
    <w:rsid w:val="004D5506"/>
    <w:rsid w:val="004D5CDA"/>
    <w:rsid w:val="004D602A"/>
    <w:rsid w:val="004D63CC"/>
    <w:rsid w:val="004D6A64"/>
    <w:rsid w:val="004D6B11"/>
    <w:rsid w:val="004D7178"/>
    <w:rsid w:val="004D755C"/>
    <w:rsid w:val="004E03DE"/>
    <w:rsid w:val="004E10E3"/>
    <w:rsid w:val="004E13FA"/>
    <w:rsid w:val="004E1458"/>
    <w:rsid w:val="004E180A"/>
    <w:rsid w:val="004E1C6C"/>
    <w:rsid w:val="004E2693"/>
    <w:rsid w:val="004E3761"/>
    <w:rsid w:val="004E3993"/>
    <w:rsid w:val="004E3CE4"/>
    <w:rsid w:val="004E4476"/>
    <w:rsid w:val="004E56EA"/>
    <w:rsid w:val="004E6704"/>
    <w:rsid w:val="004E6B6C"/>
    <w:rsid w:val="004E768F"/>
    <w:rsid w:val="004E79F3"/>
    <w:rsid w:val="004E7BE4"/>
    <w:rsid w:val="004F1003"/>
    <w:rsid w:val="004F236E"/>
    <w:rsid w:val="004F3688"/>
    <w:rsid w:val="004F3963"/>
    <w:rsid w:val="004F3DC1"/>
    <w:rsid w:val="004F40F4"/>
    <w:rsid w:val="004F46A3"/>
    <w:rsid w:val="004F5067"/>
    <w:rsid w:val="004F51FF"/>
    <w:rsid w:val="004F53C7"/>
    <w:rsid w:val="004F5D92"/>
    <w:rsid w:val="004F6659"/>
    <w:rsid w:val="004F6758"/>
    <w:rsid w:val="004F6E68"/>
    <w:rsid w:val="004F725D"/>
    <w:rsid w:val="004F762A"/>
    <w:rsid w:val="004F796D"/>
    <w:rsid w:val="004F7A86"/>
    <w:rsid w:val="00500F89"/>
    <w:rsid w:val="005018C0"/>
    <w:rsid w:val="00501C2A"/>
    <w:rsid w:val="00501F56"/>
    <w:rsid w:val="0050312B"/>
    <w:rsid w:val="0050315F"/>
    <w:rsid w:val="00503843"/>
    <w:rsid w:val="0050391F"/>
    <w:rsid w:val="00503B5A"/>
    <w:rsid w:val="00503C6B"/>
    <w:rsid w:val="0050441B"/>
    <w:rsid w:val="00505614"/>
    <w:rsid w:val="00505BB3"/>
    <w:rsid w:val="0050606B"/>
    <w:rsid w:val="00506B6D"/>
    <w:rsid w:val="00506F56"/>
    <w:rsid w:val="00506FCA"/>
    <w:rsid w:val="00510B98"/>
    <w:rsid w:val="0051112B"/>
    <w:rsid w:val="00511562"/>
    <w:rsid w:val="005120B3"/>
    <w:rsid w:val="00512780"/>
    <w:rsid w:val="00512E01"/>
    <w:rsid w:val="0051398A"/>
    <w:rsid w:val="00513B58"/>
    <w:rsid w:val="0051423E"/>
    <w:rsid w:val="00514E03"/>
    <w:rsid w:val="00514FB2"/>
    <w:rsid w:val="005150D1"/>
    <w:rsid w:val="005155AD"/>
    <w:rsid w:val="00516A5B"/>
    <w:rsid w:val="005171B4"/>
    <w:rsid w:val="00517311"/>
    <w:rsid w:val="0052049E"/>
    <w:rsid w:val="0052066E"/>
    <w:rsid w:val="005212D1"/>
    <w:rsid w:val="00521679"/>
    <w:rsid w:val="00521C67"/>
    <w:rsid w:val="0052230E"/>
    <w:rsid w:val="0052237F"/>
    <w:rsid w:val="0052299A"/>
    <w:rsid w:val="00522B82"/>
    <w:rsid w:val="00522C1F"/>
    <w:rsid w:val="00522CD5"/>
    <w:rsid w:val="005233AD"/>
    <w:rsid w:val="005235C6"/>
    <w:rsid w:val="0052378C"/>
    <w:rsid w:val="00524C04"/>
    <w:rsid w:val="00524F83"/>
    <w:rsid w:val="00525E6E"/>
    <w:rsid w:val="00526484"/>
    <w:rsid w:val="00527684"/>
    <w:rsid w:val="005277D9"/>
    <w:rsid w:val="0053022E"/>
    <w:rsid w:val="00530477"/>
    <w:rsid w:val="00531361"/>
    <w:rsid w:val="00531649"/>
    <w:rsid w:val="00532439"/>
    <w:rsid w:val="00532D0F"/>
    <w:rsid w:val="00533541"/>
    <w:rsid w:val="00533701"/>
    <w:rsid w:val="00533997"/>
    <w:rsid w:val="00534784"/>
    <w:rsid w:val="00534824"/>
    <w:rsid w:val="00535145"/>
    <w:rsid w:val="0053568D"/>
    <w:rsid w:val="00535807"/>
    <w:rsid w:val="00535D5A"/>
    <w:rsid w:val="00536302"/>
    <w:rsid w:val="00536AE9"/>
    <w:rsid w:val="00536C62"/>
    <w:rsid w:val="00536C8D"/>
    <w:rsid w:val="00537163"/>
    <w:rsid w:val="005377C4"/>
    <w:rsid w:val="00537E96"/>
    <w:rsid w:val="00540759"/>
    <w:rsid w:val="005417BA"/>
    <w:rsid w:val="00541C0B"/>
    <w:rsid w:val="0054212E"/>
    <w:rsid w:val="0054289C"/>
    <w:rsid w:val="0054484D"/>
    <w:rsid w:val="00545883"/>
    <w:rsid w:val="0054604F"/>
    <w:rsid w:val="005465E9"/>
    <w:rsid w:val="00547007"/>
    <w:rsid w:val="00547A2D"/>
    <w:rsid w:val="00550637"/>
    <w:rsid w:val="0055066C"/>
    <w:rsid w:val="005507BE"/>
    <w:rsid w:val="00550B80"/>
    <w:rsid w:val="00551840"/>
    <w:rsid w:val="00551E74"/>
    <w:rsid w:val="00552AF7"/>
    <w:rsid w:val="00552D8A"/>
    <w:rsid w:val="0055346D"/>
    <w:rsid w:val="005546FA"/>
    <w:rsid w:val="005557AE"/>
    <w:rsid w:val="00555E9C"/>
    <w:rsid w:val="00560CCD"/>
    <w:rsid w:val="0056105C"/>
    <w:rsid w:val="005627AB"/>
    <w:rsid w:val="00562A57"/>
    <w:rsid w:val="00562DF8"/>
    <w:rsid w:val="00562F54"/>
    <w:rsid w:val="005636DD"/>
    <w:rsid w:val="00563852"/>
    <w:rsid w:val="00563941"/>
    <w:rsid w:val="005654AD"/>
    <w:rsid w:val="00565A4F"/>
    <w:rsid w:val="00565E15"/>
    <w:rsid w:val="00566082"/>
    <w:rsid w:val="005660CC"/>
    <w:rsid w:val="0056680E"/>
    <w:rsid w:val="00566C14"/>
    <w:rsid w:val="005676EE"/>
    <w:rsid w:val="0056796A"/>
    <w:rsid w:val="00567A6F"/>
    <w:rsid w:val="005700EE"/>
    <w:rsid w:val="00570488"/>
    <w:rsid w:val="00571E5E"/>
    <w:rsid w:val="00572A98"/>
    <w:rsid w:val="00573154"/>
    <w:rsid w:val="005734B0"/>
    <w:rsid w:val="0057428F"/>
    <w:rsid w:val="005743C4"/>
    <w:rsid w:val="00574B2D"/>
    <w:rsid w:val="00575FDF"/>
    <w:rsid w:val="005769DA"/>
    <w:rsid w:val="00576D56"/>
    <w:rsid w:val="005770EE"/>
    <w:rsid w:val="00577CCC"/>
    <w:rsid w:val="0058003F"/>
    <w:rsid w:val="00580350"/>
    <w:rsid w:val="005803F5"/>
    <w:rsid w:val="00580E04"/>
    <w:rsid w:val="0058212E"/>
    <w:rsid w:val="00582886"/>
    <w:rsid w:val="00582C38"/>
    <w:rsid w:val="0058418E"/>
    <w:rsid w:val="00585095"/>
    <w:rsid w:val="00585B59"/>
    <w:rsid w:val="00586087"/>
    <w:rsid w:val="0058623E"/>
    <w:rsid w:val="00586715"/>
    <w:rsid w:val="00586BF1"/>
    <w:rsid w:val="00586D2E"/>
    <w:rsid w:val="00586DB8"/>
    <w:rsid w:val="00586E1D"/>
    <w:rsid w:val="00586FD5"/>
    <w:rsid w:val="0058763F"/>
    <w:rsid w:val="0059007C"/>
    <w:rsid w:val="00591D0C"/>
    <w:rsid w:val="00592CF1"/>
    <w:rsid w:val="00593DD0"/>
    <w:rsid w:val="005944BA"/>
    <w:rsid w:val="005955FC"/>
    <w:rsid w:val="00595C53"/>
    <w:rsid w:val="00595E18"/>
    <w:rsid w:val="00596A69"/>
    <w:rsid w:val="00596C99"/>
    <w:rsid w:val="00597E05"/>
    <w:rsid w:val="00597FC1"/>
    <w:rsid w:val="005A0492"/>
    <w:rsid w:val="005A137E"/>
    <w:rsid w:val="005A168D"/>
    <w:rsid w:val="005A212E"/>
    <w:rsid w:val="005A3727"/>
    <w:rsid w:val="005A3854"/>
    <w:rsid w:val="005A3975"/>
    <w:rsid w:val="005A4582"/>
    <w:rsid w:val="005A4744"/>
    <w:rsid w:val="005A4810"/>
    <w:rsid w:val="005A4AB8"/>
    <w:rsid w:val="005A4C61"/>
    <w:rsid w:val="005A7206"/>
    <w:rsid w:val="005A7671"/>
    <w:rsid w:val="005A778B"/>
    <w:rsid w:val="005A7F42"/>
    <w:rsid w:val="005A7F7E"/>
    <w:rsid w:val="005B0662"/>
    <w:rsid w:val="005B08B7"/>
    <w:rsid w:val="005B0AA3"/>
    <w:rsid w:val="005B0C6A"/>
    <w:rsid w:val="005B0CD3"/>
    <w:rsid w:val="005B1337"/>
    <w:rsid w:val="005B1658"/>
    <w:rsid w:val="005B1CBD"/>
    <w:rsid w:val="005B35FA"/>
    <w:rsid w:val="005B3E7D"/>
    <w:rsid w:val="005B4241"/>
    <w:rsid w:val="005B49FC"/>
    <w:rsid w:val="005B4A05"/>
    <w:rsid w:val="005B4C94"/>
    <w:rsid w:val="005B4D28"/>
    <w:rsid w:val="005B51D0"/>
    <w:rsid w:val="005B54AD"/>
    <w:rsid w:val="005B59A6"/>
    <w:rsid w:val="005B5B23"/>
    <w:rsid w:val="005B6612"/>
    <w:rsid w:val="005B71A0"/>
    <w:rsid w:val="005B7207"/>
    <w:rsid w:val="005C0C01"/>
    <w:rsid w:val="005C0CF0"/>
    <w:rsid w:val="005C13B2"/>
    <w:rsid w:val="005C15B8"/>
    <w:rsid w:val="005C1E15"/>
    <w:rsid w:val="005C25A1"/>
    <w:rsid w:val="005C2637"/>
    <w:rsid w:val="005C3B28"/>
    <w:rsid w:val="005C3E52"/>
    <w:rsid w:val="005C4133"/>
    <w:rsid w:val="005C4754"/>
    <w:rsid w:val="005C4CA4"/>
    <w:rsid w:val="005C4D5D"/>
    <w:rsid w:val="005C51CD"/>
    <w:rsid w:val="005C5623"/>
    <w:rsid w:val="005C581E"/>
    <w:rsid w:val="005C5C52"/>
    <w:rsid w:val="005C5CE1"/>
    <w:rsid w:val="005C7A96"/>
    <w:rsid w:val="005C7B0C"/>
    <w:rsid w:val="005C7CBB"/>
    <w:rsid w:val="005D007D"/>
    <w:rsid w:val="005D04E2"/>
    <w:rsid w:val="005D0ADF"/>
    <w:rsid w:val="005D19A0"/>
    <w:rsid w:val="005D1FAE"/>
    <w:rsid w:val="005D2744"/>
    <w:rsid w:val="005D313B"/>
    <w:rsid w:val="005D3D37"/>
    <w:rsid w:val="005D4473"/>
    <w:rsid w:val="005D4678"/>
    <w:rsid w:val="005D52D4"/>
    <w:rsid w:val="005D5AD9"/>
    <w:rsid w:val="005D5AEA"/>
    <w:rsid w:val="005D6620"/>
    <w:rsid w:val="005D66B5"/>
    <w:rsid w:val="005D6A8E"/>
    <w:rsid w:val="005D6D66"/>
    <w:rsid w:val="005D75D9"/>
    <w:rsid w:val="005D79A3"/>
    <w:rsid w:val="005D7FDF"/>
    <w:rsid w:val="005E0079"/>
    <w:rsid w:val="005E02CB"/>
    <w:rsid w:val="005E0543"/>
    <w:rsid w:val="005E1574"/>
    <w:rsid w:val="005E171C"/>
    <w:rsid w:val="005E1CBD"/>
    <w:rsid w:val="005E21C3"/>
    <w:rsid w:val="005E2214"/>
    <w:rsid w:val="005E27DD"/>
    <w:rsid w:val="005E408F"/>
    <w:rsid w:val="005E5E02"/>
    <w:rsid w:val="005E60AB"/>
    <w:rsid w:val="005E636B"/>
    <w:rsid w:val="005E68CE"/>
    <w:rsid w:val="005E68F1"/>
    <w:rsid w:val="005E73F7"/>
    <w:rsid w:val="005F013C"/>
    <w:rsid w:val="005F0966"/>
    <w:rsid w:val="005F0C18"/>
    <w:rsid w:val="005F10F1"/>
    <w:rsid w:val="005F18AE"/>
    <w:rsid w:val="005F1E31"/>
    <w:rsid w:val="005F1FC4"/>
    <w:rsid w:val="005F209A"/>
    <w:rsid w:val="005F2C75"/>
    <w:rsid w:val="005F2D97"/>
    <w:rsid w:val="005F3694"/>
    <w:rsid w:val="005F4060"/>
    <w:rsid w:val="005F4569"/>
    <w:rsid w:val="005F4A92"/>
    <w:rsid w:val="005F4AD5"/>
    <w:rsid w:val="005F5D68"/>
    <w:rsid w:val="00600352"/>
    <w:rsid w:val="00600625"/>
    <w:rsid w:val="00600E3F"/>
    <w:rsid w:val="0060150F"/>
    <w:rsid w:val="00601597"/>
    <w:rsid w:val="00602197"/>
    <w:rsid w:val="00603685"/>
    <w:rsid w:val="006036E5"/>
    <w:rsid w:val="00603B93"/>
    <w:rsid w:val="0060481E"/>
    <w:rsid w:val="00604FB7"/>
    <w:rsid w:val="00605220"/>
    <w:rsid w:val="006078FA"/>
    <w:rsid w:val="00610BC2"/>
    <w:rsid w:val="00610DDD"/>
    <w:rsid w:val="0061123B"/>
    <w:rsid w:val="00611EAE"/>
    <w:rsid w:val="0061201D"/>
    <w:rsid w:val="006129A4"/>
    <w:rsid w:val="00612CCC"/>
    <w:rsid w:val="00615B15"/>
    <w:rsid w:val="00615B20"/>
    <w:rsid w:val="00615E59"/>
    <w:rsid w:val="006164DA"/>
    <w:rsid w:val="0061657D"/>
    <w:rsid w:val="00616E1A"/>
    <w:rsid w:val="00617553"/>
    <w:rsid w:val="00617723"/>
    <w:rsid w:val="00617D17"/>
    <w:rsid w:val="00617E88"/>
    <w:rsid w:val="00620B6B"/>
    <w:rsid w:val="00620FF4"/>
    <w:rsid w:val="00622C18"/>
    <w:rsid w:val="00622DA1"/>
    <w:rsid w:val="00622EDE"/>
    <w:rsid w:val="00623493"/>
    <w:rsid w:val="0062515A"/>
    <w:rsid w:val="00625377"/>
    <w:rsid w:val="00625674"/>
    <w:rsid w:val="00626ABC"/>
    <w:rsid w:val="00627613"/>
    <w:rsid w:val="0062775C"/>
    <w:rsid w:val="00627C68"/>
    <w:rsid w:val="006301A5"/>
    <w:rsid w:val="00630703"/>
    <w:rsid w:val="00631E69"/>
    <w:rsid w:val="00632B50"/>
    <w:rsid w:val="0063423F"/>
    <w:rsid w:val="00634AEC"/>
    <w:rsid w:val="00634E38"/>
    <w:rsid w:val="006354D0"/>
    <w:rsid w:val="00636621"/>
    <w:rsid w:val="006371AA"/>
    <w:rsid w:val="00637625"/>
    <w:rsid w:val="00640CE7"/>
    <w:rsid w:val="00641063"/>
    <w:rsid w:val="0064176B"/>
    <w:rsid w:val="00641C74"/>
    <w:rsid w:val="00641F82"/>
    <w:rsid w:val="0064341B"/>
    <w:rsid w:val="00643F3C"/>
    <w:rsid w:val="006449EA"/>
    <w:rsid w:val="0064515A"/>
    <w:rsid w:val="00646071"/>
    <w:rsid w:val="0065066F"/>
    <w:rsid w:val="00650872"/>
    <w:rsid w:val="00651303"/>
    <w:rsid w:val="0065188D"/>
    <w:rsid w:val="00652170"/>
    <w:rsid w:val="006529C2"/>
    <w:rsid w:val="00653276"/>
    <w:rsid w:val="00655AEC"/>
    <w:rsid w:val="006570D5"/>
    <w:rsid w:val="00657281"/>
    <w:rsid w:val="00661753"/>
    <w:rsid w:val="00661EF3"/>
    <w:rsid w:val="006620F4"/>
    <w:rsid w:val="006621ED"/>
    <w:rsid w:val="006628E6"/>
    <w:rsid w:val="00662A58"/>
    <w:rsid w:val="006636D6"/>
    <w:rsid w:val="0066478F"/>
    <w:rsid w:val="00665019"/>
    <w:rsid w:val="00665AC1"/>
    <w:rsid w:val="00665BDF"/>
    <w:rsid w:val="00665F4C"/>
    <w:rsid w:val="0066605C"/>
    <w:rsid w:val="00666893"/>
    <w:rsid w:val="006668EA"/>
    <w:rsid w:val="006670DC"/>
    <w:rsid w:val="006679E1"/>
    <w:rsid w:val="00667C71"/>
    <w:rsid w:val="00667D1F"/>
    <w:rsid w:val="00667EB2"/>
    <w:rsid w:val="0067025A"/>
    <w:rsid w:val="0067077A"/>
    <w:rsid w:val="00670C5F"/>
    <w:rsid w:val="00672823"/>
    <w:rsid w:val="00672E33"/>
    <w:rsid w:val="00673B35"/>
    <w:rsid w:val="00673BD5"/>
    <w:rsid w:val="006758C0"/>
    <w:rsid w:val="006763A2"/>
    <w:rsid w:val="00676AB9"/>
    <w:rsid w:val="00676C7B"/>
    <w:rsid w:val="00677170"/>
    <w:rsid w:val="0067719C"/>
    <w:rsid w:val="006800A0"/>
    <w:rsid w:val="00680197"/>
    <w:rsid w:val="006811FB"/>
    <w:rsid w:val="006814D8"/>
    <w:rsid w:val="00681C6B"/>
    <w:rsid w:val="00681D1B"/>
    <w:rsid w:val="00681DFA"/>
    <w:rsid w:val="00682661"/>
    <w:rsid w:val="00682984"/>
    <w:rsid w:val="00683BBD"/>
    <w:rsid w:val="00683F7B"/>
    <w:rsid w:val="0068447E"/>
    <w:rsid w:val="006853DC"/>
    <w:rsid w:val="006856FD"/>
    <w:rsid w:val="00685B92"/>
    <w:rsid w:val="006860EC"/>
    <w:rsid w:val="00686248"/>
    <w:rsid w:val="006865FE"/>
    <w:rsid w:val="00687A8F"/>
    <w:rsid w:val="00687FD5"/>
    <w:rsid w:val="00690169"/>
    <w:rsid w:val="006902B6"/>
    <w:rsid w:val="0069061B"/>
    <w:rsid w:val="006906A8"/>
    <w:rsid w:val="00690A20"/>
    <w:rsid w:val="00690B3B"/>
    <w:rsid w:val="00691390"/>
    <w:rsid w:val="00691394"/>
    <w:rsid w:val="00693B96"/>
    <w:rsid w:val="00693DDB"/>
    <w:rsid w:val="006940DC"/>
    <w:rsid w:val="00694659"/>
    <w:rsid w:val="00695130"/>
    <w:rsid w:val="006954EF"/>
    <w:rsid w:val="00695702"/>
    <w:rsid w:val="00695971"/>
    <w:rsid w:val="00695A3A"/>
    <w:rsid w:val="00695CE6"/>
    <w:rsid w:val="006962E6"/>
    <w:rsid w:val="00697050"/>
    <w:rsid w:val="00697090"/>
    <w:rsid w:val="006970F7"/>
    <w:rsid w:val="0069717A"/>
    <w:rsid w:val="0069776B"/>
    <w:rsid w:val="006A02DA"/>
    <w:rsid w:val="006A09CC"/>
    <w:rsid w:val="006A0C75"/>
    <w:rsid w:val="006A1331"/>
    <w:rsid w:val="006A18D3"/>
    <w:rsid w:val="006A1FAD"/>
    <w:rsid w:val="006A355B"/>
    <w:rsid w:val="006A3761"/>
    <w:rsid w:val="006A3DB8"/>
    <w:rsid w:val="006A4C57"/>
    <w:rsid w:val="006A57B6"/>
    <w:rsid w:val="006A5B44"/>
    <w:rsid w:val="006A60C7"/>
    <w:rsid w:val="006A74C3"/>
    <w:rsid w:val="006B0280"/>
    <w:rsid w:val="006B035C"/>
    <w:rsid w:val="006B0625"/>
    <w:rsid w:val="006B078F"/>
    <w:rsid w:val="006B137B"/>
    <w:rsid w:val="006B3DE3"/>
    <w:rsid w:val="006B494E"/>
    <w:rsid w:val="006B49A3"/>
    <w:rsid w:val="006B4BE0"/>
    <w:rsid w:val="006B5A9F"/>
    <w:rsid w:val="006B5FBD"/>
    <w:rsid w:val="006B6473"/>
    <w:rsid w:val="006B67C4"/>
    <w:rsid w:val="006B6D85"/>
    <w:rsid w:val="006B6E8F"/>
    <w:rsid w:val="006B76ED"/>
    <w:rsid w:val="006B7CF7"/>
    <w:rsid w:val="006C0263"/>
    <w:rsid w:val="006C0AA6"/>
    <w:rsid w:val="006C1223"/>
    <w:rsid w:val="006C154B"/>
    <w:rsid w:val="006C18EF"/>
    <w:rsid w:val="006C1A34"/>
    <w:rsid w:val="006C262F"/>
    <w:rsid w:val="006C34C1"/>
    <w:rsid w:val="006C4325"/>
    <w:rsid w:val="006C44ED"/>
    <w:rsid w:val="006C4FE2"/>
    <w:rsid w:val="006C57DD"/>
    <w:rsid w:val="006C58E9"/>
    <w:rsid w:val="006C5CAB"/>
    <w:rsid w:val="006C64E2"/>
    <w:rsid w:val="006C71B7"/>
    <w:rsid w:val="006D03F8"/>
    <w:rsid w:val="006D07A1"/>
    <w:rsid w:val="006D0B7E"/>
    <w:rsid w:val="006D1113"/>
    <w:rsid w:val="006D1317"/>
    <w:rsid w:val="006D17F7"/>
    <w:rsid w:val="006D18A9"/>
    <w:rsid w:val="006D1D23"/>
    <w:rsid w:val="006D244C"/>
    <w:rsid w:val="006D38D6"/>
    <w:rsid w:val="006D5E20"/>
    <w:rsid w:val="006D5E5C"/>
    <w:rsid w:val="006D70AA"/>
    <w:rsid w:val="006D721A"/>
    <w:rsid w:val="006D7B77"/>
    <w:rsid w:val="006E14F9"/>
    <w:rsid w:val="006E2B7A"/>
    <w:rsid w:val="006E373B"/>
    <w:rsid w:val="006E4D51"/>
    <w:rsid w:val="006E51BF"/>
    <w:rsid w:val="006E5533"/>
    <w:rsid w:val="006E66D1"/>
    <w:rsid w:val="006E6AE9"/>
    <w:rsid w:val="006E6DCC"/>
    <w:rsid w:val="006E787B"/>
    <w:rsid w:val="006F0340"/>
    <w:rsid w:val="006F0A88"/>
    <w:rsid w:val="006F0F5D"/>
    <w:rsid w:val="006F12CB"/>
    <w:rsid w:val="006F13D2"/>
    <w:rsid w:val="006F1BDF"/>
    <w:rsid w:val="006F1BEA"/>
    <w:rsid w:val="006F26A7"/>
    <w:rsid w:val="006F3EB2"/>
    <w:rsid w:val="006F3F39"/>
    <w:rsid w:val="006F4757"/>
    <w:rsid w:val="006F4FFF"/>
    <w:rsid w:val="006F76B3"/>
    <w:rsid w:val="006F77CF"/>
    <w:rsid w:val="007007AC"/>
    <w:rsid w:val="00700BF8"/>
    <w:rsid w:val="0070177A"/>
    <w:rsid w:val="00701B28"/>
    <w:rsid w:val="00702691"/>
    <w:rsid w:val="00702FBD"/>
    <w:rsid w:val="00703B33"/>
    <w:rsid w:val="00705B7A"/>
    <w:rsid w:val="00705B7F"/>
    <w:rsid w:val="007060B0"/>
    <w:rsid w:val="00706657"/>
    <w:rsid w:val="00706B93"/>
    <w:rsid w:val="00706C5B"/>
    <w:rsid w:val="007070A4"/>
    <w:rsid w:val="0071041B"/>
    <w:rsid w:val="00710867"/>
    <w:rsid w:val="00713701"/>
    <w:rsid w:val="00713796"/>
    <w:rsid w:val="007148B0"/>
    <w:rsid w:val="00715A3C"/>
    <w:rsid w:val="00715A9D"/>
    <w:rsid w:val="00715C49"/>
    <w:rsid w:val="00717486"/>
    <w:rsid w:val="007179D5"/>
    <w:rsid w:val="00717F8F"/>
    <w:rsid w:val="00717FFD"/>
    <w:rsid w:val="00720060"/>
    <w:rsid w:val="007213DB"/>
    <w:rsid w:val="0072153B"/>
    <w:rsid w:val="00721A9D"/>
    <w:rsid w:val="0072246C"/>
    <w:rsid w:val="00722F30"/>
    <w:rsid w:val="007230A7"/>
    <w:rsid w:val="00723DA7"/>
    <w:rsid w:val="00725218"/>
    <w:rsid w:val="00725D8F"/>
    <w:rsid w:val="007275EA"/>
    <w:rsid w:val="00727EF4"/>
    <w:rsid w:val="007307B1"/>
    <w:rsid w:val="007308B0"/>
    <w:rsid w:val="00732183"/>
    <w:rsid w:val="00732D17"/>
    <w:rsid w:val="007331E6"/>
    <w:rsid w:val="00733988"/>
    <w:rsid w:val="00734C66"/>
    <w:rsid w:val="00734DEA"/>
    <w:rsid w:val="00734E07"/>
    <w:rsid w:val="00735110"/>
    <w:rsid w:val="007355F0"/>
    <w:rsid w:val="00736251"/>
    <w:rsid w:val="0073626E"/>
    <w:rsid w:val="00736E94"/>
    <w:rsid w:val="00737430"/>
    <w:rsid w:val="00737695"/>
    <w:rsid w:val="00737EAF"/>
    <w:rsid w:val="00737EE8"/>
    <w:rsid w:val="007407E1"/>
    <w:rsid w:val="00740849"/>
    <w:rsid w:val="0074222D"/>
    <w:rsid w:val="0074379F"/>
    <w:rsid w:val="00744C33"/>
    <w:rsid w:val="00745A1E"/>
    <w:rsid w:val="00745B89"/>
    <w:rsid w:val="00746CA4"/>
    <w:rsid w:val="007471D5"/>
    <w:rsid w:val="0074727D"/>
    <w:rsid w:val="0075052A"/>
    <w:rsid w:val="0075061B"/>
    <w:rsid w:val="00751FE8"/>
    <w:rsid w:val="0075202E"/>
    <w:rsid w:val="00753247"/>
    <w:rsid w:val="0075347E"/>
    <w:rsid w:val="007534FC"/>
    <w:rsid w:val="007537E1"/>
    <w:rsid w:val="007540F7"/>
    <w:rsid w:val="00754488"/>
    <w:rsid w:val="00755A98"/>
    <w:rsid w:val="00755F21"/>
    <w:rsid w:val="00756561"/>
    <w:rsid w:val="00756834"/>
    <w:rsid w:val="00756B83"/>
    <w:rsid w:val="00756D52"/>
    <w:rsid w:val="00760035"/>
    <w:rsid w:val="007600DD"/>
    <w:rsid w:val="007619F7"/>
    <w:rsid w:val="00763862"/>
    <w:rsid w:val="00763A29"/>
    <w:rsid w:val="00765A51"/>
    <w:rsid w:val="00765F03"/>
    <w:rsid w:val="0076662A"/>
    <w:rsid w:val="007678A9"/>
    <w:rsid w:val="00770869"/>
    <w:rsid w:val="007711D4"/>
    <w:rsid w:val="007718D7"/>
    <w:rsid w:val="00771DD9"/>
    <w:rsid w:val="00772280"/>
    <w:rsid w:val="00773958"/>
    <w:rsid w:val="00773FC9"/>
    <w:rsid w:val="007741F7"/>
    <w:rsid w:val="00774396"/>
    <w:rsid w:val="007749DD"/>
    <w:rsid w:val="0077513B"/>
    <w:rsid w:val="00775FE1"/>
    <w:rsid w:val="00776BAB"/>
    <w:rsid w:val="00776C95"/>
    <w:rsid w:val="0077756E"/>
    <w:rsid w:val="007802EA"/>
    <w:rsid w:val="007803FC"/>
    <w:rsid w:val="007804AC"/>
    <w:rsid w:val="007807CF"/>
    <w:rsid w:val="00781D93"/>
    <w:rsid w:val="0078294A"/>
    <w:rsid w:val="00782CE3"/>
    <w:rsid w:val="00783C81"/>
    <w:rsid w:val="00784DC5"/>
    <w:rsid w:val="007879C7"/>
    <w:rsid w:val="00787A84"/>
    <w:rsid w:val="00787E94"/>
    <w:rsid w:val="0079042F"/>
    <w:rsid w:val="00790BB7"/>
    <w:rsid w:val="00791B5F"/>
    <w:rsid w:val="00791F6E"/>
    <w:rsid w:val="00792E3C"/>
    <w:rsid w:val="00793765"/>
    <w:rsid w:val="00794720"/>
    <w:rsid w:val="00795F02"/>
    <w:rsid w:val="007963AB"/>
    <w:rsid w:val="00796EC4"/>
    <w:rsid w:val="00797126"/>
    <w:rsid w:val="00797A8C"/>
    <w:rsid w:val="00797BDB"/>
    <w:rsid w:val="007A0B19"/>
    <w:rsid w:val="007A18BC"/>
    <w:rsid w:val="007A2833"/>
    <w:rsid w:val="007A351D"/>
    <w:rsid w:val="007A43EA"/>
    <w:rsid w:val="007A4B57"/>
    <w:rsid w:val="007A4F79"/>
    <w:rsid w:val="007A52E8"/>
    <w:rsid w:val="007A537E"/>
    <w:rsid w:val="007A6109"/>
    <w:rsid w:val="007A63E5"/>
    <w:rsid w:val="007A7D64"/>
    <w:rsid w:val="007A7E9D"/>
    <w:rsid w:val="007A7EC6"/>
    <w:rsid w:val="007A7F91"/>
    <w:rsid w:val="007B02EE"/>
    <w:rsid w:val="007B0FF8"/>
    <w:rsid w:val="007B107C"/>
    <w:rsid w:val="007B1290"/>
    <w:rsid w:val="007B18A3"/>
    <w:rsid w:val="007B18AB"/>
    <w:rsid w:val="007B1A87"/>
    <w:rsid w:val="007B1ADC"/>
    <w:rsid w:val="007B1C24"/>
    <w:rsid w:val="007B23F7"/>
    <w:rsid w:val="007B2E70"/>
    <w:rsid w:val="007B2ED5"/>
    <w:rsid w:val="007B2F84"/>
    <w:rsid w:val="007B3C8B"/>
    <w:rsid w:val="007B4099"/>
    <w:rsid w:val="007B449F"/>
    <w:rsid w:val="007B561C"/>
    <w:rsid w:val="007B5BF8"/>
    <w:rsid w:val="007B5D93"/>
    <w:rsid w:val="007B5D97"/>
    <w:rsid w:val="007B6E39"/>
    <w:rsid w:val="007B72F9"/>
    <w:rsid w:val="007B7E5E"/>
    <w:rsid w:val="007C1BF8"/>
    <w:rsid w:val="007C388D"/>
    <w:rsid w:val="007C3E83"/>
    <w:rsid w:val="007C3F95"/>
    <w:rsid w:val="007C434D"/>
    <w:rsid w:val="007C4CD8"/>
    <w:rsid w:val="007C5556"/>
    <w:rsid w:val="007C55B4"/>
    <w:rsid w:val="007C55E8"/>
    <w:rsid w:val="007C5666"/>
    <w:rsid w:val="007C5731"/>
    <w:rsid w:val="007C5FAD"/>
    <w:rsid w:val="007C632F"/>
    <w:rsid w:val="007C684D"/>
    <w:rsid w:val="007C6B66"/>
    <w:rsid w:val="007C70B8"/>
    <w:rsid w:val="007C757C"/>
    <w:rsid w:val="007C7F0C"/>
    <w:rsid w:val="007D0052"/>
    <w:rsid w:val="007D00DE"/>
    <w:rsid w:val="007D1BB3"/>
    <w:rsid w:val="007D2159"/>
    <w:rsid w:val="007D43A9"/>
    <w:rsid w:val="007D478A"/>
    <w:rsid w:val="007D4A17"/>
    <w:rsid w:val="007D4A99"/>
    <w:rsid w:val="007D4AD3"/>
    <w:rsid w:val="007D4F6E"/>
    <w:rsid w:val="007D5054"/>
    <w:rsid w:val="007D5489"/>
    <w:rsid w:val="007D5D14"/>
    <w:rsid w:val="007D658B"/>
    <w:rsid w:val="007D6598"/>
    <w:rsid w:val="007D70FA"/>
    <w:rsid w:val="007D7E90"/>
    <w:rsid w:val="007D7EF6"/>
    <w:rsid w:val="007E0D22"/>
    <w:rsid w:val="007E1E6A"/>
    <w:rsid w:val="007E2022"/>
    <w:rsid w:val="007E2300"/>
    <w:rsid w:val="007E257E"/>
    <w:rsid w:val="007E316D"/>
    <w:rsid w:val="007E3A1A"/>
    <w:rsid w:val="007E40CF"/>
    <w:rsid w:val="007E51A7"/>
    <w:rsid w:val="007E5B61"/>
    <w:rsid w:val="007E5C13"/>
    <w:rsid w:val="007E5C45"/>
    <w:rsid w:val="007E5D2B"/>
    <w:rsid w:val="007E5FF1"/>
    <w:rsid w:val="007E731F"/>
    <w:rsid w:val="007E79B0"/>
    <w:rsid w:val="007E7BCD"/>
    <w:rsid w:val="007F0CA5"/>
    <w:rsid w:val="007F1F55"/>
    <w:rsid w:val="007F227E"/>
    <w:rsid w:val="007F2377"/>
    <w:rsid w:val="007F2F3C"/>
    <w:rsid w:val="007F3D0C"/>
    <w:rsid w:val="007F50A4"/>
    <w:rsid w:val="007F5407"/>
    <w:rsid w:val="007F5F9D"/>
    <w:rsid w:val="007F64C9"/>
    <w:rsid w:val="007F7337"/>
    <w:rsid w:val="0080030A"/>
    <w:rsid w:val="00800AA1"/>
    <w:rsid w:val="00801A9D"/>
    <w:rsid w:val="008020BD"/>
    <w:rsid w:val="0080273C"/>
    <w:rsid w:val="00802781"/>
    <w:rsid w:val="0080454F"/>
    <w:rsid w:val="00804920"/>
    <w:rsid w:val="00804A38"/>
    <w:rsid w:val="00804C64"/>
    <w:rsid w:val="0080505F"/>
    <w:rsid w:val="00805455"/>
    <w:rsid w:val="008066F5"/>
    <w:rsid w:val="00806F26"/>
    <w:rsid w:val="0080724F"/>
    <w:rsid w:val="008073EE"/>
    <w:rsid w:val="00807AE8"/>
    <w:rsid w:val="00807DFB"/>
    <w:rsid w:val="008104B5"/>
    <w:rsid w:val="008109AA"/>
    <w:rsid w:val="008109D3"/>
    <w:rsid w:val="00810B91"/>
    <w:rsid w:val="00810D2C"/>
    <w:rsid w:val="00810E9F"/>
    <w:rsid w:val="008110EB"/>
    <w:rsid w:val="008123D6"/>
    <w:rsid w:val="00812B51"/>
    <w:rsid w:val="0081378A"/>
    <w:rsid w:val="00813A42"/>
    <w:rsid w:val="00813CD9"/>
    <w:rsid w:val="008141F1"/>
    <w:rsid w:val="0081482A"/>
    <w:rsid w:val="00814B2F"/>
    <w:rsid w:val="00814C6F"/>
    <w:rsid w:val="00814F0C"/>
    <w:rsid w:val="00816C52"/>
    <w:rsid w:val="00817F27"/>
    <w:rsid w:val="008201ED"/>
    <w:rsid w:val="00820B47"/>
    <w:rsid w:val="00820B67"/>
    <w:rsid w:val="00820C09"/>
    <w:rsid w:val="00820C91"/>
    <w:rsid w:val="00821411"/>
    <w:rsid w:val="0082200C"/>
    <w:rsid w:val="0082201A"/>
    <w:rsid w:val="0082221D"/>
    <w:rsid w:val="00822A84"/>
    <w:rsid w:val="008234BA"/>
    <w:rsid w:val="0082368C"/>
    <w:rsid w:val="00823FC4"/>
    <w:rsid w:val="0082458B"/>
    <w:rsid w:val="008247CE"/>
    <w:rsid w:val="00825307"/>
    <w:rsid w:val="0082556D"/>
    <w:rsid w:val="00825BBB"/>
    <w:rsid w:val="008262A4"/>
    <w:rsid w:val="0082776F"/>
    <w:rsid w:val="00827C63"/>
    <w:rsid w:val="008311E7"/>
    <w:rsid w:val="00831913"/>
    <w:rsid w:val="00832550"/>
    <w:rsid w:val="008328F0"/>
    <w:rsid w:val="00833070"/>
    <w:rsid w:val="00833279"/>
    <w:rsid w:val="00833346"/>
    <w:rsid w:val="00834112"/>
    <w:rsid w:val="008345A7"/>
    <w:rsid w:val="008346DB"/>
    <w:rsid w:val="00835493"/>
    <w:rsid w:val="008354B5"/>
    <w:rsid w:val="00835731"/>
    <w:rsid w:val="00835EF7"/>
    <w:rsid w:val="00836098"/>
    <w:rsid w:val="008360BA"/>
    <w:rsid w:val="00836FA6"/>
    <w:rsid w:val="008378DF"/>
    <w:rsid w:val="00837C86"/>
    <w:rsid w:val="008404E1"/>
    <w:rsid w:val="00841182"/>
    <w:rsid w:val="00842287"/>
    <w:rsid w:val="00843ABC"/>
    <w:rsid w:val="008448CA"/>
    <w:rsid w:val="008449D1"/>
    <w:rsid w:val="00844C80"/>
    <w:rsid w:val="00844C8A"/>
    <w:rsid w:val="00845399"/>
    <w:rsid w:val="00846DFF"/>
    <w:rsid w:val="008472CF"/>
    <w:rsid w:val="00847573"/>
    <w:rsid w:val="00847910"/>
    <w:rsid w:val="008479F0"/>
    <w:rsid w:val="00847A75"/>
    <w:rsid w:val="00850114"/>
    <w:rsid w:val="00852243"/>
    <w:rsid w:val="008526EC"/>
    <w:rsid w:val="00852909"/>
    <w:rsid w:val="00852DD7"/>
    <w:rsid w:val="00853652"/>
    <w:rsid w:val="00853B31"/>
    <w:rsid w:val="00854426"/>
    <w:rsid w:val="00854908"/>
    <w:rsid w:val="0085571F"/>
    <w:rsid w:val="0085594F"/>
    <w:rsid w:val="0085616C"/>
    <w:rsid w:val="008568FB"/>
    <w:rsid w:val="0085720C"/>
    <w:rsid w:val="008572F9"/>
    <w:rsid w:val="00857ACC"/>
    <w:rsid w:val="00857BC1"/>
    <w:rsid w:val="00857F36"/>
    <w:rsid w:val="0086024D"/>
    <w:rsid w:val="0086029B"/>
    <w:rsid w:val="00860BC7"/>
    <w:rsid w:val="008621B5"/>
    <w:rsid w:val="00862771"/>
    <w:rsid w:val="00862ACE"/>
    <w:rsid w:val="00863034"/>
    <w:rsid w:val="00863081"/>
    <w:rsid w:val="008642CF"/>
    <w:rsid w:val="00864B9B"/>
    <w:rsid w:val="00865602"/>
    <w:rsid w:val="00865751"/>
    <w:rsid w:val="0086670C"/>
    <w:rsid w:val="008667B9"/>
    <w:rsid w:val="008673AC"/>
    <w:rsid w:val="00867D8A"/>
    <w:rsid w:val="008702C4"/>
    <w:rsid w:val="00870696"/>
    <w:rsid w:val="00870BE2"/>
    <w:rsid w:val="008714CC"/>
    <w:rsid w:val="00871778"/>
    <w:rsid w:val="00871BD4"/>
    <w:rsid w:val="008747F4"/>
    <w:rsid w:val="00874E4F"/>
    <w:rsid w:val="0087505B"/>
    <w:rsid w:val="00875704"/>
    <w:rsid w:val="008759BA"/>
    <w:rsid w:val="00876354"/>
    <w:rsid w:val="0087662E"/>
    <w:rsid w:val="0087712B"/>
    <w:rsid w:val="00877E1F"/>
    <w:rsid w:val="0088081B"/>
    <w:rsid w:val="00880CD7"/>
    <w:rsid w:val="00881287"/>
    <w:rsid w:val="00882B89"/>
    <w:rsid w:val="00883464"/>
    <w:rsid w:val="00883F38"/>
    <w:rsid w:val="00883F3E"/>
    <w:rsid w:val="008844D9"/>
    <w:rsid w:val="0088460A"/>
    <w:rsid w:val="00884CDE"/>
    <w:rsid w:val="00884DF7"/>
    <w:rsid w:val="00885F44"/>
    <w:rsid w:val="0088661B"/>
    <w:rsid w:val="0088703F"/>
    <w:rsid w:val="00887639"/>
    <w:rsid w:val="00890503"/>
    <w:rsid w:val="00890A8B"/>
    <w:rsid w:val="008916EA"/>
    <w:rsid w:val="00893C0C"/>
    <w:rsid w:val="00893FCE"/>
    <w:rsid w:val="008944F1"/>
    <w:rsid w:val="008951B2"/>
    <w:rsid w:val="0089593D"/>
    <w:rsid w:val="00895CB0"/>
    <w:rsid w:val="0089612D"/>
    <w:rsid w:val="008971BD"/>
    <w:rsid w:val="00897DF7"/>
    <w:rsid w:val="008A0044"/>
    <w:rsid w:val="008A09BB"/>
    <w:rsid w:val="008A14FA"/>
    <w:rsid w:val="008A1D23"/>
    <w:rsid w:val="008A1E8C"/>
    <w:rsid w:val="008A23E3"/>
    <w:rsid w:val="008A2EF5"/>
    <w:rsid w:val="008A2EFC"/>
    <w:rsid w:val="008A34F6"/>
    <w:rsid w:val="008A3E1B"/>
    <w:rsid w:val="008A547E"/>
    <w:rsid w:val="008A5A11"/>
    <w:rsid w:val="008A62D2"/>
    <w:rsid w:val="008A6735"/>
    <w:rsid w:val="008A69F4"/>
    <w:rsid w:val="008A6E19"/>
    <w:rsid w:val="008A794B"/>
    <w:rsid w:val="008A7D3A"/>
    <w:rsid w:val="008B07ED"/>
    <w:rsid w:val="008B0C5E"/>
    <w:rsid w:val="008B101D"/>
    <w:rsid w:val="008B1197"/>
    <w:rsid w:val="008B2256"/>
    <w:rsid w:val="008B2692"/>
    <w:rsid w:val="008B2F93"/>
    <w:rsid w:val="008B398E"/>
    <w:rsid w:val="008B3FC7"/>
    <w:rsid w:val="008B5549"/>
    <w:rsid w:val="008B5778"/>
    <w:rsid w:val="008B5EB3"/>
    <w:rsid w:val="008B62E8"/>
    <w:rsid w:val="008B6ACB"/>
    <w:rsid w:val="008B7AA6"/>
    <w:rsid w:val="008C07B1"/>
    <w:rsid w:val="008C138E"/>
    <w:rsid w:val="008C32A0"/>
    <w:rsid w:val="008C3353"/>
    <w:rsid w:val="008C3526"/>
    <w:rsid w:val="008C4006"/>
    <w:rsid w:val="008C56B7"/>
    <w:rsid w:val="008C5C25"/>
    <w:rsid w:val="008C5CD8"/>
    <w:rsid w:val="008C5E3E"/>
    <w:rsid w:val="008C6A90"/>
    <w:rsid w:val="008C70D8"/>
    <w:rsid w:val="008C7572"/>
    <w:rsid w:val="008D0E6C"/>
    <w:rsid w:val="008D2E8C"/>
    <w:rsid w:val="008D3A8D"/>
    <w:rsid w:val="008D47D8"/>
    <w:rsid w:val="008D5253"/>
    <w:rsid w:val="008D52DF"/>
    <w:rsid w:val="008D54E0"/>
    <w:rsid w:val="008D55DC"/>
    <w:rsid w:val="008D5738"/>
    <w:rsid w:val="008D6A85"/>
    <w:rsid w:val="008D6E4B"/>
    <w:rsid w:val="008D74EC"/>
    <w:rsid w:val="008D75F8"/>
    <w:rsid w:val="008D7C9C"/>
    <w:rsid w:val="008D7F77"/>
    <w:rsid w:val="008E03A8"/>
    <w:rsid w:val="008E0B82"/>
    <w:rsid w:val="008E1C4B"/>
    <w:rsid w:val="008E2399"/>
    <w:rsid w:val="008E2D0E"/>
    <w:rsid w:val="008E4F1E"/>
    <w:rsid w:val="008E535C"/>
    <w:rsid w:val="008E557D"/>
    <w:rsid w:val="008E563C"/>
    <w:rsid w:val="008E6028"/>
    <w:rsid w:val="008E6382"/>
    <w:rsid w:val="008E6F7A"/>
    <w:rsid w:val="008E755D"/>
    <w:rsid w:val="008E7D0D"/>
    <w:rsid w:val="008F0C66"/>
    <w:rsid w:val="008F1220"/>
    <w:rsid w:val="008F145B"/>
    <w:rsid w:val="008F17BC"/>
    <w:rsid w:val="008F1DE5"/>
    <w:rsid w:val="008F270E"/>
    <w:rsid w:val="008F2AFF"/>
    <w:rsid w:val="008F32AE"/>
    <w:rsid w:val="008F3629"/>
    <w:rsid w:val="008F411F"/>
    <w:rsid w:val="008F4A27"/>
    <w:rsid w:val="008F57C9"/>
    <w:rsid w:val="008F609F"/>
    <w:rsid w:val="008F61F2"/>
    <w:rsid w:val="008F6C78"/>
    <w:rsid w:val="008F7890"/>
    <w:rsid w:val="00901A8F"/>
    <w:rsid w:val="00901B60"/>
    <w:rsid w:val="00901E0D"/>
    <w:rsid w:val="00901F70"/>
    <w:rsid w:val="00902280"/>
    <w:rsid w:val="009024EB"/>
    <w:rsid w:val="00902830"/>
    <w:rsid w:val="009028D6"/>
    <w:rsid w:val="00902D31"/>
    <w:rsid w:val="00903164"/>
    <w:rsid w:val="00904EAE"/>
    <w:rsid w:val="009063B9"/>
    <w:rsid w:val="0090677F"/>
    <w:rsid w:val="00907E92"/>
    <w:rsid w:val="009121A8"/>
    <w:rsid w:val="00912B2E"/>
    <w:rsid w:val="00913324"/>
    <w:rsid w:val="00913782"/>
    <w:rsid w:val="00913A17"/>
    <w:rsid w:val="0091475B"/>
    <w:rsid w:val="00914912"/>
    <w:rsid w:val="009153A9"/>
    <w:rsid w:val="0091633B"/>
    <w:rsid w:val="009172D9"/>
    <w:rsid w:val="00920742"/>
    <w:rsid w:val="009209B8"/>
    <w:rsid w:val="009214E1"/>
    <w:rsid w:val="00922B67"/>
    <w:rsid w:val="00923562"/>
    <w:rsid w:val="00924D09"/>
    <w:rsid w:val="0092503D"/>
    <w:rsid w:val="0092542C"/>
    <w:rsid w:val="0092598A"/>
    <w:rsid w:val="00925FB9"/>
    <w:rsid w:val="00926141"/>
    <w:rsid w:val="00927A1B"/>
    <w:rsid w:val="0093193D"/>
    <w:rsid w:val="0093197E"/>
    <w:rsid w:val="00931BDC"/>
    <w:rsid w:val="009326A8"/>
    <w:rsid w:val="00932E57"/>
    <w:rsid w:val="00933198"/>
    <w:rsid w:val="00933B06"/>
    <w:rsid w:val="0093465B"/>
    <w:rsid w:val="00934A91"/>
    <w:rsid w:val="00934AFB"/>
    <w:rsid w:val="00934B56"/>
    <w:rsid w:val="0093521D"/>
    <w:rsid w:val="0093609C"/>
    <w:rsid w:val="009401B9"/>
    <w:rsid w:val="009410DD"/>
    <w:rsid w:val="00941132"/>
    <w:rsid w:val="00941237"/>
    <w:rsid w:val="009412C1"/>
    <w:rsid w:val="00941F2C"/>
    <w:rsid w:val="009421F0"/>
    <w:rsid w:val="0094264D"/>
    <w:rsid w:val="00942808"/>
    <w:rsid w:val="00942A0C"/>
    <w:rsid w:val="00942DED"/>
    <w:rsid w:val="0094330E"/>
    <w:rsid w:val="00943361"/>
    <w:rsid w:val="009434B9"/>
    <w:rsid w:val="009434DB"/>
    <w:rsid w:val="009435CC"/>
    <w:rsid w:val="00944B64"/>
    <w:rsid w:val="009462CC"/>
    <w:rsid w:val="00946E5A"/>
    <w:rsid w:val="00947AB9"/>
    <w:rsid w:val="00947B1A"/>
    <w:rsid w:val="00950466"/>
    <w:rsid w:val="009508C2"/>
    <w:rsid w:val="00950982"/>
    <w:rsid w:val="00951F21"/>
    <w:rsid w:val="00952445"/>
    <w:rsid w:val="009538D8"/>
    <w:rsid w:val="00953A79"/>
    <w:rsid w:val="0095449C"/>
    <w:rsid w:val="00954A69"/>
    <w:rsid w:val="00954B2B"/>
    <w:rsid w:val="00954E83"/>
    <w:rsid w:val="00955268"/>
    <w:rsid w:val="00955A32"/>
    <w:rsid w:val="0095653F"/>
    <w:rsid w:val="009572EB"/>
    <w:rsid w:val="0096168D"/>
    <w:rsid w:val="009624EF"/>
    <w:rsid w:val="0096268B"/>
    <w:rsid w:val="00962BBE"/>
    <w:rsid w:val="0096470C"/>
    <w:rsid w:val="00964840"/>
    <w:rsid w:val="009656E9"/>
    <w:rsid w:val="00965E05"/>
    <w:rsid w:val="009662F4"/>
    <w:rsid w:val="0096677C"/>
    <w:rsid w:val="00967068"/>
    <w:rsid w:val="0097015A"/>
    <w:rsid w:val="00970792"/>
    <w:rsid w:val="00970C6C"/>
    <w:rsid w:val="00972671"/>
    <w:rsid w:val="009727D5"/>
    <w:rsid w:val="00972B1A"/>
    <w:rsid w:val="009735B0"/>
    <w:rsid w:val="009749D2"/>
    <w:rsid w:val="00974B3A"/>
    <w:rsid w:val="0097781E"/>
    <w:rsid w:val="009778FE"/>
    <w:rsid w:val="00977F58"/>
    <w:rsid w:val="009803AD"/>
    <w:rsid w:val="00980481"/>
    <w:rsid w:val="00980AEB"/>
    <w:rsid w:val="00981024"/>
    <w:rsid w:val="0098179F"/>
    <w:rsid w:val="00981B5F"/>
    <w:rsid w:val="0098273D"/>
    <w:rsid w:val="00982E25"/>
    <w:rsid w:val="00983009"/>
    <w:rsid w:val="00983121"/>
    <w:rsid w:val="00984386"/>
    <w:rsid w:val="009844ED"/>
    <w:rsid w:val="009845EF"/>
    <w:rsid w:val="0098470C"/>
    <w:rsid w:val="00985103"/>
    <w:rsid w:val="00985274"/>
    <w:rsid w:val="009854CB"/>
    <w:rsid w:val="0098597B"/>
    <w:rsid w:val="00985CDA"/>
    <w:rsid w:val="00985FEB"/>
    <w:rsid w:val="0098685F"/>
    <w:rsid w:val="009868DA"/>
    <w:rsid w:val="0099114C"/>
    <w:rsid w:val="00991A17"/>
    <w:rsid w:val="00991BE9"/>
    <w:rsid w:val="00991C2C"/>
    <w:rsid w:val="0099223D"/>
    <w:rsid w:val="009926F7"/>
    <w:rsid w:val="00992D97"/>
    <w:rsid w:val="00993489"/>
    <w:rsid w:val="00993493"/>
    <w:rsid w:val="00993BA4"/>
    <w:rsid w:val="00993E36"/>
    <w:rsid w:val="009948C3"/>
    <w:rsid w:val="009949CB"/>
    <w:rsid w:val="00995497"/>
    <w:rsid w:val="0099550C"/>
    <w:rsid w:val="00995604"/>
    <w:rsid w:val="00995D52"/>
    <w:rsid w:val="00997603"/>
    <w:rsid w:val="00997B04"/>
    <w:rsid w:val="009A1264"/>
    <w:rsid w:val="009A1A31"/>
    <w:rsid w:val="009A1ADE"/>
    <w:rsid w:val="009A2723"/>
    <w:rsid w:val="009A286C"/>
    <w:rsid w:val="009A2B35"/>
    <w:rsid w:val="009A2D70"/>
    <w:rsid w:val="009A2D72"/>
    <w:rsid w:val="009A2F1E"/>
    <w:rsid w:val="009A3297"/>
    <w:rsid w:val="009A356D"/>
    <w:rsid w:val="009A3815"/>
    <w:rsid w:val="009A38B6"/>
    <w:rsid w:val="009A3A59"/>
    <w:rsid w:val="009A48A8"/>
    <w:rsid w:val="009A4E60"/>
    <w:rsid w:val="009A5123"/>
    <w:rsid w:val="009A79F9"/>
    <w:rsid w:val="009B0420"/>
    <w:rsid w:val="009B05BD"/>
    <w:rsid w:val="009B06E9"/>
    <w:rsid w:val="009B0862"/>
    <w:rsid w:val="009B183E"/>
    <w:rsid w:val="009B22A7"/>
    <w:rsid w:val="009B29F7"/>
    <w:rsid w:val="009B41EC"/>
    <w:rsid w:val="009B4D53"/>
    <w:rsid w:val="009B525A"/>
    <w:rsid w:val="009B5CD1"/>
    <w:rsid w:val="009B5D2B"/>
    <w:rsid w:val="009B632B"/>
    <w:rsid w:val="009B7A8D"/>
    <w:rsid w:val="009B7B31"/>
    <w:rsid w:val="009B7FF1"/>
    <w:rsid w:val="009C04F1"/>
    <w:rsid w:val="009C07A6"/>
    <w:rsid w:val="009C2062"/>
    <w:rsid w:val="009C2BD0"/>
    <w:rsid w:val="009C35FC"/>
    <w:rsid w:val="009C3953"/>
    <w:rsid w:val="009C4027"/>
    <w:rsid w:val="009C4292"/>
    <w:rsid w:val="009C46C6"/>
    <w:rsid w:val="009C46E9"/>
    <w:rsid w:val="009C4BF3"/>
    <w:rsid w:val="009C4D05"/>
    <w:rsid w:val="009C4E95"/>
    <w:rsid w:val="009C5234"/>
    <w:rsid w:val="009C5653"/>
    <w:rsid w:val="009C644E"/>
    <w:rsid w:val="009C6959"/>
    <w:rsid w:val="009C6A04"/>
    <w:rsid w:val="009C728D"/>
    <w:rsid w:val="009C7417"/>
    <w:rsid w:val="009D0E54"/>
    <w:rsid w:val="009D0E94"/>
    <w:rsid w:val="009D1166"/>
    <w:rsid w:val="009D262E"/>
    <w:rsid w:val="009D37A1"/>
    <w:rsid w:val="009D3FFF"/>
    <w:rsid w:val="009D45DD"/>
    <w:rsid w:val="009D4F49"/>
    <w:rsid w:val="009D53CE"/>
    <w:rsid w:val="009D5993"/>
    <w:rsid w:val="009D748E"/>
    <w:rsid w:val="009D7996"/>
    <w:rsid w:val="009D7B5F"/>
    <w:rsid w:val="009D7E65"/>
    <w:rsid w:val="009E04E6"/>
    <w:rsid w:val="009E18C6"/>
    <w:rsid w:val="009E2801"/>
    <w:rsid w:val="009E2B19"/>
    <w:rsid w:val="009E2D84"/>
    <w:rsid w:val="009E300C"/>
    <w:rsid w:val="009E5926"/>
    <w:rsid w:val="009E59B3"/>
    <w:rsid w:val="009F0883"/>
    <w:rsid w:val="009F0BCD"/>
    <w:rsid w:val="009F141A"/>
    <w:rsid w:val="009F145E"/>
    <w:rsid w:val="009F1509"/>
    <w:rsid w:val="009F218B"/>
    <w:rsid w:val="009F21C1"/>
    <w:rsid w:val="009F3097"/>
    <w:rsid w:val="009F4457"/>
    <w:rsid w:val="009F4619"/>
    <w:rsid w:val="009F4C90"/>
    <w:rsid w:val="009F5058"/>
    <w:rsid w:val="009F54D5"/>
    <w:rsid w:val="009F6200"/>
    <w:rsid w:val="009F6468"/>
    <w:rsid w:val="009F73B0"/>
    <w:rsid w:val="00A009C1"/>
    <w:rsid w:val="00A00D2C"/>
    <w:rsid w:val="00A01106"/>
    <w:rsid w:val="00A0142F"/>
    <w:rsid w:val="00A01439"/>
    <w:rsid w:val="00A01503"/>
    <w:rsid w:val="00A0177A"/>
    <w:rsid w:val="00A01A1C"/>
    <w:rsid w:val="00A02637"/>
    <w:rsid w:val="00A0379B"/>
    <w:rsid w:val="00A040A9"/>
    <w:rsid w:val="00A04188"/>
    <w:rsid w:val="00A047E6"/>
    <w:rsid w:val="00A064D1"/>
    <w:rsid w:val="00A07785"/>
    <w:rsid w:val="00A077FC"/>
    <w:rsid w:val="00A078B1"/>
    <w:rsid w:val="00A07A1F"/>
    <w:rsid w:val="00A07C8C"/>
    <w:rsid w:val="00A1060E"/>
    <w:rsid w:val="00A10BDB"/>
    <w:rsid w:val="00A10EA9"/>
    <w:rsid w:val="00A110E1"/>
    <w:rsid w:val="00A11251"/>
    <w:rsid w:val="00A1161B"/>
    <w:rsid w:val="00A11D04"/>
    <w:rsid w:val="00A13AD0"/>
    <w:rsid w:val="00A14974"/>
    <w:rsid w:val="00A14BFA"/>
    <w:rsid w:val="00A151EE"/>
    <w:rsid w:val="00A15F3A"/>
    <w:rsid w:val="00A16006"/>
    <w:rsid w:val="00A1616F"/>
    <w:rsid w:val="00A163B8"/>
    <w:rsid w:val="00A16FD8"/>
    <w:rsid w:val="00A1710B"/>
    <w:rsid w:val="00A17446"/>
    <w:rsid w:val="00A20169"/>
    <w:rsid w:val="00A206E8"/>
    <w:rsid w:val="00A21825"/>
    <w:rsid w:val="00A21ED9"/>
    <w:rsid w:val="00A233CC"/>
    <w:rsid w:val="00A2458D"/>
    <w:rsid w:val="00A24E84"/>
    <w:rsid w:val="00A252E4"/>
    <w:rsid w:val="00A259DB"/>
    <w:rsid w:val="00A26095"/>
    <w:rsid w:val="00A26295"/>
    <w:rsid w:val="00A26971"/>
    <w:rsid w:val="00A26ECD"/>
    <w:rsid w:val="00A275D0"/>
    <w:rsid w:val="00A2794F"/>
    <w:rsid w:val="00A27EBB"/>
    <w:rsid w:val="00A3108E"/>
    <w:rsid w:val="00A310CC"/>
    <w:rsid w:val="00A314FA"/>
    <w:rsid w:val="00A31567"/>
    <w:rsid w:val="00A31D58"/>
    <w:rsid w:val="00A31D98"/>
    <w:rsid w:val="00A31E8A"/>
    <w:rsid w:val="00A3223C"/>
    <w:rsid w:val="00A3232C"/>
    <w:rsid w:val="00A32BC9"/>
    <w:rsid w:val="00A33D6B"/>
    <w:rsid w:val="00A34280"/>
    <w:rsid w:val="00A34998"/>
    <w:rsid w:val="00A34A94"/>
    <w:rsid w:val="00A34DB8"/>
    <w:rsid w:val="00A34FAC"/>
    <w:rsid w:val="00A363E9"/>
    <w:rsid w:val="00A36643"/>
    <w:rsid w:val="00A36F16"/>
    <w:rsid w:val="00A36F6B"/>
    <w:rsid w:val="00A373C3"/>
    <w:rsid w:val="00A4058A"/>
    <w:rsid w:val="00A40A32"/>
    <w:rsid w:val="00A40C68"/>
    <w:rsid w:val="00A410BD"/>
    <w:rsid w:val="00A41A05"/>
    <w:rsid w:val="00A42A0D"/>
    <w:rsid w:val="00A42D27"/>
    <w:rsid w:val="00A43414"/>
    <w:rsid w:val="00A438AD"/>
    <w:rsid w:val="00A4393E"/>
    <w:rsid w:val="00A455EA"/>
    <w:rsid w:val="00A45AD3"/>
    <w:rsid w:val="00A46905"/>
    <w:rsid w:val="00A469BD"/>
    <w:rsid w:val="00A46F32"/>
    <w:rsid w:val="00A4767A"/>
    <w:rsid w:val="00A47A90"/>
    <w:rsid w:val="00A50810"/>
    <w:rsid w:val="00A509A8"/>
    <w:rsid w:val="00A51701"/>
    <w:rsid w:val="00A5182F"/>
    <w:rsid w:val="00A52072"/>
    <w:rsid w:val="00A521D3"/>
    <w:rsid w:val="00A529F2"/>
    <w:rsid w:val="00A52D4C"/>
    <w:rsid w:val="00A52E62"/>
    <w:rsid w:val="00A52E67"/>
    <w:rsid w:val="00A52F4F"/>
    <w:rsid w:val="00A54138"/>
    <w:rsid w:val="00A54D06"/>
    <w:rsid w:val="00A54D39"/>
    <w:rsid w:val="00A55199"/>
    <w:rsid w:val="00A5531D"/>
    <w:rsid w:val="00A55479"/>
    <w:rsid w:val="00A55668"/>
    <w:rsid w:val="00A55ECF"/>
    <w:rsid w:val="00A55FFF"/>
    <w:rsid w:val="00A5656B"/>
    <w:rsid w:val="00A57785"/>
    <w:rsid w:val="00A577E1"/>
    <w:rsid w:val="00A605BC"/>
    <w:rsid w:val="00A61C8F"/>
    <w:rsid w:val="00A63130"/>
    <w:rsid w:val="00A633D1"/>
    <w:rsid w:val="00A64D3A"/>
    <w:rsid w:val="00A6570E"/>
    <w:rsid w:val="00A65799"/>
    <w:rsid w:val="00A66483"/>
    <w:rsid w:val="00A67353"/>
    <w:rsid w:val="00A712FA"/>
    <w:rsid w:val="00A71A56"/>
    <w:rsid w:val="00A71BDC"/>
    <w:rsid w:val="00A720A9"/>
    <w:rsid w:val="00A72778"/>
    <w:rsid w:val="00A72EDE"/>
    <w:rsid w:val="00A734FD"/>
    <w:rsid w:val="00A740F3"/>
    <w:rsid w:val="00A757D5"/>
    <w:rsid w:val="00A77610"/>
    <w:rsid w:val="00A77C30"/>
    <w:rsid w:val="00A77FD0"/>
    <w:rsid w:val="00A8006A"/>
    <w:rsid w:val="00A8093F"/>
    <w:rsid w:val="00A817A4"/>
    <w:rsid w:val="00A819AA"/>
    <w:rsid w:val="00A8202B"/>
    <w:rsid w:val="00A82044"/>
    <w:rsid w:val="00A82291"/>
    <w:rsid w:val="00A82F70"/>
    <w:rsid w:val="00A83ADC"/>
    <w:rsid w:val="00A84167"/>
    <w:rsid w:val="00A8444F"/>
    <w:rsid w:val="00A844F6"/>
    <w:rsid w:val="00A84F41"/>
    <w:rsid w:val="00A86279"/>
    <w:rsid w:val="00A8638A"/>
    <w:rsid w:val="00A863BA"/>
    <w:rsid w:val="00A86C61"/>
    <w:rsid w:val="00A86F5E"/>
    <w:rsid w:val="00A87A90"/>
    <w:rsid w:val="00A902AD"/>
    <w:rsid w:val="00A903F3"/>
    <w:rsid w:val="00A9045A"/>
    <w:rsid w:val="00A90502"/>
    <w:rsid w:val="00A907B1"/>
    <w:rsid w:val="00A908D2"/>
    <w:rsid w:val="00A91235"/>
    <w:rsid w:val="00A9188D"/>
    <w:rsid w:val="00A91FB0"/>
    <w:rsid w:val="00A92115"/>
    <w:rsid w:val="00A922E6"/>
    <w:rsid w:val="00A93CE3"/>
    <w:rsid w:val="00A93FE0"/>
    <w:rsid w:val="00A94478"/>
    <w:rsid w:val="00A94495"/>
    <w:rsid w:val="00A948D3"/>
    <w:rsid w:val="00A95C3A"/>
    <w:rsid w:val="00A963A5"/>
    <w:rsid w:val="00A96C4F"/>
    <w:rsid w:val="00A97204"/>
    <w:rsid w:val="00A97505"/>
    <w:rsid w:val="00A975E2"/>
    <w:rsid w:val="00A9778B"/>
    <w:rsid w:val="00A97FE8"/>
    <w:rsid w:val="00AA0845"/>
    <w:rsid w:val="00AA09AE"/>
    <w:rsid w:val="00AA0EB7"/>
    <w:rsid w:val="00AA0EE4"/>
    <w:rsid w:val="00AA0F10"/>
    <w:rsid w:val="00AA2013"/>
    <w:rsid w:val="00AA22AD"/>
    <w:rsid w:val="00AA2A5F"/>
    <w:rsid w:val="00AA2FD1"/>
    <w:rsid w:val="00AA32E5"/>
    <w:rsid w:val="00AA34B6"/>
    <w:rsid w:val="00AA359A"/>
    <w:rsid w:val="00AA3645"/>
    <w:rsid w:val="00AA3E52"/>
    <w:rsid w:val="00AA48E0"/>
    <w:rsid w:val="00AA4C40"/>
    <w:rsid w:val="00AA6827"/>
    <w:rsid w:val="00AA703C"/>
    <w:rsid w:val="00AA73C8"/>
    <w:rsid w:val="00AA78FD"/>
    <w:rsid w:val="00AA79CE"/>
    <w:rsid w:val="00AB08CE"/>
    <w:rsid w:val="00AB0E2F"/>
    <w:rsid w:val="00AB15E1"/>
    <w:rsid w:val="00AB1938"/>
    <w:rsid w:val="00AB2288"/>
    <w:rsid w:val="00AB22FC"/>
    <w:rsid w:val="00AB2BB2"/>
    <w:rsid w:val="00AB30AA"/>
    <w:rsid w:val="00AB3960"/>
    <w:rsid w:val="00AB3CE0"/>
    <w:rsid w:val="00AB45FB"/>
    <w:rsid w:val="00AB605A"/>
    <w:rsid w:val="00AB6243"/>
    <w:rsid w:val="00AB6B68"/>
    <w:rsid w:val="00AB70D5"/>
    <w:rsid w:val="00AB7771"/>
    <w:rsid w:val="00AB7C87"/>
    <w:rsid w:val="00AC03EF"/>
    <w:rsid w:val="00AC0449"/>
    <w:rsid w:val="00AC10C6"/>
    <w:rsid w:val="00AC1DD6"/>
    <w:rsid w:val="00AC20FC"/>
    <w:rsid w:val="00AC2C5F"/>
    <w:rsid w:val="00AC36EB"/>
    <w:rsid w:val="00AC48B5"/>
    <w:rsid w:val="00AC4C07"/>
    <w:rsid w:val="00AC5078"/>
    <w:rsid w:val="00AC5346"/>
    <w:rsid w:val="00AC7257"/>
    <w:rsid w:val="00AC7B93"/>
    <w:rsid w:val="00AD0041"/>
    <w:rsid w:val="00AD12A4"/>
    <w:rsid w:val="00AD147E"/>
    <w:rsid w:val="00AD15E2"/>
    <w:rsid w:val="00AD1867"/>
    <w:rsid w:val="00AD1ADE"/>
    <w:rsid w:val="00AD1B58"/>
    <w:rsid w:val="00AD4123"/>
    <w:rsid w:val="00AD4639"/>
    <w:rsid w:val="00AD46A0"/>
    <w:rsid w:val="00AD47B7"/>
    <w:rsid w:val="00AD4862"/>
    <w:rsid w:val="00AD554A"/>
    <w:rsid w:val="00AD5AEF"/>
    <w:rsid w:val="00AD5FDB"/>
    <w:rsid w:val="00AD6080"/>
    <w:rsid w:val="00AD63A5"/>
    <w:rsid w:val="00AD723B"/>
    <w:rsid w:val="00AD76CC"/>
    <w:rsid w:val="00AD7B6B"/>
    <w:rsid w:val="00AD7F62"/>
    <w:rsid w:val="00AE03CA"/>
    <w:rsid w:val="00AE16AE"/>
    <w:rsid w:val="00AE27AE"/>
    <w:rsid w:val="00AE2CB4"/>
    <w:rsid w:val="00AE37A3"/>
    <w:rsid w:val="00AE54FE"/>
    <w:rsid w:val="00AE5B0E"/>
    <w:rsid w:val="00AE5C37"/>
    <w:rsid w:val="00AE5D8E"/>
    <w:rsid w:val="00AE693A"/>
    <w:rsid w:val="00AE6A4B"/>
    <w:rsid w:val="00AE6C08"/>
    <w:rsid w:val="00AE7175"/>
    <w:rsid w:val="00AE75BA"/>
    <w:rsid w:val="00AF0062"/>
    <w:rsid w:val="00AF0196"/>
    <w:rsid w:val="00AF0558"/>
    <w:rsid w:val="00AF0B30"/>
    <w:rsid w:val="00AF0C39"/>
    <w:rsid w:val="00AF0DCB"/>
    <w:rsid w:val="00AF10F2"/>
    <w:rsid w:val="00AF19D8"/>
    <w:rsid w:val="00AF1BB5"/>
    <w:rsid w:val="00AF232C"/>
    <w:rsid w:val="00AF2351"/>
    <w:rsid w:val="00AF294B"/>
    <w:rsid w:val="00AF2974"/>
    <w:rsid w:val="00AF2FDF"/>
    <w:rsid w:val="00AF339D"/>
    <w:rsid w:val="00AF37F1"/>
    <w:rsid w:val="00AF39BA"/>
    <w:rsid w:val="00AF41F1"/>
    <w:rsid w:val="00AF42BD"/>
    <w:rsid w:val="00AF45B8"/>
    <w:rsid w:val="00AF480C"/>
    <w:rsid w:val="00AF5577"/>
    <w:rsid w:val="00AF685D"/>
    <w:rsid w:val="00AF69E7"/>
    <w:rsid w:val="00AF7CCC"/>
    <w:rsid w:val="00B00503"/>
    <w:rsid w:val="00B0091E"/>
    <w:rsid w:val="00B01F0B"/>
    <w:rsid w:val="00B020F9"/>
    <w:rsid w:val="00B04161"/>
    <w:rsid w:val="00B04DC1"/>
    <w:rsid w:val="00B04F5A"/>
    <w:rsid w:val="00B06236"/>
    <w:rsid w:val="00B072E1"/>
    <w:rsid w:val="00B07A2B"/>
    <w:rsid w:val="00B1096A"/>
    <w:rsid w:val="00B129CF"/>
    <w:rsid w:val="00B12B94"/>
    <w:rsid w:val="00B13009"/>
    <w:rsid w:val="00B136C4"/>
    <w:rsid w:val="00B15625"/>
    <w:rsid w:val="00B15780"/>
    <w:rsid w:val="00B157C0"/>
    <w:rsid w:val="00B163C4"/>
    <w:rsid w:val="00B17FEB"/>
    <w:rsid w:val="00B200C3"/>
    <w:rsid w:val="00B2042B"/>
    <w:rsid w:val="00B2073F"/>
    <w:rsid w:val="00B20CF8"/>
    <w:rsid w:val="00B21096"/>
    <w:rsid w:val="00B21E4F"/>
    <w:rsid w:val="00B22699"/>
    <w:rsid w:val="00B23198"/>
    <w:rsid w:val="00B23F36"/>
    <w:rsid w:val="00B25500"/>
    <w:rsid w:val="00B2618A"/>
    <w:rsid w:val="00B27747"/>
    <w:rsid w:val="00B27BA0"/>
    <w:rsid w:val="00B305E3"/>
    <w:rsid w:val="00B30A67"/>
    <w:rsid w:val="00B30DC4"/>
    <w:rsid w:val="00B31442"/>
    <w:rsid w:val="00B3181A"/>
    <w:rsid w:val="00B31AFE"/>
    <w:rsid w:val="00B31B28"/>
    <w:rsid w:val="00B3466E"/>
    <w:rsid w:val="00B351D7"/>
    <w:rsid w:val="00B356EF"/>
    <w:rsid w:val="00B35828"/>
    <w:rsid w:val="00B365A2"/>
    <w:rsid w:val="00B36739"/>
    <w:rsid w:val="00B367DF"/>
    <w:rsid w:val="00B37B5A"/>
    <w:rsid w:val="00B37E64"/>
    <w:rsid w:val="00B40480"/>
    <w:rsid w:val="00B41E34"/>
    <w:rsid w:val="00B42CF4"/>
    <w:rsid w:val="00B4393D"/>
    <w:rsid w:val="00B4484B"/>
    <w:rsid w:val="00B458E4"/>
    <w:rsid w:val="00B46017"/>
    <w:rsid w:val="00B46D88"/>
    <w:rsid w:val="00B4701A"/>
    <w:rsid w:val="00B50978"/>
    <w:rsid w:val="00B50D5D"/>
    <w:rsid w:val="00B50F09"/>
    <w:rsid w:val="00B51166"/>
    <w:rsid w:val="00B51C85"/>
    <w:rsid w:val="00B52A90"/>
    <w:rsid w:val="00B52CC5"/>
    <w:rsid w:val="00B53159"/>
    <w:rsid w:val="00B53331"/>
    <w:rsid w:val="00B541F7"/>
    <w:rsid w:val="00B545BF"/>
    <w:rsid w:val="00B556F2"/>
    <w:rsid w:val="00B55E9F"/>
    <w:rsid w:val="00B56B78"/>
    <w:rsid w:val="00B6044D"/>
    <w:rsid w:val="00B61383"/>
    <w:rsid w:val="00B61B35"/>
    <w:rsid w:val="00B623BD"/>
    <w:rsid w:val="00B633BA"/>
    <w:rsid w:val="00B63704"/>
    <w:rsid w:val="00B64154"/>
    <w:rsid w:val="00B642E2"/>
    <w:rsid w:val="00B644E3"/>
    <w:rsid w:val="00B647C9"/>
    <w:rsid w:val="00B64E2D"/>
    <w:rsid w:val="00B64FD0"/>
    <w:rsid w:val="00B650DD"/>
    <w:rsid w:val="00B659BE"/>
    <w:rsid w:val="00B660A4"/>
    <w:rsid w:val="00B668C1"/>
    <w:rsid w:val="00B67551"/>
    <w:rsid w:val="00B6756E"/>
    <w:rsid w:val="00B678B0"/>
    <w:rsid w:val="00B67DC5"/>
    <w:rsid w:val="00B702DA"/>
    <w:rsid w:val="00B70CDD"/>
    <w:rsid w:val="00B71BDF"/>
    <w:rsid w:val="00B71E0F"/>
    <w:rsid w:val="00B726BD"/>
    <w:rsid w:val="00B7273B"/>
    <w:rsid w:val="00B73645"/>
    <w:rsid w:val="00B739F9"/>
    <w:rsid w:val="00B73BDF"/>
    <w:rsid w:val="00B73E19"/>
    <w:rsid w:val="00B745E6"/>
    <w:rsid w:val="00B74D07"/>
    <w:rsid w:val="00B75CB9"/>
    <w:rsid w:val="00B764FB"/>
    <w:rsid w:val="00B7659E"/>
    <w:rsid w:val="00B76774"/>
    <w:rsid w:val="00B77C14"/>
    <w:rsid w:val="00B77D05"/>
    <w:rsid w:val="00B80485"/>
    <w:rsid w:val="00B80DFB"/>
    <w:rsid w:val="00B81520"/>
    <w:rsid w:val="00B81CF0"/>
    <w:rsid w:val="00B81DF3"/>
    <w:rsid w:val="00B82832"/>
    <w:rsid w:val="00B82837"/>
    <w:rsid w:val="00B82EC1"/>
    <w:rsid w:val="00B831B8"/>
    <w:rsid w:val="00B84130"/>
    <w:rsid w:val="00B8442F"/>
    <w:rsid w:val="00B8587B"/>
    <w:rsid w:val="00B87B30"/>
    <w:rsid w:val="00B87EB9"/>
    <w:rsid w:val="00B9026D"/>
    <w:rsid w:val="00B907B5"/>
    <w:rsid w:val="00B907C8"/>
    <w:rsid w:val="00B90824"/>
    <w:rsid w:val="00B90D8E"/>
    <w:rsid w:val="00B90FA7"/>
    <w:rsid w:val="00B911EF"/>
    <w:rsid w:val="00B915B2"/>
    <w:rsid w:val="00B91A99"/>
    <w:rsid w:val="00B91D21"/>
    <w:rsid w:val="00B92658"/>
    <w:rsid w:val="00B926ED"/>
    <w:rsid w:val="00B92947"/>
    <w:rsid w:val="00B92BF7"/>
    <w:rsid w:val="00B9384C"/>
    <w:rsid w:val="00B939AD"/>
    <w:rsid w:val="00B93CE4"/>
    <w:rsid w:val="00B94672"/>
    <w:rsid w:val="00B948F8"/>
    <w:rsid w:val="00B94AC3"/>
    <w:rsid w:val="00B94E73"/>
    <w:rsid w:val="00B95A4C"/>
    <w:rsid w:val="00B96084"/>
    <w:rsid w:val="00B967A5"/>
    <w:rsid w:val="00B97BDB"/>
    <w:rsid w:val="00B97E5F"/>
    <w:rsid w:val="00BA02ED"/>
    <w:rsid w:val="00BA04D9"/>
    <w:rsid w:val="00BA0859"/>
    <w:rsid w:val="00BA0EF6"/>
    <w:rsid w:val="00BA1022"/>
    <w:rsid w:val="00BA2F34"/>
    <w:rsid w:val="00BA3588"/>
    <w:rsid w:val="00BA3D61"/>
    <w:rsid w:val="00BA43C6"/>
    <w:rsid w:val="00BA467C"/>
    <w:rsid w:val="00BA4C27"/>
    <w:rsid w:val="00BA5A4C"/>
    <w:rsid w:val="00BA7BB3"/>
    <w:rsid w:val="00BB054C"/>
    <w:rsid w:val="00BB0A1D"/>
    <w:rsid w:val="00BB3EEC"/>
    <w:rsid w:val="00BB45D5"/>
    <w:rsid w:val="00BB465A"/>
    <w:rsid w:val="00BB46A2"/>
    <w:rsid w:val="00BB47CA"/>
    <w:rsid w:val="00BB481B"/>
    <w:rsid w:val="00BB48D0"/>
    <w:rsid w:val="00BB510F"/>
    <w:rsid w:val="00BB5C71"/>
    <w:rsid w:val="00BB5F8E"/>
    <w:rsid w:val="00BB60F2"/>
    <w:rsid w:val="00BB6415"/>
    <w:rsid w:val="00BB6C2E"/>
    <w:rsid w:val="00BB6C90"/>
    <w:rsid w:val="00BB6D2F"/>
    <w:rsid w:val="00BB7372"/>
    <w:rsid w:val="00BB7C02"/>
    <w:rsid w:val="00BB7F8E"/>
    <w:rsid w:val="00BC0810"/>
    <w:rsid w:val="00BC096D"/>
    <w:rsid w:val="00BC0E84"/>
    <w:rsid w:val="00BC1A2D"/>
    <w:rsid w:val="00BC1CC9"/>
    <w:rsid w:val="00BC2503"/>
    <w:rsid w:val="00BC4257"/>
    <w:rsid w:val="00BC4D20"/>
    <w:rsid w:val="00BC5411"/>
    <w:rsid w:val="00BC5D75"/>
    <w:rsid w:val="00BC5EEC"/>
    <w:rsid w:val="00BC7A8C"/>
    <w:rsid w:val="00BD042A"/>
    <w:rsid w:val="00BD0BBB"/>
    <w:rsid w:val="00BD199B"/>
    <w:rsid w:val="00BD1B51"/>
    <w:rsid w:val="00BD20E7"/>
    <w:rsid w:val="00BD28E1"/>
    <w:rsid w:val="00BD31DF"/>
    <w:rsid w:val="00BD3804"/>
    <w:rsid w:val="00BD3E29"/>
    <w:rsid w:val="00BD3E52"/>
    <w:rsid w:val="00BD4355"/>
    <w:rsid w:val="00BD4B23"/>
    <w:rsid w:val="00BD4B7A"/>
    <w:rsid w:val="00BD5584"/>
    <w:rsid w:val="00BD5CB7"/>
    <w:rsid w:val="00BD723E"/>
    <w:rsid w:val="00BD7FB5"/>
    <w:rsid w:val="00BE04C5"/>
    <w:rsid w:val="00BE0556"/>
    <w:rsid w:val="00BE0630"/>
    <w:rsid w:val="00BE06BF"/>
    <w:rsid w:val="00BE0899"/>
    <w:rsid w:val="00BE08F3"/>
    <w:rsid w:val="00BE09AC"/>
    <w:rsid w:val="00BE0AD0"/>
    <w:rsid w:val="00BE2494"/>
    <w:rsid w:val="00BE287D"/>
    <w:rsid w:val="00BE3B0B"/>
    <w:rsid w:val="00BE3B39"/>
    <w:rsid w:val="00BE3EF8"/>
    <w:rsid w:val="00BE45AC"/>
    <w:rsid w:val="00BE51F4"/>
    <w:rsid w:val="00BE5A79"/>
    <w:rsid w:val="00BE699A"/>
    <w:rsid w:val="00BE6F26"/>
    <w:rsid w:val="00BF0275"/>
    <w:rsid w:val="00BF0417"/>
    <w:rsid w:val="00BF0773"/>
    <w:rsid w:val="00BF1566"/>
    <w:rsid w:val="00BF1B2F"/>
    <w:rsid w:val="00BF22DC"/>
    <w:rsid w:val="00BF2888"/>
    <w:rsid w:val="00BF2A1F"/>
    <w:rsid w:val="00BF2AB1"/>
    <w:rsid w:val="00BF2C3C"/>
    <w:rsid w:val="00BF3060"/>
    <w:rsid w:val="00BF5499"/>
    <w:rsid w:val="00BF64CE"/>
    <w:rsid w:val="00BF7C00"/>
    <w:rsid w:val="00C00086"/>
    <w:rsid w:val="00C00D55"/>
    <w:rsid w:val="00C0108A"/>
    <w:rsid w:val="00C0207E"/>
    <w:rsid w:val="00C02082"/>
    <w:rsid w:val="00C03E39"/>
    <w:rsid w:val="00C04638"/>
    <w:rsid w:val="00C04C94"/>
    <w:rsid w:val="00C06280"/>
    <w:rsid w:val="00C11180"/>
    <w:rsid w:val="00C1165B"/>
    <w:rsid w:val="00C11A78"/>
    <w:rsid w:val="00C11F92"/>
    <w:rsid w:val="00C13387"/>
    <w:rsid w:val="00C1509D"/>
    <w:rsid w:val="00C15CF7"/>
    <w:rsid w:val="00C16D5E"/>
    <w:rsid w:val="00C175BE"/>
    <w:rsid w:val="00C17798"/>
    <w:rsid w:val="00C2032B"/>
    <w:rsid w:val="00C20C38"/>
    <w:rsid w:val="00C2119E"/>
    <w:rsid w:val="00C21900"/>
    <w:rsid w:val="00C2219D"/>
    <w:rsid w:val="00C223B7"/>
    <w:rsid w:val="00C22497"/>
    <w:rsid w:val="00C233CA"/>
    <w:rsid w:val="00C23B88"/>
    <w:rsid w:val="00C23DF6"/>
    <w:rsid w:val="00C24116"/>
    <w:rsid w:val="00C24549"/>
    <w:rsid w:val="00C25328"/>
    <w:rsid w:val="00C253E0"/>
    <w:rsid w:val="00C259CA"/>
    <w:rsid w:val="00C2676E"/>
    <w:rsid w:val="00C26EBC"/>
    <w:rsid w:val="00C2777B"/>
    <w:rsid w:val="00C27BBB"/>
    <w:rsid w:val="00C3024E"/>
    <w:rsid w:val="00C30C41"/>
    <w:rsid w:val="00C32ECF"/>
    <w:rsid w:val="00C330EE"/>
    <w:rsid w:val="00C339AD"/>
    <w:rsid w:val="00C33ABE"/>
    <w:rsid w:val="00C34E45"/>
    <w:rsid w:val="00C35F2D"/>
    <w:rsid w:val="00C3715B"/>
    <w:rsid w:val="00C3779C"/>
    <w:rsid w:val="00C37D17"/>
    <w:rsid w:val="00C40152"/>
    <w:rsid w:val="00C403D3"/>
    <w:rsid w:val="00C4040D"/>
    <w:rsid w:val="00C40D50"/>
    <w:rsid w:val="00C410BF"/>
    <w:rsid w:val="00C412CB"/>
    <w:rsid w:val="00C423E0"/>
    <w:rsid w:val="00C426A0"/>
    <w:rsid w:val="00C42E74"/>
    <w:rsid w:val="00C43522"/>
    <w:rsid w:val="00C439AB"/>
    <w:rsid w:val="00C439C8"/>
    <w:rsid w:val="00C44B22"/>
    <w:rsid w:val="00C45021"/>
    <w:rsid w:val="00C4550A"/>
    <w:rsid w:val="00C455CA"/>
    <w:rsid w:val="00C46986"/>
    <w:rsid w:val="00C46F6F"/>
    <w:rsid w:val="00C476CB"/>
    <w:rsid w:val="00C5005F"/>
    <w:rsid w:val="00C5015F"/>
    <w:rsid w:val="00C50E52"/>
    <w:rsid w:val="00C5158E"/>
    <w:rsid w:val="00C534BB"/>
    <w:rsid w:val="00C53739"/>
    <w:rsid w:val="00C53CD4"/>
    <w:rsid w:val="00C5448C"/>
    <w:rsid w:val="00C547C7"/>
    <w:rsid w:val="00C54CDF"/>
    <w:rsid w:val="00C54CF6"/>
    <w:rsid w:val="00C55129"/>
    <w:rsid w:val="00C558EE"/>
    <w:rsid w:val="00C55D48"/>
    <w:rsid w:val="00C56206"/>
    <w:rsid w:val="00C566C6"/>
    <w:rsid w:val="00C56D7C"/>
    <w:rsid w:val="00C576CE"/>
    <w:rsid w:val="00C579AA"/>
    <w:rsid w:val="00C57D06"/>
    <w:rsid w:val="00C57DA1"/>
    <w:rsid w:val="00C57E92"/>
    <w:rsid w:val="00C60803"/>
    <w:rsid w:val="00C618E9"/>
    <w:rsid w:val="00C6213F"/>
    <w:rsid w:val="00C63014"/>
    <w:rsid w:val="00C65E05"/>
    <w:rsid w:val="00C6645F"/>
    <w:rsid w:val="00C67942"/>
    <w:rsid w:val="00C67CD2"/>
    <w:rsid w:val="00C704CE"/>
    <w:rsid w:val="00C709C9"/>
    <w:rsid w:val="00C71032"/>
    <w:rsid w:val="00C710C5"/>
    <w:rsid w:val="00C7182C"/>
    <w:rsid w:val="00C71A84"/>
    <w:rsid w:val="00C72FC6"/>
    <w:rsid w:val="00C73386"/>
    <w:rsid w:val="00C73650"/>
    <w:rsid w:val="00C74D40"/>
    <w:rsid w:val="00C74E80"/>
    <w:rsid w:val="00C763AD"/>
    <w:rsid w:val="00C7656E"/>
    <w:rsid w:val="00C771E0"/>
    <w:rsid w:val="00C776B2"/>
    <w:rsid w:val="00C77830"/>
    <w:rsid w:val="00C77B31"/>
    <w:rsid w:val="00C77CD8"/>
    <w:rsid w:val="00C77D46"/>
    <w:rsid w:val="00C80185"/>
    <w:rsid w:val="00C80283"/>
    <w:rsid w:val="00C80474"/>
    <w:rsid w:val="00C8061E"/>
    <w:rsid w:val="00C80D46"/>
    <w:rsid w:val="00C81797"/>
    <w:rsid w:val="00C8288B"/>
    <w:rsid w:val="00C82F11"/>
    <w:rsid w:val="00C8378A"/>
    <w:rsid w:val="00C83D62"/>
    <w:rsid w:val="00C83D9C"/>
    <w:rsid w:val="00C84325"/>
    <w:rsid w:val="00C843E1"/>
    <w:rsid w:val="00C84746"/>
    <w:rsid w:val="00C84968"/>
    <w:rsid w:val="00C84E69"/>
    <w:rsid w:val="00C8588D"/>
    <w:rsid w:val="00C860E7"/>
    <w:rsid w:val="00C86867"/>
    <w:rsid w:val="00C86A75"/>
    <w:rsid w:val="00C87005"/>
    <w:rsid w:val="00C87F94"/>
    <w:rsid w:val="00C90AE6"/>
    <w:rsid w:val="00C91135"/>
    <w:rsid w:val="00C9123B"/>
    <w:rsid w:val="00C915C9"/>
    <w:rsid w:val="00C91959"/>
    <w:rsid w:val="00C91C85"/>
    <w:rsid w:val="00C92234"/>
    <w:rsid w:val="00C924A0"/>
    <w:rsid w:val="00C92815"/>
    <w:rsid w:val="00C92EBE"/>
    <w:rsid w:val="00C93174"/>
    <w:rsid w:val="00C94054"/>
    <w:rsid w:val="00C942FC"/>
    <w:rsid w:val="00C94AE9"/>
    <w:rsid w:val="00C9533C"/>
    <w:rsid w:val="00C9543E"/>
    <w:rsid w:val="00C95AB3"/>
    <w:rsid w:val="00C96CCA"/>
    <w:rsid w:val="00C96D0C"/>
    <w:rsid w:val="00C97145"/>
    <w:rsid w:val="00C97822"/>
    <w:rsid w:val="00CA0244"/>
    <w:rsid w:val="00CA0579"/>
    <w:rsid w:val="00CA0B47"/>
    <w:rsid w:val="00CA10AF"/>
    <w:rsid w:val="00CA22FC"/>
    <w:rsid w:val="00CA24FB"/>
    <w:rsid w:val="00CA28A9"/>
    <w:rsid w:val="00CA2BA0"/>
    <w:rsid w:val="00CA2EE0"/>
    <w:rsid w:val="00CA2FC6"/>
    <w:rsid w:val="00CA326B"/>
    <w:rsid w:val="00CA332A"/>
    <w:rsid w:val="00CA37E8"/>
    <w:rsid w:val="00CA3846"/>
    <w:rsid w:val="00CA42FC"/>
    <w:rsid w:val="00CA4F8E"/>
    <w:rsid w:val="00CA54B6"/>
    <w:rsid w:val="00CA5966"/>
    <w:rsid w:val="00CA61B0"/>
    <w:rsid w:val="00CA6A38"/>
    <w:rsid w:val="00CA6AB9"/>
    <w:rsid w:val="00CA6CFE"/>
    <w:rsid w:val="00CA7735"/>
    <w:rsid w:val="00CB008B"/>
    <w:rsid w:val="00CB05C9"/>
    <w:rsid w:val="00CB0B59"/>
    <w:rsid w:val="00CB0C1D"/>
    <w:rsid w:val="00CB1F2E"/>
    <w:rsid w:val="00CB31EE"/>
    <w:rsid w:val="00CB376D"/>
    <w:rsid w:val="00CB376E"/>
    <w:rsid w:val="00CB3B6E"/>
    <w:rsid w:val="00CB3F4A"/>
    <w:rsid w:val="00CB443D"/>
    <w:rsid w:val="00CB4762"/>
    <w:rsid w:val="00CB4892"/>
    <w:rsid w:val="00CB4C74"/>
    <w:rsid w:val="00CB501C"/>
    <w:rsid w:val="00CB6EA7"/>
    <w:rsid w:val="00CC045B"/>
    <w:rsid w:val="00CC0532"/>
    <w:rsid w:val="00CC05B2"/>
    <w:rsid w:val="00CC0650"/>
    <w:rsid w:val="00CC0B5A"/>
    <w:rsid w:val="00CC176E"/>
    <w:rsid w:val="00CC1996"/>
    <w:rsid w:val="00CC2352"/>
    <w:rsid w:val="00CC267C"/>
    <w:rsid w:val="00CC293F"/>
    <w:rsid w:val="00CC352E"/>
    <w:rsid w:val="00CC36D9"/>
    <w:rsid w:val="00CC427C"/>
    <w:rsid w:val="00CC484D"/>
    <w:rsid w:val="00CC4AC2"/>
    <w:rsid w:val="00CC503F"/>
    <w:rsid w:val="00CC5161"/>
    <w:rsid w:val="00CC56B0"/>
    <w:rsid w:val="00CC5EBA"/>
    <w:rsid w:val="00CC6399"/>
    <w:rsid w:val="00CC669E"/>
    <w:rsid w:val="00CC66FB"/>
    <w:rsid w:val="00CC69B5"/>
    <w:rsid w:val="00CC717C"/>
    <w:rsid w:val="00CC763E"/>
    <w:rsid w:val="00CC76B4"/>
    <w:rsid w:val="00CD1304"/>
    <w:rsid w:val="00CD1718"/>
    <w:rsid w:val="00CD2120"/>
    <w:rsid w:val="00CD297D"/>
    <w:rsid w:val="00CD3266"/>
    <w:rsid w:val="00CD3289"/>
    <w:rsid w:val="00CD366C"/>
    <w:rsid w:val="00CD3A4B"/>
    <w:rsid w:val="00CD3C22"/>
    <w:rsid w:val="00CD3EA1"/>
    <w:rsid w:val="00CD4B9C"/>
    <w:rsid w:val="00CD4C1D"/>
    <w:rsid w:val="00CD5C3D"/>
    <w:rsid w:val="00CD5F02"/>
    <w:rsid w:val="00CD605D"/>
    <w:rsid w:val="00CD6522"/>
    <w:rsid w:val="00CD6F08"/>
    <w:rsid w:val="00CD7CC4"/>
    <w:rsid w:val="00CD7F0E"/>
    <w:rsid w:val="00CE0742"/>
    <w:rsid w:val="00CE10C8"/>
    <w:rsid w:val="00CE12FA"/>
    <w:rsid w:val="00CE189B"/>
    <w:rsid w:val="00CE2961"/>
    <w:rsid w:val="00CE2B5A"/>
    <w:rsid w:val="00CE3AB4"/>
    <w:rsid w:val="00CE3BDE"/>
    <w:rsid w:val="00CE3F7B"/>
    <w:rsid w:val="00CE4478"/>
    <w:rsid w:val="00CE46D8"/>
    <w:rsid w:val="00CE501D"/>
    <w:rsid w:val="00CE54FB"/>
    <w:rsid w:val="00CE56E8"/>
    <w:rsid w:val="00CE5BAF"/>
    <w:rsid w:val="00CE6228"/>
    <w:rsid w:val="00CE6256"/>
    <w:rsid w:val="00CE6E30"/>
    <w:rsid w:val="00CE7C48"/>
    <w:rsid w:val="00CF00E6"/>
    <w:rsid w:val="00CF0469"/>
    <w:rsid w:val="00CF04EA"/>
    <w:rsid w:val="00CF1A2F"/>
    <w:rsid w:val="00CF1DD2"/>
    <w:rsid w:val="00CF2846"/>
    <w:rsid w:val="00CF39E2"/>
    <w:rsid w:val="00CF3F37"/>
    <w:rsid w:val="00CF4061"/>
    <w:rsid w:val="00CF46F4"/>
    <w:rsid w:val="00CF4E45"/>
    <w:rsid w:val="00CF4ED2"/>
    <w:rsid w:val="00CF5593"/>
    <w:rsid w:val="00CF63C8"/>
    <w:rsid w:val="00CF67EB"/>
    <w:rsid w:val="00CF6AED"/>
    <w:rsid w:val="00CF7724"/>
    <w:rsid w:val="00CF7F40"/>
    <w:rsid w:val="00D001E3"/>
    <w:rsid w:val="00D00328"/>
    <w:rsid w:val="00D009D6"/>
    <w:rsid w:val="00D00A14"/>
    <w:rsid w:val="00D00E4A"/>
    <w:rsid w:val="00D03711"/>
    <w:rsid w:val="00D0379B"/>
    <w:rsid w:val="00D03B8B"/>
    <w:rsid w:val="00D03BA2"/>
    <w:rsid w:val="00D04BC2"/>
    <w:rsid w:val="00D054D1"/>
    <w:rsid w:val="00D058C7"/>
    <w:rsid w:val="00D07780"/>
    <w:rsid w:val="00D10386"/>
    <w:rsid w:val="00D108C9"/>
    <w:rsid w:val="00D109D6"/>
    <w:rsid w:val="00D113E0"/>
    <w:rsid w:val="00D118AC"/>
    <w:rsid w:val="00D129B4"/>
    <w:rsid w:val="00D12CD4"/>
    <w:rsid w:val="00D12EB3"/>
    <w:rsid w:val="00D1331C"/>
    <w:rsid w:val="00D1391F"/>
    <w:rsid w:val="00D13AD8"/>
    <w:rsid w:val="00D14AD7"/>
    <w:rsid w:val="00D14CB8"/>
    <w:rsid w:val="00D155C1"/>
    <w:rsid w:val="00D15844"/>
    <w:rsid w:val="00D15C02"/>
    <w:rsid w:val="00D1600F"/>
    <w:rsid w:val="00D165B7"/>
    <w:rsid w:val="00D168AB"/>
    <w:rsid w:val="00D17672"/>
    <w:rsid w:val="00D17960"/>
    <w:rsid w:val="00D17E41"/>
    <w:rsid w:val="00D200F3"/>
    <w:rsid w:val="00D20582"/>
    <w:rsid w:val="00D2068D"/>
    <w:rsid w:val="00D20BF8"/>
    <w:rsid w:val="00D20E91"/>
    <w:rsid w:val="00D2112D"/>
    <w:rsid w:val="00D215E4"/>
    <w:rsid w:val="00D2160A"/>
    <w:rsid w:val="00D21B36"/>
    <w:rsid w:val="00D21BBE"/>
    <w:rsid w:val="00D23096"/>
    <w:rsid w:val="00D24F27"/>
    <w:rsid w:val="00D24F59"/>
    <w:rsid w:val="00D260AA"/>
    <w:rsid w:val="00D26CE6"/>
    <w:rsid w:val="00D27B07"/>
    <w:rsid w:val="00D301A2"/>
    <w:rsid w:val="00D301B8"/>
    <w:rsid w:val="00D309E7"/>
    <w:rsid w:val="00D31216"/>
    <w:rsid w:val="00D314A6"/>
    <w:rsid w:val="00D31F59"/>
    <w:rsid w:val="00D32FC8"/>
    <w:rsid w:val="00D3368F"/>
    <w:rsid w:val="00D33F27"/>
    <w:rsid w:val="00D35892"/>
    <w:rsid w:val="00D36D30"/>
    <w:rsid w:val="00D37A99"/>
    <w:rsid w:val="00D400DD"/>
    <w:rsid w:val="00D40169"/>
    <w:rsid w:val="00D405DE"/>
    <w:rsid w:val="00D411BB"/>
    <w:rsid w:val="00D42649"/>
    <w:rsid w:val="00D42BDE"/>
    <w:rsid w:val="00D4424F"/>
    <w:rsid w:val="00D442A4"/>
    <w:rsid w:val="00D44698"/>
    <w:rsid w:val="00D44D18"/>
    <w:rsid w:val="00D45738"/>
    <w:rsid w:val="00D45934"/>
    <w:rsid w:val="00D46021"/>
    <w:rsid w:val="00D46BFF"/>
    <w:rsid w:val="00D46D41"/>
    <w:rsid w:val="00D47050"/>
    <w:rsid w:val="00D476C1"/>
    <w:rsid w:val="00D47879"/>
    <w:rsid w:val="00D47B5C"/>
    <w:rsid w:val="00D47D3C"/>
    <w:rsid w:val="00D50036"/>
    <w:rsid w:val="00D50B67"/>
    <w:rsid w:val="00D510CB"/>
    <w:rsid w:val="00D51F91"/>
    <w:rsid w:val="00D529F1"/>
    <w:rsid w:val="00D532A7"/>
    <w:rsid w:val="00D5343E"/>
    <w:rsid w:val="00D5471C"/>
    <w:rsid w:val="00D547FF"/>
    <w:rsid w:val="00D55670"/>
    <w:rsid w:val="00D57E4F"/>
    <w:rsid w:val="00D61015"/>
    <w:rsid w:val="00D611C9"/>
    <w:rsid w:val="00D61CBB"/>
    <w:rsid w:val="00D61CF2"/>
    <w:rsid w:val="00D6228E"/>
    <w:rsid w:val="00D62941"/>
    <w:rsid w:val="00D62C18"/>
    <w:rsid w:val="00D62F65"/>
    <w:rsid w:val="00D63699"/>
    <w:rsid w:val="00D63A4D"/>
    <w:rsid w:val="00D63FF2"/>
    <w:rsid w:val="00D64D84"/>
    <w:rsid w:val="00D64EF6"/>
    <w:rsid w:val="00D65996"/>
    <w:rsid w:val="00D66553"/>
    <w:rsid w:val="00D6679E"/>
    <w:rsid w:val="00D66EC5"/>
    <w:rsid w:val="00D707AB"/>
    <w:rsid w:val="00D708B9"/>
    <w:rsid w:val="00D70ABD"/>
    <w:rsid w:val="00D70DBD"/>
    <w:rsid w:val="00D718B4"/>
    <w:rsid w:val="00D71F97"/>
    <w:rsid w:val="00D73164"/>
    <w:rsid w:val="00D73990"/>
    <w:rsid w:val="00D73BB3"/>
    <w:rsid w:val="00D74845"/>
    <w:rsid w:val="00D7644E"/>
    <w:rsid w:val="00D812FB"/>
    <w:rsid w:val="00D81F1A"/>
    <w:rsid w:val="00D82473"/>
    <w:rsid w:val="00D82BA8"/>
    <w:rsid w:val="00D852CD"/>
    <w:rsid w:val="00D85337"/>
    <w:rsid w:val="00D85351"/>
    <w:rsid w:val="00D85651"/>
    <w:rsid w:val="00D8589F"/>
    <w:rsid w:val="00D85C0E"/>
    <w:rsid w:val="00D8610C"/>
    <w:rsid w:val="00D86943"/>
    <w:rsid w:val="00D86AFF"/>
    <w:rsid w:val="00D8755C"/>
    <w:rsid w:val="00D901EA"/>
    <w:rsid w:val="00D9020E"/>
    <w:rsid w:val="00D914E5"/>
    <w:rsid w:val="00D930C8"/>
    <w:rsid w:val="00D93131"/>
    <w:rsid w:val="00D93E3F"/>
    <w:rsid w:val="00D94129"/>
    <w:rsid w:val="00D94CAD"/>
    <w:rsid w:val="00D94E62"/>
    <w:rsid w:val="00D9503B"/>
    <w:rsid w:val="00D95247"/>
    <w:rsid w:val="00D9576E"/>
    <w:rsid w:val="00D96547"/>
    <w:rsid w:val="00D96B02"/>
    <w:rsid w:val="00D977E7"/>
    <w:rsid w:val="00DA0345"/>
    <w:rsid w:val="00DA084A"/>
    <w:rsid w:val="00DA33D6"/>
    <w:rsid w:val="00DA3878"/>
    <w:rsid w:val="00DA443E"/>
    <w:rsid w:val="00DA4528"/>
    <w:rsid w:val="00DA54FE"/>
    <w:rsid w:val="00DA576A"/>
    <w:rsid w:val="00DA6EAA"/>
    <w:rsid w:val="00DA752F"/>
    <w:rsid w:val="00DA7E0C"/>
    <w:rsid w:val="00DA7F89"/>
    <w:rsid w:val="00DB08AC"/>
    <w:rsid w:val="00DB0A01"/>
    <w:rsid w:val="00DB0F80"/>
    <w:rsid w:val="00DB1216"/>
    <w:rsid w:val="00DB13B1"/>
    <w:rsid w:val="00DB1871"/>
    <w:rsid w:val="00DB241C"/>
    <w:rsid w:val="00DB2855"/>
    <w:rsid w:val="00DB29CB"/>
    <w:rsid w:val="00DB2C03"/>
    <w:rsid w:val="00DB36E5"/>
    <w:rsid w:val="00DB3715"/>
    <w:rsid w:val="00DB4BEC"/>
    <w:rsid w:val="00DB4F02"/>
    <w:rsid w:val="00DB5DF0"/>
    <w:rsid w:val="00DB6732"/>
    <w:rsid w:val="00DB7002"/>
    <w:rsid w:val="00DB707D"/>
    <w:rsid w:val="00DB72FC"/>
    <w:rsid w:val="00DC0618"/>
    <w:rsid w:val="00DC14F0"/>
    <w:rsid w:val="00DC15FE"/>
    <w:rsid w:val="00DC1C0E"/>
    <w:rsid w:val="00DC2781"/>
    <w:rsid w:val="00DC3050"/>
    <w:rsid w:val="00DC327B"/>
    <w:rsid w:val="00DC388B"/>
    <w:rsid w:val="00DC3A8E"/>
    <w:rsid w:val="00DC3F2C"/>
    <w:rsid w:val="00DC3F54"/>
    <w:rsid w:val="00DC4D47"/>
    <w:rsid w:val="00DC5072"/>
    <w:rsid w:val="00DC5BC0"/>
    <w:rsid w:val="00DC5DB1"/>
    <w:rsid w:val="00DC62F5"/>
    <w:rsid w:val="00DC6721"/>
    <w:rsid w:val="00DC6DAE"/>
    <w:rsid w:val="00DD0A80"/>
    <w:rsid w:val="00DD0A88"/>
    <w:rsid w:val="00DD0E9C"/>
    <w:rsid w:val="00DD129E"/>
    <w:rsid w:val="00DD18D5"/>
    <w:rsid w:val="00DD229E"/>
    <w:rsid w:val="00DD2696"/>
    <w:rsid w:val="00DD31B0"/>
    <w:rsid w:val="00DD32FD"/>
    <w:rsid w:val="00DD374A"/>
    <w:rsid w:val="00DD3A52"/>
    <w:rsid w:val="00DD4A3F"/>
    <w:rsid w:val="00DD5641"/>
    <w:rsid w:val="00DD56E8"/>
    <w:rsid w:val="00DD5CD7"/>
    <w:rsid w:val="00DD5E2D"/>
    <w:rsid w:val="00DD600E"/>
    <w:rsid w:val="00DD641C"/>
    <w:rsid w:val="00DD7228"/>
    <w:rsid w:val="00DD7AB4"/>
    <w:rsid w:val="00DE08E1"/>
    <w:rsid w:val="00DE0DFF"/>
    <w:rsid w:val="00DE14D2"/>
    <w:rsid w:val="00DE1599"/>
    <w:rsid w:val="00DE165B"/>
    <w:rsid w:val="00DE2D8F"/>
    <w:rsid w:val="00DE2F31"/>
    <w:rsid w:val="00DE38D7"/>
    <w:rsid w:val="00DE38E8"/>
    <w:rsid w:val="00DE3DDE"/>
    <w:rsid w:val="00DE4285"/>
    <w:rsid w:val="00DE4B8A"/>
    <w:rsid w:val="00DE5B60"/>
    <w:rsid w:val="00DE6800"/>
    <w:rsid w:val="00DE76CC"/>
    <w:rsid w:val="00DE78D8"/>
    <w:rsid w:val="00DF0711"/>
    <w:rsid w:val="00DF0EA7"/>
    <w:rsid w:val="00DF13C6"/>
    <w:rsid w:val="00DF146F"/>
    <w:rsid w:val="00DF16A7"/>
    <w:rsid w:val="00DF174B"/>
    <w:rsid w:val="00DF17A8"/>
    <w:rsid w:val="00DF25E3"/>
    <w:rsid w:val="00DF2B81"/>
    <w:rsid w:val="00DF42AF"/>
    <w:rsid w:val="00DF4937"/>
    <w:rsid w:val="00DF4DED"/>
    <w:rsid w:val="00DF5AF1"/>
    <w:rsid w:val="00DF5C88"/>
    <w:rsid w:val="00DF677E"/>
    <w:rsid w:val="00DF696A"/>
    <w:rsid w:val="00DF6C9A"/>
    <w:rsid w:val="00DF7ADA"/>
    <w:rsid w:val="00E0030A"/>
    <w:rsid w:val="00E0093F"/>
    <w:rsid w:val="00E00B00"/>
    <w:rsid w:val="00E00C11"/>
    <w:rsid w:val="00E01617"/>
    <w:rsid w:val="00E01F76"/>
    <w:rsid w:val="00E02EA6"/>
    <w:rsid w:val="00E02F75"/>
    <w:rsid w:val="00E02FFE"/>
    <w:rsid w:val="00E0349A"/>
    <w:rsid w:val="00E034B8"/>
    <w:rsid w:val="00E03641"/>
    <w:rsid w:val="00E03917"/>
    <w:rsid w:val="00E0412C"/>
    <w:rsid w:val="00E05137"/>
    <w:rsid w:val="00E0557F"/>
    <w:rsid w:val="00E05704"/>
    <w:rsid w:val="00E07582"/>
    <w:rsid w:val="00E079D5"/>
    <w:rsid w:val="00E07A30"/>
    <w:rsid w:val="00E07BB2"/>
    <w:rsid w:val="00E07C22"/>
    <w:rsid w:val="00E103B8"/>
    <w:rsid w:val="00E11125"/>
    <w:rsid w:val="00E122C1"/>
    <w:rsid w:val="00E133D8"/>
    <w:rsid w:val="00E141C0"/>
    <w:rsid w:val="00E1446E"/>
    <w:rsid w:val="00E14A07"/>
    <w:rsid w:val="00E14C37"/>
    <w:rsid w:val="00E14E7E"/>
    <w:rsid w:val="00E1527A"/>
    <w:rsid w:val="00E15808"/>
    <w:rsid w:val="00E16063"/>
    <w:rsid w:val="00E16DAD"/>
    <w:rsid w:val="00E16E30"/>
    <w:rsid w:val="00E16E3B"/>
    <w:rsid w:val="00E170A2"/>
    <w:rsid w:val="00E175B1"/>
    <w:rsid w:val="00E17640"/>
    <w:rsid w:val="00E17822"/>
    <w:rsid w:val="00E17F6F"/>
    <w:rsid w:val="00E2045E"/>
    <w:rsid w:val="00E2130A"/>
    <w:rsid w:val="00E21E9F"/>
    <w:rsid w:val="00E242F2"/>
    <w:rsid w:val="00E248C4"/>
    <w:rsid w:val="00E24FB2"/>
    <w:rsid w:val="00E250CF"/>
    <w:rsid w:val="00E25399"/>
    <w:rsid w:val="00E25D20"/>
    <w:rsid w:val="00E25D53"/>
    <w:rsid w:val="00E27331"/>
    <w:rsid w:val="00E27414"/>
    <w:rsid w:val="00E30521"/>
    <w:rsid w:val="00E307C3"/>
    <w:rsid w:val="00E310C9"/>
    <w:rsid w:val="00E3167B"/>
    <w:rsid w:val="00E3406B"/>
    <w:rsid w:val="00E342AB"/>
    <w:rsid w:val="00E3463A"/>
    <w:rsid w:val="00E35DCB"/>
    <w:rsid w:val="00E35DED"/>
    <w:rsid w:val="00E362FA"/>
    <w:rsid w:val="00E369A4"/>
    <w:rsid w:val="00E36BF4"/>
    <w:rsid w:val="00E36D43"/>
    <w:rsid w:val="00E375E7"/>
    <w:rsid w:val="00E37779"/>
    <w:rsid w:val="00E378C7"/>
    <w:rsid w:val="00E37915"/>
    <w:rsid w:val="00E37E6F"/>
    <w:rsid w:val="00E401B2"/>
    <w:rsid w:val="00E40716"/>
    <w:rsid w:val="00E40E4A"/>
    <w:rsid w:val="00E415A7"/>
    <w:rsid w:val="00E415EB"/>
    <w:rsid w:val="00E42840"/>
    <w:rsid w:val="00E4285A"/>
    <w:rsid w:val="00E42D51"/>
    <w:rsid w:val="00E44CAA"/>
    <w:rsid w:val="00E459E3"/>
    <w:rsid w:val="00E45EE8"/>
    <w:rsid w:val="00E4648A"/>
    <w:rsid w:val="00E477A5"/>
    <w:rsid w:val="00E501CA"/>
    <w:rsid w:val="00E5094F"/>
    <w:rsid w:val="00E51403"/>
    <w:rsid w:val="00E51C6F"/>
    <w:rsid w:val="00E53394"/>
    <w:rsid w:val="00E54B64"/>
    <w:rsid w:val="00E55038"/>
    <w:rsid w:val="00E5552B"/>
    <w:rsid w:val="00E557A4"/>
    <w:rsid w:val="00E5670A"/>
    <w:rsid w:val="00E567AE"/>
    <w:rsid w:val="00E56BC8"/>
    <w:rsid w:val="00E56F7F"/>
    <w:rsid w:val="00E57942"/>
    <w:rsid w:val="00E57B78"/>
    <w:rsid w:val="00E603D8"/>
    <w:rsid w:val="00E61422"/>
    <w:rsid w:val="00E6155A"/>
    <w:rsid w:val="00E617E7"/>
    <w:rsid w:val="00E61D72"/>
    <w:rsid w:val="00E61F18"/>
    <w:rsid w:val="00E6200B"/>
    <w:rsid w:val="00E62018"/>
    <w:rsid w:val="00E62360"/>
    <w:rsid w:val="00E623BC"/>
    <w:rsid w:val="00E64D04"/>
    <w:rsid w:val="00E659A2"/>
    <w:rsid w:val="00E65FB2"/>
    <w:rsid w:val="00E66BA6"/>
    <w:rsid w:val="00E677A7"/>
    <w:rsid w:val="00E67A53"/>
    <w:rsid w:val="00E707A5"/>
    <w:rsid w:val="00E71430"/>
    <w:rsid w:val="00E73176"/>
    <w:rsid w:val="00E739E4"/>
    <w:rsid w:val="00E73E5C"/>
    <w:rsid w:val="00E73E62"/>
    <w:rsid w:val="00E749A8"/>
    <w:rsid w:val="00E75106"/>
    <w:rsid w:val="00E75152"/>
    <w:rsid w:val="00E753CE"/>
    <w:rsid w:val="00E75EAC"/>
    <w:rsid w:val="00E75EE8"/>
    <w:rsid w:val="00E776C1"/>
    <w:rsid w:val="00E812E2"/>
    <w:rsid w:val="00E81785"/>
    <w:rsid w:val="00E81A10"/>
    <w:rsid w:val="00E82148"/>
    <w:rsid w:val="00E82231"/>
    <w:rsid w:val="00E823E3"/>
    <w:rsid w:val="00E82B70"/>
    <w:rsid w:val="00E82DCC"/>
    <w:rsid w:val="00E84086"/>
    <w:rsid w:val="00E8443C"/>
    <w:rsid w:val="00E84589"/>
    <w:rsid w:val="00E845CF"/>
    <w:rsid w:val="00E8585B"/>
    <w:rsid w:val="00E85D7D"/>
    <w:rsid w:val="00E86830"/>
    <w:rsid w:val="00E86C53"/>
    <w:rsid w:val="00E86CF3"/>
    <w:rsid w:val="00E86EC2"/>
    <w:rsid w:val="00E8740F"/>
    <w:rsid w:val="00E878DB"/>
    <w:rsid w:val="00E90092"/>
    <w:rsid w:val="00E9293C"/>
    <w:rsid w:val="00E92AD5"/>
    <w:rsid w:val="00E92B5D"/>
    <w:rsid w:val="00E92ECD"/>
    <w:rsid w:val="00E92ED9"/>
    <w:rsid w:val="00E92FF6"/>
    <w:rsid w:val="00E93408"/>
    <w:rsid w:val="00E934ED"/>
    <w:rsid w:val="00E94344"/>
    <w:rsid w:val="00E94BCA"/>
    <w:rsid w:val="00E96C51"/>
    <w:rsid w:val="00E97298"/>
    <w:rsid w:val="00EA0B40"/>
    <w:rsid w:val="00EA0FA4"/>
    <w:rsid w:val="00EA1A57"/>
    <w:rsid w:val="00EA1C1C"/>
    <w:rsid w:val="00EA1E35"/>
    <w:rsid w:val="00EA2BCC"/>
    <w:rsid w:val="00EA30DC"/>
    <w:rsid w:val="00EA3749"/>
    <w:rsid w:val="00EA3D05"/>
    <w:rsid w:val="00EA3D54"/>
    <w:rsid w:val="00EA44C7"/>
    <w:rsid w:val="00EA4B48"/>
    <w:rsid w:val="00EA4B97"/>
    <w:rsid w:val="00EA4E3F"/>
    <w:rsid w:val="00EA5764"/>
    <w:rsid w:val="00EA5A81"/>
    <w:rsid w:val="00EA62C0"/>
    <w:rsid w:val="00EA6766"/>
    <w:rsid w:val="00EA6820"/>
    <w:rsid w:val="00EA6BC4"/>
    <w:rsid w:val="00EA73E1"/>
    <w:rsid w:val="00EB0061"/>
    <w:rsid w:val="00EB0B24"/>
    <w:rsid w:val="00EB0F0E"/>
    <w:rsid w:val="00EB219E"/>
    <w:rsid w:val="00EB2576"/>
    <w:rsid w:val="00EB28D4"/>
    <w:rsid w:val="00EB2B84"/>
    <w:rsid w:val="00EB44E0"/>
    <w:rsid w:val="00EB4D2E"/>
    <w:rsid w:val="00EB4F2C"/>
    <w:rsid w:val="00EB5E35"/>
    <w:rsid w:val="00EB6457"/>
    <w:rsid w:val="00EB65B3"/>
    <w:rsid w:val="00EB70E7"/>
    <w:rsid w:val="00EB783F"/>
    <w:rsid w:val="00EB7F65"/>
    <w:rsid w:val="00EC0911"/>
    <w:rsid w:val="00EC1298"/>
    <w:rsid w:val="00EC17B2"/>
    <w:rsid w:val="00EC1E18"/>
    <w:rsid w:val="00EC1E9F"/>
    <w:rsid w:val="00EC1EE9"/>
    <w:rsid w:val="00EC21E2"/>
    <w:rsid w:val="00EC2227"/>
    <w:rsid w:val="00EC27A9"/>
    <w:rsid w:val="00EC2A02"/>
    <w:rsid w:val="00EC2D47"/>
    <w:rsid w:val="00EC3363"/>
    <w:rsid w:val="00EC5087"/>
    <w:rsid w:val="00EC5767"/>
    <w:rsid w:val="00EC5805"/>
    <w:rsid w:val="00EC60CB"/>
    <w:rsid w:val="00EC6155"/>
    <w:rsid w:val="00EC6206"/>
    <w:rsid w:val="00EC6488"/>
    <w:rsid w:val="00EC6893"/>
    <w:rsid w:val="00EC6E47"/>
    <w:rsid w:val="00ED04AF"/>
    <w:rsid w:val="00ED05DC"/>
    <w:rsid w:val="00ED16FE"/>
    <w:rsid w:val="00ED1C17"/>
    <w:rsid w:val="00ED2A09"/>
    <w:rsid w:val="00ED2E83"/>
    <w:rsid w:val="00ED2FF2"/>
    <w:rsid w:val="00ED300C"/>
    <w:rsid w:val="00ED301E"/>
    <w:rsid w:val="00ED35DC"/>
    <w:rsid w:val="00ED38A9"/>
    <w:rsid w:val="00ED38AC"/>
    <w:rsid w:val="00ED50A1"/>
    <w:rsid w:val="00ED6C9A"/>
    <w:rsid w:val="00ED7503"/>
    <w:rsid w:val="00ED7898"/>
    <w:rsid w:val="00ED7D52"/>
    <w:rsid w:val="00ED7DC7"/>
    <w:rsid w:val="00ED7EE6"/>
    <w:rsid w:val="00EE024D"/>
    <w:rsid w:val="00EE0B48"/>
    <w:rsid w:val="00EE0B6B"/>
    <w:rsid w:val="00EE1664"/>
    <w:rsid w:val="00EE19D4"/>
    <w:rsid w:val="00EE1C0F"/>
    <w:rsid w:val="00EE2BA6"/>
    <w:rsid w:val="00EE2DA8"/>
    <w:rsid w:val="00EE3202"/>
    <w:rsid w:val="00EE3A2A"/>
    <w:rsid w:val="00EE3F14"/>
    <w:rsid w:val="00EE47B6"/>
    <w:rsid w:val="00EE49C4"/>
    <w:rsid w:val="00EE4B97"/>
    <w:rsid w:val="00EE5600"/>
    <w:rsid w:val="00EE5F6F"/>
    <w:rsid w:val="00EE5FED"/>
    <w:rsid w:val="00EE6467"/>
    <w:rsid w:val="00EE6D82"/>
    <w:rsid w:val="00EE6EBA"/>
    <w:rsid w:val="00EF0921"/>
    <w:rsid w:val="00EF0E4D"/>
    <w:rsid w:val="00EF0FBD"/>
    <w:rsid w:val="00EF1162"/>
    <w:rsid w:val="00EF175A"/>
    <w:rsid w:val="00EF1765"/>
    <w:rsid w:val="00EF1920"/>
    <w:rsid w:val="00EF1F62"/>
    <w:rsid w:val="00EF23A7"/>
    <w:rsid w:val="00EF2407"/>
    <w:rsid w:val="00EF253F"/>
    <w:rsid w:val="00EF2F34"/>
    <w:rsid w:val="00EF52E8"/>
    <w:rsid w:val="00EF5513"/>
    <w:rsid w:val="00EF5CD7"/>
    <w:rsid w:val="00EF69A2"/>
    <w:rsid w:val="00EF7660"/>
    <w:rsid w:val="00EF7DD2"/>
    <w:rsid w:val="00F00325"/>
    <w:rsid w:val="00F00926"/>
    <w:rsid w:val="00F01895"/>
    <w:rsid w:val="00F01E75"/>
    <w:rsid w:val="00F03290"/>
    <w:rsid w:val="00F03621"/>
    <w:rsid w:val="00F0446C"/>
    <w:rsid w:val="00F05174"/>
    <w:rsid w:val="00F06473"/>
    <w:rsid w:val="00F0647A"/>
    <w:rsid w:val="00F0689B"/>
    <w:rsid w:val="00F070C5"/>
    <w:rsid w:val="00F0774B"/>
    <w:rsid w:val="00F07F76"/>
    <w:rsid w:val="00F103BE"/>
    <w:rsid w:val="00F10AC5"/>
    <w:rsid w:val="00F10F37"/>
    <w:rsid w:val="00F11B06"/>
    <w:rsid w:val="00F11EAF"/>
    <w:rsid w:val="00F121CE"/>
    <w:rsid w:val="00F13836"/>
    <w:rsid w:val="00F13C63"/>
    <w:rsid w:val="00F141DD"/>
    <w:rsid w:val="00F14471"/>
    <w:rsid w:val="00F14709"/>
    <w:rsid w:val="00F15732"/>
    <w:rsid w:val="00F15DC3"/>
    <w:rsid w:val="00F166C0"/>
    <w:rsid w:val="00F175FC"/>
    <w:rsid w:val="00F17996"/>
    <w:rsid w:val="00F17C87"/>
    <w:rsid w:val="00F17EF2"/>
    <w:rsid w:val="00F201FF"/>
    <w:rsid w:val="00F202AB"/>
    <w:rsid w:val="00F21C61"/>
    <w:rsid w:val="00F21D06"/>
    <w:rsid w:val="00F22700"/>
    <w:rsid w:val="00F227B0"/>
    <w:rsid w:val="00F22917"/>
    <w:rsid w:val="00F22CC3"/>
    <w:rsid w:val="00F23CDA"/>
    <w:rsid w:val="00F24552"/>
    <w:rsid w:val="00F24D2D"/>
    <w:rsid w:val="00F24E29"/>
    <w:rsid w:val="00F24F8E"/>
    <w:rsid w:val="00F25D12"/>
    <w:rsid w:val="00F26DA9"/>
    <w:rsid w:val="00F26EAE"/>
    <w:rsid w:val="00F27071"/>
    <w:rsid w:val="00F2716D"/>
    <w:rsid w:val="00F27E14"/>
    <w:rsid w:val="00F27EBB"/>
    <w:rsid w:val="00F27FEC"/>
    <w:rsid w:val="00F30618"/>
    <w:rsid w:val="00F30727"/>
    <w:rsid w:val="00F30747"/>
    <w:rsid w:val="00F307C5"/>
    <w:rsid w:val="00F3158C"/>
    <w:rsid w:val="00F31866"/>
    <w:rsid w:val="00F3249D"/>
    <w:rsid w:val="00F32B06"/>
    <w:rsid w:val="00F33193"/>
    <w:rsid w:val="00F336E2"/>
    <w:rsid w:val="00F33BCB"/>
    <w:rsid w:val="00F33C13"/>
    <w:rsid w:val="00F33EA6"/>
    <w:rsid w:val="00F33F91"/>
    <w:rsid w:val="00F34805"/>
    <w:rsid w:val="00F35939"/>
    <w:rsid w:val="00F3610D"/>
    <w:rsid w:val="00F36613"/>
    <w:rsid w:val="00F36DAD"/>
    <w:rsid w:val="00F36E9E"/>
    <w:rsid w:val="00F3751B"/>
    <w:rsid w:val="00F375D1"/>
    <w:rsid w:val="00F40DFA"/>
    <w:rsid w:val="00F41678"/>
    <w:rsid w:val="00F421A4"/>
    <w:rsid w:val="00F42737"/>
    <w:rsid w:val="00F4283E"/>
    <w:rsid w:val="00F42F90"/>
    <w:rsid w:val="00F430F2"/>
    <w:rsid w:val="00F440DB"/>
    <w:rsid w:val="00F44117"/>
    <w:rsid w:val="00F446C9"/>
    <w:rsid w:val="00F44A6E"/>
    <w:rsid w:val="00F45182"/>
    <w:rsid w:val="00F452BD"/>
    <w:rsid w:val="00F45923"/>
    <w:rsid w:val="00F45C2E"/>
    <w:rsid w:val="00F45C3E"/>
    <w:rsid w:val="00F45DDA"/>
    <w:rsid w:val="00F4648D"/>
    <w:rsid w:val="00F46753"/>
    <w:rsid w:val="00F47272"/>
    <w:rsid w:val="00F47325"/>
    <w:rsid w:val="00F476D7"/>
    <w:rsid w:val="00F47DE3"/>
    <w:rsid w:val="00F50123"/>
    <w:rsid w:val="00F511FF"/>
    <w:rsid w:val="00F51612"/>
    <w:rsid w:val="00F51C95"/>
    <w:rsid w:val="00F51E62"/>
    <w:rsid w:val="00F52512"/>
    <w:rsid w:val="00F5293C"/>
    <w:rsid w:val="00F535E7"/>
    <w:rsid w:val="00F53648"/>
    <w:rsid w:val="00F549DA"/>
    <w:rsid w:val="00F5532A"/>
    <w:rsid w:val="00F560FA"/>
    <w:rsid w:val="00F56DCA"/>
    <w:rsid w:val="00F56F26"/>
    <w:rsid w:val="00F57A8C"/>
    <w:rsid w:val="00F57BF5"/>
    <w:rsid w:val="00F6080D"/>
    <w:rsid w:val="00F60822"/>
    <w:rsid w:val="00F6093B"/>
    <w:rsid w:val="00F60B9A"/>
    <w:rsid w:val="00F60F82"/>
    <w:rsid w:val="00F6182D"/>
    <w:rsid w:val="00F61CC0"/>
    <w:rsid w:val="00F623AA"/>
    <w:rsid w:val="00F64A72"/>
    <w:rsid w:val="00F64E1D"/>
    <w:rsid w:val="00F65472"/>
    <w:rsid w:val="00F65CFA"/>
    <w:rsid w:val="00F66466"/>
    <w:rsid w:val="00F66B36"/>
    <w:rsid w:val="00F67071"/>
    <w:rsid w:val="00F671B4"/>
    <w:rsid w:val="00F67C9A"/>
    <w:rsid w:val="00F71029"/>
    <w:rsid w:val="00F713EF"/>
    <w:rsid w:val="00F71540"/>
    <w:rsid w:val="00F72E4C"/>
    <w:rsid w:val="00F73D0A"/>
    <w:rsid w:val="00F74587"/>
    <w:rsid w:val="00F74926"/>
    <w:rsid w:val="00F75196"/>
    <w:rsid w:val="00F7527A"/>
    <w:rsid w:val="00F755FB"/>
    <w:rsid w:val="00F75F93"/>
    <w:rsid w:val="00F76A02"/>
    <w:rsid w:val="00F76BA2"/>
    <w:rsid w:val="00F76C3C"/>
    <w:rsid w:val="00F770F4"/>
    <w:rsid w:val="00F77A45"/>
    <w:rsid w:val="00F802D0"/>
    <w:rsid w:val="00F80494"/>
    <w:rsid w:val="00F80C1B"/>
    <w:rsid w:val="00F8165B"/>
    <w:rsid w:val="00F81849"/>
    <w:rsid w:val="00F82052"/>
    <w:rsid w:val="00F82378"/>
    <w:rsid w:val="00F82DE0"/>
    <w:rsid w:val="00F8331F"/>
    <w:rsid w:val="00F83363"/>
    <w:rsid w:val="00F8411C"/>
    <w:rsid w:val="00F84143"/>
    <w:rsid w:val="00F849D4"/>
    <w:rsid w:val="00F84DCE"/>
    <w:rsid w:val="00F84E58"/>
    <w:rsid w:val="00F84E69"/>
    <w:rsid w:val="00F851A4"/>
    <w:rsid w:val="00F8583D"/>
    <w:rsid w:val="00F859AF"/>
    <w:rsid w:val="00F85B19"/>
    <w:rsid w:val="00F86B35"/>
    <w:rsid w:val="00F86D0C"/>
    <w:rsid w:val="00F874C0"/>
    <w:rsid w:val="00F87888"/>
    <w:rsid w:val="00F900B1"/>
    <w:rsid w:val="00F90215"/>
    <w:rsid w:val="00F9067C"/>
    <w:rsid w:val="00F90E55"/>
    <w:rsid w:val="00F91865"/>
    <w:rsid w:val="00F91C5B"/>
    <w:rsid w:val="00F926B7"/>
    <w:rsid w:val="00F932E5"/>
    <w:rsid w:val="00F9394D"/>
    <w:rsid w:val="00F93D6F"/>
    <w:rsid w:val="00F94504"/>
    <w:rsid w:val="00F95EE4"/>
    <w:rsid w:val="00F9621B"/>
    <w:rsid w:val="00F96F28"/>
    <w:rsid w:val="00F96FEC"/>
    <w:rsid w:val="00F9798A"/>
    <w:rsid w:val="00F97CAD"/>
    <w:rsid w:val="00FA0848"/>
    <w:rsid w:val="00FA0FE0"/>
    <w:rsid w:val="00FA1019"/>
    <w:rsid w:val="00FA1FC2"/>
    <w:rsid w:val="00FA22A5"/>
    <w:rsid w:val="00FA2E78"/>
    <w:rsid w:val="00FA30E9"/>
    <w:rsid w:val="00FA3DC4"/>
    <w:rsid w:val="00FA3EA0"/>
    <w:rsid w:val="00FA4076"/>
    <w:rsid w:val="00FA4277"/>
    <w:rsid w:val="00FA470A"/>
    <w:rsid w:val="00FA4C4E"/>
    <w:rsid w:val="00FA6614"/>
    <w:rsid w:val="00FA761E"/>
    <w:rsid w:val="00FA76CB"/>
    <w:rsid w:val="00FB0228"/>
    <w:rsid w:val="00FB1565"/>
    <w:rsid w:val="00FB1AE3"/>
    <w:rsid w:val="00FB2380"/>
    <w:rsid w:val="00FB2B8A"/>
    <w:rsid w:val="00FB2D1E"/>
    <w:rsid w:val="00FB3156"/>
    <w:rsid w:val="00FB3A89"/>
    <w:rsid w:val="00FB4107"/>
    <w:rsid w:val="00FB4217"/>
    <w:rsid w:val="00FB5696"/>
    <w:rsid w:val="00FB58EA"/>
    <w:rsid w:val="00FB5DA0"/>
    <w:rsid w:val="00FB662B"/>
    <w:rsid w:val="00FB67BB"/>
    <w:rsid w:val="00FB67C3"/>
    <w:rsid w:val="00FB6F9E"/>
    <w:rsid w:val="00FB702D"/>
    <w:rsid w:val="00FC02B7"/>
    <w:rsid w:val="00FC0B71"/>
    <w:rsid w:val="00FC239F"/>
    <w:rsid w:val="00FC3125"/>
    <w:rsid w:val="00FC38B3"/>
    <w:rsid w:val="00FC3989"/>
    <w:rsid w:val="00FC40B1"/>
    <w:rsid w:val="00FC697F"/>
    <w:rsid w:val="00FC76A7"/>
    <w:rsid w:val="00FC7ABC"/>
    <w:rsid w:val="00FC7CA3"/>
    <w:rsid w:val="00FC7EED"/>
    <w:rsid w:val="00FD0191"/>
    <w:rsid w:val="00FD108E"/>
    <w:rsid w:val="00FD16E5"/>
    <w:rsid w:val="00FD1D89"/>
    <w:rsid w:val="00FD229C"/>
    <w:rsid w:val="00FD387D"/>
    <w:rsid w:val="00FD3D8A"/>
    <w:rsid w:val="00FD4DFB"/>
    <w:rsid w:val="00FD4EF8"/>
    <w:rsid w:val="00FD6D41"/>
    <w:rsid w:val="00FD787E"/>
    <w:rsid w:val="00FD7A74"/>
    <w:rsid w:val="00FE0A17"/>
    <w:rsid w:val="00FE163A"/>
    <w:rsid w:val="00FE1806"/>
    <w:rsid w:val="00FE189C"/>
    <w:rsid w:val="00FE2D46"/>
    <w:rsid w:val="00FE358A"/>
    <w:rsid w:val="00FE364A"/>
    <w:rsid w:val="00FE36A5"/>
    <w:rsid w:val="00FE3A9E"/>
    <w:rsid w:val="00FE3DBD"/>
    <w:rsid w:val="00FE3E5F"/>
    <w:rsid w:val="00FE42CF"/>
    <w:rsid w:val="00FE4BBA"/>
    <w:rsid w:val="00FE50B1"/>
    <w:rsid w:val="00FE5725"/>
    <w:rsid w:val="00FE5866"/>
    <w:rsid w:val="00FE690D"/>
    <w:rsid w:val="00FE7124"/>
    <w:rsid w:val="00FE795F"/>
    <w:rsid w:val="00FE79EC"/>
    <w:rsid w:val="00FF0809"/>
    <w:rsid w:val="00FF0EC8"/>
    <w:rsid w:val="00FF1571"/>
    <w:rsid w:val="00FF19B2"/>
    <w:rsid w:val="00FF1EFE"/>
    <w:rsid w:val="00FF2419"/>
    <w:rsid w:val="00FF2528"/>
    <w:rsid w:val="00FF2A93"/>
    <w:rsid w:val="00FF2B95"/>
    <w:rsid w:val="00FF2F5D"/>
    <w:rsid w:val="00FF32B1"/>
    <w:rsid w:val="00FF34B2"/>
    <w:rsid w:val="00FF35D7"/>
    <w:rsid w:val="00FF3724"/>
    <w:rsid w:val="00FF392B"/>
    <w:rsid w:val="00FF4305"/>
    <w:rsid w:val="00FF5C5A"/>
    <w:rsid w:val="00FF75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1DDE9"/>
  <w15:chartTrackingRefBased/>
  <w15:docId w15:val="{72690F3C-BAE0-4E40-9DBE-C92ADEC5E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471E"/>
    <w:pPr>
      <w:spacing w:after="120"/>
      <w:ind w:left="284" w:hanging="284"/>
      <w:jc w:val="both"/>
    </w:pPr>
    <w:rPr>
      <w:rFonts w:ascii="Times New Roman" w:eastAsia="Times New Roman" w:hAnsi="Times New Roman"/>
      <w:sz w:val="24"/>
      <w:szCs w:val="24"/>
      <w:lang w:eastAsia="ar-SA"/>
    </w:rPr>
  </w:style>
  <w:style w:type="paragraph" w:styleId="Nagwek1">
    <w:name w:val="heading 1"/>
    <w:basedOn w:val="Normalny"/>
    <w:next w:val="Normalny"/>
    <w:link w:val="Nagwek1Znak"/>
    <w:uiPriority w:val="9"/>
    <w:qFormat/>
    <w:rsid w:val="00023CF8"/>
    <w:pPr>
      <w:keepNext/>
      <w:numPr>
        <w:numId w:val="1"/>
      </w:numPr>
      <w:tabs>
        <w:tab w:val="left" w:pos="561"/>
      </w:tabs>
      <w:spacing w:before="240" w:after="60"/>
      <w:outlineLvl w:val="0"/>
    </w:pPr>
    <w:rPr>
      <w:rFonts w:ascii="Arial Narrow" w:hAnsi="Arial Narrow"/>
      <w:b/>
      <w:bCs/>
      <w:kern w:val="1"/>
      <w:szCs w:val="32"/>
      <w:lang w:val="x-none"/>
    </w:rPr>
  </w:style>
  <w:style w:type="paragraph" w:styleId="Nagwek2">
    <w:name w:val="heading 2"/>
    <w:basedOn w:val="Normalny"/>
    <w:next w:val="Normalny"/>
    <w:link w:val="Nagwek2Znak"/>
    <w:uiPriority w:val="9"/>
    <w:unhideWhenUsed/>
    <w:qFormat/>
    <w:rsid w:val="00EA5A81"/>
    <w:pPr>
      <w:keepNext/>
      <w:keepLines/>
      <w:spacing w:before="200"/>
      <w:outlineLvl w:val="1"/>
    </w:pPr>
    <w:rPr>
      <w:rFonts w:ascii="Cambria" w:hAnsi="Cambria"/>
      <w:b/>
      <w:bCs/>
      <w:color w:val="4F81BD"/>
      <w:sz w:val="26"/>
      <w:szCs w:val="26"/>
      <w:lang w:val="x-none"/>
    </w:rPr>
  </w:style>
  <w:style w:type="paragraph" w:styleId="Nagwek3">
    <w:name w:val="heading 3"/>
    <w:basedOn w:val="Normalny"/>
    <w:next w:val="Normalny"/>
    <w:link w:val="Nagwek3Znak"/>
    <w:uiPriority w:val="9"/>
    <w:unhideWhenUsed/>
    <w:qFormat/>
    <w:rsid w:val="00E342AB"/>
    <w:pPr>
      <w:keepNext/>
      <w:keepLines/>
      <w:spacing w:before="200"/>
      <w:outlineLvl w:val="2"/>
    </w:pPr>
    <w:rPr>
      <w:rFonts w:ascii="Cambria" w:hAnsi="Cambria"/>
      <w:b/>
      <w:bCs/>
      <w:color w:val="4F81BD"/>
      <w:lang w:val="x-none"/>
    </w:rPr>
  </w:style>
  <w:style w:type="paragraph" w:styleId="Nagwek4">
    <w:name w:val="heading 4"/>
    <w:basedOn w:val="Normalny"/>
    <w:next w:val="Normalny"/>
    <w:link w:val="Nagwek4Znak"/>
    <w:uiPriority w:val="9"/>
    <w:qFormat/>
    <w:rsid w:val="00043F18"/>
    <w:pPr>
      <w:keepNext/>
      <w:pageBreakBefore/>
      <w:textAlignment w:val="top"/>
      <w:outlineLvl w:val="3"/>
    </w:pPr>
    <w:rPr>
      <w:rFonts w:ascii="Arial" w:hAnsi="Arial"/>
      <w:b/>
      <w:bCs/>
      <w:sz w:val="28"/>
      <w:lang w:val="x-none"/>
    </w:rPr>
  </w:style>
  <w:style w:type="paragraph" w:styleId="Nagwek5">
    <w:name w:val="heading 5"/>
    <w:basedOn w:val="Normalny"/>
    <w:next w:val="Normalny"/>
    <w:link w:val="Nagwek5Znak"/>
    <w:uiPriority w:val="9"/>
    <w:semiHidden/>
    <w:unhideWhenUsed/>
    <w:qFormat/>
    <w:rsid w:val="0033188F"/>
    <w:pPr>
      <w:keepNext/>
      <w:keepLines/>
      <w:spacing w:before="200"/>
      <w:outlineLvl w:val="4"/>
    </w:pPr>
    <w:rPr>
      <w:rFonts w:ascii="Cambria" w:hAnsi="Cambria"/>
      <w:color w:val="243F60"/>
      <w:lang w:val="x-none"/>
    </w:rPr>
  </w:style>
  <w:style w:type="paragraph" w:styleId="Nagwek6">
    <w:name w:val="heading 6"/>
    <w:basedOn w:val="Normalny"/>
    <w:next w:val="Normalny"/>
    <w:link w:val="Nagwek6Znak"/>
    <w:uiPriority w:val="9"/>
    <w:unhideWhenUsed/>
    <w:qFormat/>
    <w:rsid w:val="0033188F"/>
    <w:pPr>
      <w:keepNext/>
      <w:keepLines/>
      <w:spacing w:before="200"/>
      <w:outlineLvl w:val="5"/>
    </w:pPr>
    <w:rPr>
      <w:rFonts w:ascii="Cambria" w:hAnsi="Cambria"/>
      <w:i/>
      <w:iCs/>
      <w:color w:val="243F60"/>
      <w:lang w:val="x-none"/>
    </w:rPr>
  </w:style>
  <w:style w:type="paragraph" w:styleId="Nagwek7">
    <w:name w:val="heading 7"/>
    <w:basedOn w:val="Normalny"/>
    <w:next w:val="Normalny"/>
    <w:link w:val="Nagwek7Znak"/>
    <w:uiPriority w:val="9"/>
    <w:semiHidden/>
    <w:unhideWhenUsed/>
    <w:qFormat/>
    <w:rsid w:val="004E7BE4"/>
    <w:pPr>
      <w:keepNext/>
      <w:keepLines/>
      <w:spacing w:before="40" w:after="0" w:line="278" w:lineRule="auto"/>
      <w:ind w:left="0" w:firstLine="0"/>
      <w:jc w:val="left"/>
      <w:outlineLvl w:val="6"/>
    </w:pPr>
    <w:rPr>
      <w:rFonts w:ascii="Aptos" w:eastAsia="DengXian Light" w:hAnsi="Aptos"/>
      <w:color w:val="595959"/>
      <w:kern w:val="2"/>
      <w:lang w:val="en-US" w:eastAsia="zh-CN"/>
    </w:rPr>
  </w:style>
  <w:style w:type="paragraph" w:styleId="Nagwek8">
    <w:name w:val="heading 8"/>
    <w:basedOn w:val="Normalny"/>
    <w:next w:val="Normalny"/>
    <w:link w:val="Nagwek8Znak"/>
    <w:uiPriority w:val="9"/>
    <w:semiHidden/>
    <w:unhideWhenUsed/>
    <w:qFormat/>
    <w:rsid w:val="009949CB"/>
    <w:pPr>
      <w:spacing w:before="240" w:after="60"/>
      <w:outlineLvl w:val="7"/>
    </w:pPr>
    <w:rPr>
      <w:rFonts w:ascii="Calibri" w:hAnsi="Calibri"/>
      <w:i/>
      <w:iCs/>
      <w:lang w:val="x-none"/>
    </w:rPr>
  </w:style>
  <w:style w:type="paragraph" w:styleId="Nagwek9">
    <w:name w:val="heading 9"/>
    <w:basedOn w:val="Normalny"/>
    <w:next w:val="Normalny"/>
    <w:link w:val="Nagwek9Znak"/>
    <w:uiPriority w:val="9"/>
    <w:qFormat/>
    <w:rsid w:val="00023CF8"/>
    <w:pPr>
      <w:keepNext/>
      <w:numPr>
        <w:ilvl w:val="8"/>
        <w:numId w:val="1"/>
      </w:numPr>
      <w:jc w:val="right"/>
      <w:outlineLvl w:val="8"/>
    </w:pPr>
    <w:rPr>
      <w:szCs w:val="20"/>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023CF8"/>
    <w:rPr>
      <w:rFonts w:ascii="Arial Narrow" w:eastAsia="Times New Roman" w:hAnsi="Arial Narrow"/>
      <w:b/>
      <w:bCs/>
      <w:kern w:val="1"/>
      <w:sz w:val="24"/>
      <w:szCs w:val="32"/>
      <w:lang w:val="x-none" w:eastAsia="ar-SA"/>
    </w:rPr>
  </w:style>
  <w:style w:type="character" w:customStyle="1" w:styleId="Nagwek2Znak">
    <w:name w:val="Nagłówek 2 Znak"/>
    <w:link w:val="Nagwek2"/>
    <w:uiPriority w:val="9"/>
    <w:rsid w:val="00EA5A81"/>
    <w:rPr>
      <w:rFonts w:ascii="Cambria" w:eastAsia="Times New Roman" w:hAnsi="Cambria" w:cs="Times New Roman"/>
      <w:b/>
      <w:bCs/>
      <w:color w:val="4F81BD"/>
      <w:sz w:val="26"/>
      <w:szCs w:val="26"/>
      <w:lang w:eastAsia="ar-SA"/>
    </w:rPr>
  </w:style>
  <w:style w:type="character" w:customStyle="1" w:styleId="Nagwek3Znak">
    <w:name w:val="Nagłówek 3 Znak"/>
    <w:link w:val="Nagwek3"/>
    <w:uiPriority w:val="9"/>
    <w:rsid w:val="00E342AB"/>
    <w:rPr>
      <w:rFonts w:ascii="Cambria" w:eastAsia="Times New Roman" w:hAnsi="Cambria" w:cs="Times New Roman"/>
      <w:b/>
      <w:bCs/>
      <w:color w:val="4F81BD"/>
      <w:sz w:val="24"/>
      <w:szCs w:val="24"/>
      <w:lang w:eastAsia="ar-SA"/>
    </w:rPr>
  </w:style>
  <w:style w:type="character" w:customStyle="1" w:styleId="Nagwek4Znak">
    <w:name w:val="Nagłówek 4 Znak"/>
    <w:link w:val="Nagwek4"/>
    <w:uiPriority w:val="9"/>
    <w:rsid w:val="00043F18"/>
    <w:rPr>
      <w:rFonts w:ascii="Arial" w:eastAsia="Times New Roman" w:hAnsi="Arial" w:cs="Arial"/>
      <w:b/>
      <w:bCs/>
      <w:sz w:val="28"/>
      <w:szCs w:val="24"/>
      <w:lang w:eastAsia="ar-SA"/>
    </w:rPr>
  </w:style>
  <w:style w:type="character" w:customStyle="1" w:styleId="Nagwek5Znak">
    <w:name w:val="Nagłówek 5 Znak"/>
    <w:link w:val="Nagwek5"/>
    <w:uiPriority w:val="9"/>
    <w:semiHidden/>
    <w:rsid w:val="0033188F"/>
    <w:rPr>
      <w:rFonts w:ascii="Cambria" w:eastAsia="Times New Roman" w:hAnsi="Cambria" w:cs="Times New Roman"/>
      <w:color w:val="243F60"/>
      <w:sz w:val="24"/>
      <w:szCs w:val="24"/>
      <w:lang w:eastAsia="ar-SA"/>
    </w:rPr>
  </w:style>
  <w:style w:type="character" w:customStyle="1" w:styleId="Nagwek6Znak">
    <w:name w:val="Nagłówek 6 Znak"/>
    <w:link w:val="Nagwek6"/>
    <w:uiPriority w:val="9"/>
    <w:rsid w:val="0033188F"/>
    <w:rPr>
      <w:rFonts w:ascii="Cambria" w:eastAsia="Times New Roman" w:hAnsi="Cambria" w:cs="Times New Roman"/>
      <w:i/>
      <w:iCs/>
      <w:color w:val="243F60"/>
      <w:sz w:val="24"/>
      <w:szCs w:val="24"/>
      <w:lang w:eastAsia="ar-SA"/>
    </w:rPr>
  </w:style>
  <w:style w:type="character" w:customStyle="1" w:styleId="Nagwek9Znak">
    <w:name w:val="Nagłówek 9 Znak"/>
    <w:link w:val="Nagwek9"/>
    <w:uiPriority w:val="9"/>
    <w:rsid w:val="00023CF8"/>
    <w:rPr>
      <w:rFonts w:ascii="Times New Roman" w:eastAsia="Times New Roman" w:hAnsi="Times New Roman"/>
      <w:sz w:val="24"/>
      <w:lang w:val="x-none" w:eastAsia="zh-CN"/>
    </w:rPr>
  </w:style>
  <w:style w:type="paragraph" w:styleId="Nagwek">
    <w:name w:val="header"/>
    <w:basedOn w:val="Normalny"/>
    <w:link w:val="NagwekZnak"/>
    <w:uiPriority w:val="99"/>
    <w:unhideWhenUsed/>
    <w:rsid w:val="00043F18"/>
    <w:pPr>
      <w:tabs>
        <w:tab w:val="center" w:pos="4536"/>
        <w:tab w:val="right" w:pos="9072"/>
      </w:tabs>
    </w:pPr>
  </w:style>
  <w:style w:type="character" w:customStyle="1" w:styleId="NagwekZnak">
    <w:name w:val="Nagłówek Znak"/>
    <w:basedOn w:val="Domylnaczcionkaakapitu"/>
    <w:link w:val="Nagwek"/>
    <w:uiPriority w:val="99"/>
    <w:rsid w:val="00043F18"/>
  </w:style>
  <w:style w:type="paragraph" w:styleId="Stopka">
    <w:name w:val="footer"/>
    <w:basedOn w:val="Normalny"/>
    <w:link w:val="StopkaZnak"/>
    <w:uiPriority w:val="99"/>
    <w:unhideWhenUsed/>
    <w:rsid w:val="00043F18"/>
    <w:pPr>
      <w:tabs>
        <w:tab w:val="center" w:pos="4536"/>
        <w:tab w:val="right" w:pos="9072"/>
      </w:tabs>
    </w:pPr>
  </w:style>
  <w:style w:type="character" w:customStyle="1" w:styleId="StopkaZnak">
    <w:name w:val="Stopka Znak"/>
    <w:basedOn w:val="Domylnaczcionkaakapitu"/>
    <w:link w:val="Stopka"/>
    <w:uiPriority w:val="99"/>
    <w:rsid w:val="00043F18"/>
  </w:style>
  <w:style w:type="character" w:customStyle="1" w:styleId="apple-style-span">
    <w:name w:val="apple-style-span"/>
    <w:basedOn w:val="Domylnaczcionkaakapitu"/>
    <w:rsid w:val="00043F18"/>
  </w:style>
  <w:style w:type="paragraph" w:customStyle="1" w:styleId="Tekstpodstawowy22">
    <w:name w:val="Tekst podstawowy 22"/>
    <w:basedOn w:val="Normalny"/>
    <w:rsid w:val="00043F18"/>
    <w:rPr>
      <w:rFonts w:ascii="Arial" w:hAnsi="Arial" w:cs="Arial"/>
    </w:rPr>
  </w:style>
  <w:style w:type="paragraph" w:customStyle="1" w:styleId="tekst">
    <w:name w:val="tekst"/>
    <w:basedOn w:val="Normalny"/>
    <w:rsid w:val="00043F18"/>
    <w:pPr>
      <w:suppressLineNumbers/>
      <w:spacing w:before="60" w:after="60"/>
    </w:pPr>
  </w:style>
  <w:style w:type="paragraph" w:styleId="Tekstdymka">
    <w:name w:val="Balloon Text"/>
    <w:basedOn w:val="Normalny"/>
    <w:link w:val="TekstdymkaZnak"/>
    <w:uiPriority w:val="99"/>
    <w:semiHidden/>
    <w:unhideWhenUsed/>
    <w:rsid w:val="00043F18"/>
    <w:rPr>
      <w:rFonts w:ascii="Tahoma" w:hAnsi="Tahoma"/>
      <w:sz w:val="16"/>
      <w:szCs w:val="16"/>
      <w:lang w:val="x-none"/>
    </w:rPr>
  </w:style>
  <w:style w:type="character" w:customStyle="1" w:styleId="TekstdymkaZnak">
    <w:name w:val="Tekst dymka Znak"/>
    <w:link w:val="Tekstdymka"/>
    <w:uiPriority w:val="99"/>
    <w:semiHidden/>
    <w:rsid w:val="00043F18"/>
    <w:rPr>
      <w:rFonts w:ascii="Tahoma" w:eastAsia="Times New Roman" w:hAnsi="Tahoma" w:cs="Tahoma"/>
      <w:sz w:val="16"/>
      <w:szCs w:val="16"/>
      <w:lang w:eastAsia="ar-SA"/>
    </w:rPr>
  </w:style>
  <w:style w:type="character" w:styleId="Hipercze">
    <w:name w:val="Hyperlink"/>
    <w:uiPriority w:val="99"/>
    <w:unhideWhenUsed/>
    <w:rsid w:val="00043F18"/>
    <w:rPr>
      <w:color w:val="0000FF"/>
      <w:u w:val="single"/>
    </w:rPr>
  </w:style>
  <w:style w:type="paragraph" w:styleId="Spistreci1">
    <w:name w:val="toc 1"/>
    <w:basedOn w:val="Normalny"/>
    <w:next w:val="Normalny"/>
    <w:uiPriority w:val="39"/>
    <w:rsid w:val="00043F18"/>
    <w:pPr>
      <w:tabs>
        <w:tab w:val="left" w:pos="480"/>
        <w:tab w:val="right" w:leader="dot" w:pos="9062"/>
      </w:tabs>
      <w:ind w:left="540" w:hanging="540"/>
    </w:pPr>
    <w:rPr>
      <w:szCs w:val="28"/>
    </w:rPr>
  </w:style>
  <w:style w:type="paragraph" w:styleId="Akapitzlist">
    <w:name w:val="List Paragraph"/>
    <w:aliases w:val="normalny tekst,Akapit z listą BS,L1,Numerowanie,Akapit z listą5,T_SZ_List Paragraph,Kolorowa lista — akcent 11,List Paragraph,Tytuł_procedury,Akapit z listą siwz,Wypunktowanie,sw tekst,Bullet List,FooterText,numbered,Paragraphe de liste1"/>
    <w:basedOn w:val="Normalny"/>
    <w:link w:val="AkapitzlistZnak"/>
    <w:uiPriority w:val="34"/>
    <w:qFormat/>
    <w:rsid w:val="00043F18"/>
    <w:pPr>
      <w:ind w:left="708"/>
    </w:pPr>
    <w:rPr>
      <w:lang w:val="x-none"/>
    </w:rPr>
  </w:style>
  <w:style w:type="character" w:customStyle="1" w:styleId="AkapitzlistZnak">
    <w:name w:val="Akapit z listą Znak"/>
    <w:aliases w:val="normalny tekst Znak,Akapit z listą BS Znak,L1 Znak,Numerowanie Znak,Akapit z listą5 Znak,T_SZ_List Paragraph Znak,Kolorowa lista — akcent 11 Znak,List Paragraph Znak,Tytuł_procedury Znak,Akapit z listą siwz Znak,Wypunktowanie Znak"/>
    <w:link w:val="Akapitzlist"/>
    <w:uiPriority w:val="34"/>
    <w:qFormat/>
    <w:rsid w:val="00043F18"/>
    <w:rPr>
      <w:rFonts w:ascii="Times New Roman" w:eastAsia="Times New Roman" w:hAnsi="Times New Roman" w:cs="Times New Roman"/>
      <w:sz w:val="24"/>
      <w:szCs w:val="24"/>
      <w:lang w:eastAsia="ar-SA"/>
    </w:rPr>
  </w:style>
  <w:style w:type="character" w:customStyle="1" w:styleId="WW8Num2z5">
    <w:name w:val="WW8Num2z5"/>
    <w:rsid w:val="00BA467C"/>
  </w:style>
  <w:style w:type="table" w:styleId="Tabela-Siatka">
    <w:name w:val="Table Grid"/>
    <w:basedOn w:val="Standardowy"/>
    <w:uiPriority w:val="59"/>
    <w:rsid w:val="005F2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uiPriority w:val="99"/>
    <w:rsid w:val="00907E92"/>
    <w:rPr>
      <w:rFonts w:ascii="Times New Roman" w:hAnsi="Times New Roman" w:cs="Times New Roman"/>
      <w:b/>
      <w:bCs/>
      <w:sz w:val="18"/>
      <w:szCs w:val="18"/>
    </w:rPr>
  </w:style>
  <w:style w:type="paragraph" w:customStyle="1" w:styleId="Tekstpodstawowywcity31">
    <w:name w:val="Tekst podstawowy wcięty 31"/>
    <w:basedOn w:val="Normalny"/>
    <w:rsid w:val="00421DD5"/>
    <w:pPr>
      <w:tabs>
        <w:tab w:val="left" w:pos="360"/>
      </w:tabs>
      <w:ind w:left="360"/>
    </w:pPr>
    <w:rPr>
      <w:rFonts w:ascii="Arial" w:hAnsi="Arial" w:cs="Arial"/>
    </w:rPr>
  </w:style>
  <w:style w:type="character" w:customStyle="1" w:styleId="WW8Num3z3">
    <w:name w:val="WW8Num3z3"/>
    <w:rsid w:val="00421DD5"/>
  </w:style>
  <w:style w:type="paragraph" w:customStyle="1" w:styleId="3">
    <w:name w:val="3"/>
    <w:basedOn w:val="Normalny"/>
    <w:next w:val="Nagwek"/>
    <w:rsid w:val="001F28EB"/>
    <w:pPr>
      <w:tabs>
        <w:tab w:val="center" w:pos="4536"/>
        <w:tab w:val="right" w:pos="9072"/>
      </w:tabs>
    </w:pPr>
  </w:style>
  <w:style w:type="paragraph" w:styleId="Spistreci4">
    <w:name w:val="toc 4"/>
    <w:basedOn w:val="Normalny"/>
    <w:next w:val="Normalny"/>
    <w:autoRedefine/>
    <w:uiPriority w:val="39"/>
    <w:unhideWhenUsed/>
    <w:rsid w:val="00E342AB"/>
    <w:pPr>
      <w:spacing w:after="100"/>
      <w:ind w:left="720"/>
    </w:pPr>
  </w:style>
  <w:style w:type="character" w:customStyle="1" w:styleId="Znakiprzypiswdolnych">
    <w:name w:val="Znaki przypisów dolnych"/>
    <w:rsid w:val="0033188F"/>
    <w:rPr>
      <w:vertAlign w:val="superscript"/>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qFormat/>
    <w:rsid w:val="0033188F"/>
    <w:rPr>
      <w:vertAlign w:val="superscript"/>
    </w:rPr>
  </w:style>
  <w:style w:type="paragraph" w:styleId="Tekstprzypisudolnego">
    <w:name w:val="footnote text"/>
    <w:basedOn w:val="Normalny"/>
    <w:link w:val="TekstprzypisudolnegoZnak"/>
    <w:uiPriority w:val="99"/>
    <w:qFormat/>
    <w:rsid w:val="0033188F"/>
    <w:rPr>
      <w:sz w:val="20"/>
      <w:szCs w:val="20"/>
      <w:lang w:val="x-none"/>
    </w:rPr>
  </w:style>
  <w:style w:type="character" w:customStyle="1" w:styleId="TekstprzypisudolnegoZnak">
    <w:name w:val="Tekst przypisu dolnego Znak"/>
    <w:link w:val="Tekstprzypisudolnego"/>
    <w:uiPriority w:val="99"/>
    <w:qFormat/>
    <w:rsid w:val="0033188F"/>
    <w:rPr>
      <w:rFonts w:ascii="Times New Roman" w:eastAsia="Times New Roman" w:hAnsi="Times New Roman" w:cs="Times New Roman"/>
      <w:sz w:val="20"/>
      <w:szCs w:val="20"/>
      <w:lang w:eastAsia="ar-SA"/>
    </w:rPr>
  </w:style>
  <w:style w:type="paragraph" w:styleId="Spistreci3">
    <w:name w:val="toc 3"/>
    <w:basedOn w:val="Normalny"/>
    <w:next w:val="Normalny"/>
    <w:autoRedefine/>
    <w:uiPriority w:val="39"/>
    <w:unhideWhenUsed/>
    <w:rsid w:val="00D70DBD"/>
    <w:pPr>
      <w:spacing w:after="100"/>
      <w:ind w:left="480"/>
    </w:pPr>
  </w:style>
  <w:style w:type="paragraph" w:styleId="Spistreci5">
    <w:name w:val="toc 5"/>
    <w:basedOn w:val="Normalny"/>
    <w:next w:val="Normalny"/>
    <w:autoRedefine/>
    <w:uiPriority w:val="39"/>
    <w:unhideWhenUsed/>
    <w:rsid w:val="00D70DBD"/>
    <w:pPr>
      <w:spacing w:after="100"/>
      <w:ind w:left="960"/>
    </w:pPr>
  </w:style>
  <w:style w:type="paragraph" w:styleId="Spistreci6">
    <w:name w:val="toc 6"/>
    <w:basedOn w:val="Normalny"/>
    <w:next w:val="Normalny"/>
    <w:autoRedefine/>
    <w:uiPriority w:val="39"/>
    <w:unhideWhenUsed/>
    <w:rsid w:val="00D70DBD"/>
    <w:pPr>
      <w:spacing w:after="100"/>
      <w:ind w:left="1200"/>
    </w:pPr>
  </w:style>
  <w:style w:type="paragraph" w:customStyle="1" w:styleId="1">
    <w:name w:val="1)..."/>
    <w:basedOn w:val="Akapitzlist"/>
    <w:qFormat/>
    <w:rsid w:val="00661753"/>
    <w:pPr>
      <w:numPr>
        <w:ilvl w:val="2"/>
        <w:numId w:val="2"/>
      </w:numPr>
      <w:ind w:left="426"/>
      <w:contextualSpacing/>
    </w:pPr>
    <w:rPr>
      <w:rFonts w:ascii="Calibri" w:hAnsi="Calibri"/>
      <w:b/>
      <w:color w:val="000000"/>
      <w:sz w:val="22"/>
      <w:szCs w:val="22"/>
    </w:rPr>
  </w:style>
  <w:style w:type="paragraph" w:styleId="Tekstpodstawowy">
    <w:name w:val="Body Text"/>
    <w:basedOn w:val="Normalny"/>
    <w:link w:val="TekstpodstawowyZnak"/>
    <w:rsid w:val="00B90FA7"/>
    <w:rPr>
      <w:rFonts w:ascii="Arial" w:hAnsi="Arial"/>
      <w:b/>
      <w:bCs/>
      <w:i/>
      <w:iCs/>
      <w:lang w:val="x-none"/>
    </w:rPr>
  </w:style>
  <w:style w:type="character" w:customStyle="1" w:styleId="TekstpodstawowyZnak">
    <w:name w:val="Tekst podstawowy Znak"/>
    <w:link w:val="Tekstpodstawowy"/>
    <w:rsid w:val="00B90FA7"/>
    <w:rPr>
      <w:rFonts w:ascii="Arial" w:eastAsia="Times New Roman" w:hAnsi="Arial" w:cs="Arial"/>
      <w:b/>
      <w:bCs/>
      <w:i/>
      <w:iCs/>
      <w:sz w:val="24"/>
      <w:szCs w:val="24"/>
      <w:lang w:eastAsia="ar-SA"/>
    </w:rPr>
  </w:style>
  <w:style w:type="paragraph" w:styleId="Tekstpodstawowy2">
    <w:name w:val="Body Text 2"/>
    <w:basedOn w:val="Normalny"/>
    <w:link w:val="Tekstpodstawowy2Znak"/>
    <w:uiPriority w:val="99"/>
    <w:unhideWhenUsed/>
    <w:rsid w:val="00D61CF2"/>
    <w:pPr>
      <w:spacing w:line="480" w:lineRule="auto"/>
    </w:pPr>
    <w:rPr>
      <w:lang w:val="x-none"/>
    </w:rPr>
  </w:style>
  <w:style w:type="character" w:customStyle="1" w:styleId="Tekstpodstawowy2Znak">
    <w:name w:val="Tekst podstawowy 2 Znak"/>
    <w:link w:val="Tekstpodstawowy2"/>
    <w:uiPriority w:val="99"/>
    <w:rsid w:val="00D61CF2"/>
    <w:rPr>
      <w:rFonts w:ascii="Times New Roman" w:eastAsia="Times New Roman" w:hAnsi="Times New Roman" w:cs="Times New Roman"/>
      <w:sz w:val="24"/>
      <w:szCs w:val="24"/>
      <w:lang w:eastAsia="ar-SA"/>
    </w:rPr>
  </w:style>
  <w:style w:type="character" w:styleId="Pogrubienie">
    <w:name w:val="Strong"/>
    <w:uiPriority w:val="22"/>
    <w:qFormat/>
    <w:rsid w:val="00066D06"/>
    <w:rPr>
      <w:b/>
      <w:bCs/>
    </w:rPr>
  </w:style>
  <w:style w:type="paragraph" w:customStyle="1" w:styleId="Default">
    <w:name w:val="Default"/>
    <w:rsid w:val="006B035C"/>
    <w:pPr>
      <w:suppressAutoHyphens/>
      <w:autoSpaceDE w:val="0"/>
      <w:spacing w:after="120"/>
      <w:ind w:left="284" w:hanging="284"/>
      <w:jc w:val="both"/>
    </w:pPr>
    <w:rPr>
      <w:rFonts w:ascii="Times New Roman" w:hAnsi="Times New Roman"/>
      <w:color w:val="000000"/>
      <w:sz w:val="24"/>
      <w:szCs w:val="24"/>
      <w:lang w:eastAsia="ar-SA"/>
    </w:rPr>
  </w:style>
  <w:style w:type="paragraph" w:customStyle="1" w:styleId="Tekstpodstawowy21">
    <w:name w:val="Tekst podstawowy 21"/>
    <w:basedOn w:val="Normalny"/>
    <w:qFormat/>
    <w:rsid w:val="0046558B"/>
    <w:pPr>
      <w:spacing w:line="480" w:lineRule="auto"/>
    </w:pPr>
  </w:style>
  <w:style w:type="character" w:customStyle="1" w:styleId="WW8Num2z4">
    <w:name w:val="WW8Num2z4"/>
    <w:rsid w:val="001030B2"/>
  </w:style>
  <w:style w:type="paragraph" w:styleId="Tekstpodstawowy3">
    <w:name w:val="Body Text 3"/>
    <w:basedOn w:val="Normalny"/>
    <w:link w:val="Tekstpodstawowy3Znak"/>
    <w:unhideWhenUsed/>
    <w:rsid w:val="00E11125"/>
    <w:rPr>
      <w:sz w:val="16"/>
      <w:szCs w:val="16"/>
      <w:lang w:val="x-none"/>
    </w:rPr>
  </w:style>
  <w:style w:type="character" w:customStyle="1" w:styleId="Tekstpodstawowy3Znak">
    <w:name w:val="Tekst podstawowy 3 Znak"/>
    <w:link w:val="Tekstpodstawowy3"/>
    <w:rsid w:val="00E11125"/>
    <w:rPr>
      <w:rFonts w:ascii="Times New Roman" w:eastAsia="Times New Roman" w:hAnsi="Times New Roman" w:cs="Times New Roman"/>
      <w:sz w:val="16"/>
      <w:szCs w:val="16"/>
      <w:lang w:eastAsia="ar-SA"/>
    </w:rPr>
  </w:style>
  <w:style w:type="paragraph" w:styleId="Tekstpodstawowywcity">
    <w:name w:val="Body Text Indent"/>
    <w:basedOn w:val="Normalny"/>
    <w:link w:val="TekstpodstawowywcityZnak"/>
    <w:rsid w:val="00E11125"/>
    <w:pPr>
      <w:ind w:left="283"/>
    </w:pPr>
    <w:rPr>
      <w:lang w:val="x-none" w:eastAsia="pl-PL"/>
    </w:rPr>
  </w:style>
  <w:style w:type="character" w:customStyle="1" w:styleId="TekstpodstawowywcityZnak">
    <w:name w:val="Tekst podstawowy wcięty Znak"/>
    <w:link w:val="Tekstpodstawowywcity"/>
    <w:rsid w:val="00E11125"/>
    <w:rPr>
      <w:rFonts w:ascii="Times New Roman" w:eastAsia="Times New Roman" w:hAnsi="Times New Roman" w:cs="Times New Roman"/>
      <w:sz w:val="24"/>
      <w:szCs w:val="24"/>
      <w:lang w:eastAsia="pl-PL"/>
    </w:rPr>
  </w:style>
  <w:style w:type="paragraph" w:styleId="Tekstblokowy">
    <w:name w:val="Block Text"/>
    <w:basedOn w:val="Normalny"/>
    <w:rsid w:val="00E11125"/>
    <w:pPr>
      <w:spacing w:before="39" w:after="39"/>
      <w:ind w:left="519" w:right="39" w:hanging="480"/>
    </w:pPr>
    <w:rPr>
      <w:lang w:eastAsia="pl-PL"/>
    </w:rPr>
  </w:style>
  <w:style w:type="paragraph" w:styleId="Tytu">
    <w:name w:val="Title"/>
    <w:basedOn w:val="Normalny"/>
    <w:link w:val="TytuZnak"/>
    <w:uiPriority w:val="10"/>
    <w:qFormat/>
    <w:rsid w:val="00E11125"/>
    <w:pPr>
      <w:jc w:val="center"/>
    </w:pPr>
    <w:rPr>
      <w:b/>
      <w:bCs/>
      <w:spacing w:val="80"/>
      <w:sz w:val="20"/>
      <w:szCs w:val="20"/>
      <w:lang w:val="x-none" w:eastAsia="pl-PL"/>
    </w:rPr>
  </w:style>
  <w:style w:type="character" w:customStyle="1" w:styleId="TytuZnak">
    <w:name w:val="Tytuł Znak"/>
    <w:link w:val="Tytu"/>
    <w:uiPriority w:val="10"/>
    <w:rsid w:val="00E11125"/>
    <w:rPr>
      <w:rFonts w:ascii="Times New Roman" w:eastAsia="Times New Roman" w:hAnsi="Times New Roman" w:cs="Times New Roman"/>
      <w:b/>
      <w:bCs/>
      <w:spacing w:val="80"/>
      <w:lang w:eastAsia="pl-PL"/>
    </w:rPr>
  </w:style>
  <w:style w:type="character" w:customStyle="1" w:styleId="TekstprzypisukocowegoZnak">
    <w:name w:val="Tekst przypisu końcowego Znak"/>
    <w:link w:val="Tekstprzypisukocowego"/>
    <w:semiHidden/>
    <w:rsid w:val="00E1112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E11125"/>
    <w:rPr>
      <w:sz w:val="20"/>
      <w:szCs w:val="20"/>
      <w:lang w:val="x-none" w:eastAsia="pl-PL"/>
    </w:rPr>
  </w:style>
  <w:style w:type="character" w:customStyle="1" w:styleId="TekstkomentarzaZnak">
    <w:name w:val="Tekst komentarza Znak"/>
    <w:link w:val="Tekstkomentarza"/>
    <w:uiPriority w:val="99"/>
    <w:rsid w:val="00E11125"/>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E11125"/>
    <w:rPr>
      <w:sz w:val="20"/>
      <w:szCs w:val="20"/>
      <w:lang w:val="x-none" w:eastAsia="pl-PL"/>
    </w:rPr>
  </w:style>
  <w:style w:type="character" w:customStyle="1" w:styleId="TematkomentarzaZnak">
    <w:name w:val="Temat komentarza Znak"/>
    <w:link w:val="Tematkomentarza"/>
    <w:uiPriority w:val="99"/>
    <w:semiHidden/>
    <w:rsid w:val="00E11125"/>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rsid w:val="00E11125"/>
    <w:rPr>
      <w:b/>
      <w:bCs/>
    </w:rPr>
  </w:style>
  <w:style w:type="paragraph" w:customStyle="1" w:styleId="xl63">
    <w:name w:val="xl63"/>
    <w:basedOn w:val="Normalny"/>
    <w:rsid w:val="00E11125"/>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16"/>
      <w:szCs w:val="16"/>
      <w:lang w:eastAsia="pl-PL"/>
    </w:rPr>
  </w:style>
  <w:style w:type="paragraph" w:customStyle="1" w:styleId="xl64">
    <w:name w:val="xl64"/>
    <w:basedOn w:val="Normalny"/>
    <w:rsid w:val="00E11125"/>
    <w:pPr>
      <w:pBdr>
        <w:top w:val="single" w:sz="4" w:space="0" w:color="000000"/>
        <w:left w:val="single" w:sz="4" w:space="0" w:color="000000"/>
        <w:bottom w:val="single" w:sz="8" w:space="0" w:color="000000"/>
        <w:right w:val="single" w:sz="8" w:space="0" w:color="000000"/>
      </w:pBdr>
      <w:spacing w:before="100" w:beforeAutospacing="1" w:after="100" w:afterAutospacing="1"/>
      <w:jc w:val="center"/>
    </w:pPr>
    <w:rPr>
      <w:sz w:val="16"/>
      <w:szCs w:val="16"/>
      <w:lang w:eastAsia="pl-PL"/>
    </w:rPr>
  </w:style>
  <w:style w:type="paragraph" w:customStyle="1" w:styleId="xl65">
    <w:name w:val="xl65"/>
    <w:basedOn w:val="Normalny"/>
    <w:rsid w:val="00E11125"/>
    <w:pPr>
      <w:pBdr>
        <w:left w:val="single" w:sz="8"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66">
    <w:name w:val="xl66"/>
    <w:basedOn w:val="Normalny"/>
    <w:rsid w:val="00E11125"/>
    <w:pPr>
      <w:pBdr>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67">
    <w:name w:val="xl67"/>
    <w:basedOn w:val="Normalny"/>
    <w:rsid w:val="00E11125"/>
    <w:pPr>
      <w:pBdr>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68">
    <w:name w:val="xl68"/>
    <w:basedOn w:val="Normalny"/>
    <w:rsid w:val="00E11125"/>
    <w:pPr>
      <w:pBdr>
        <w:left w:val="single" w:sz="4" w:space="0" w:color="000000"/>
        <w:bottom w:val="single" w:sz="4" w:space="0" w:color="000000"/>
        <w:right w:val="single" w:sz="8" w:space="0" w:color="000000"/>
      </w:pBdr>
      <w:spacing w:before="100" w:beforeAutospacing="1" w:after="100" w:afterAutospacing="1"/>
    </w:pPr>
    <w:rPr>
      <w:sz w:val="16"/>
      <w:szCs w:val="16"/>
      <w:lang w:eastAsia="pl-PL"/>
    </w:rPr>
  </w:style>
  <w:style w:type="paragraph" w:customStyle="1" w:styleId="xl69">
    <w:name w:val="xl69"/>
    <w:basedOn w:val="Normalny"/>
    <w:rsid w:val="00E11125"/>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70">
    <w:name w:val="xl70"/>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71">
    <w:name w:val="xl71"/>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lang w:eastAsia="pl-PL"/>
    </w:rPr>
  </w:style>
  <w:style w:type="paragraph" w:customStyle="1" w:styleId="xl72">
    <w:name w:val="xl72"/>
    <w:basedOn w:val="Normalny"/>
    <w:rsid w:val="00E11125"/>
    <w:pPr>
      <w:pBdr>
        <w:top w:val="single" w:sz="4" w:space="0" w:color="000000"/>
        <w:left w:val="single" w:sz="4" w:space="0" w:color="000000"/>
        <w:bottom w:val="single" w:sz="4" w:space="0" w:color="000000"/>
        <w:right w:val="single" w:sz="8" w:space="0" w:color="000000"/>
      </w:pBdr>
      <w:spacing w:before="100" w:beforeAutospacing="1" w:after="100" w:afterAutospacing="1"/>
    </w:pPr>
    <w:rPr>
      <w:sz w:val="16"/>
      <w:szCs w:val="16"/>
      <w:lang w:eastAsia="pl-PL"/>
    </w:rPr>
  </w:style>
  <w:style w:type="paragraph" w:customStyle="1" w:styleId="xl73">
    <w:name w:val="xl73"/>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4">
    <w:name w:val="xl74"/>
    <w:basedOn w:val="Normalny"/>
    <w:rsid w:val="00E1112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5">
    <w:name w:val="xl75"/>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6">
    <w:name w:val="xl76"/>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77">
    <w:name w:val="xl77"/>
    <w:basedOn w:val="Normalny"/>
    <w:rsid w:val="00E11125"/>
    <w:pPr>
      <w:pBdr>
        <w:top w:val="single" w:sz="4" w:space="0" w:color="000000"/>
        <w:left w:val="single" w:sz="4" w:space="0" w:color="000000"/>
        <w:right w:val="single" w:sz="4" w:space="0" w:color="000000"/>
      </w:pBdr>
      <w:spacing w:before="100" w:beforeAutospacing="1" w:after="100" w:afterAutospacing="1"/>
    </w:pPr>
    <w:rPr>
      <w:sz w:val="16"/>
      <w:szCs w:val="16"/>
      <w:lang w:eastAsia="pl-PL"/>
    </w:rPr>
  </w:style>
  <w:style w:type="paragraph" w:customStyle="1" w:styleId="xl78">
    <w:name w:val="xl78"/>
    <w:basedOn w:val="Normalny"/>
    <w:rsid w:val="00E11125"/>
    <w:pPr>
      <w:pBdr>
        <w:top w:val="single" w:sz="4" w:space="0" w:color="000000"/>
        <w:left w:val="single" w:sz="4" w:space="0" w:color="000000"/>
        <w:right w:val="single" w:sz="8" w:space="0" w:color="000000"/>
      </w:pBdr>
      <w:spacing w:before="100" w:beforeAutospacing="1" w:after="100" w:afterAutospacing="1"/>
    </w:pPr>
    <w:rPr>
      <w:sz w:val="16"/>
      <w:szCs w:val="16"/>
      <w:lang w:eastAsia="pl-PL"/>
    </w:rPr>
  </w:style>
  <w:style w:type="paragraph" w:customStyle="1" w:styleId="xl79">
    <w:name w:val="xl79"/>
    <w:basedOn w:val="Normalny"/>
    <w:rsid w:val="00E11125"/>
    <w:pPr>
      <w:pBdr>
        <w:top w:val="single" w:sz="4" w:space="0" w:color="000000"/>
        <w:left w:val="single" w:sz="4" w:space="0" w:color="000000"/>
        <w:right w:val="single" w:sz="4" w:space="0" w:color="000000"/>
      </w:pBdr>
      <w:spacing w:before="100" w:beforeAutospacing="1" w:after="100" w:afterAutospacing="1"/>
    </w:pPr>
    <w:rPr>
      <w:sz w:val="16"/>
      <w:szCs w:val="16"/>
      <w:lang w:eastAsia="pl-PL"/>
    </w:rPr>
  </w:style>
  <w:style w:type="paragraph" w:customStyle="1" w:styleId="xl80">
    <w:name w:val="xl80"/>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81">
    <w:name w:val="xl81"/>
    <w:basedOn w:val="Normalny"/>
    <w:rsid w:val="00E11125"/>
    <w:pPr>
      <w:pBdr>
        <w:top w:val="single" w:sz="4" w:space="0" w:color="000000"/>
        <w:left w:val="single" w:sz="4" w:space="0" w:color="000000"/>
        <w:right w:val="single" w:sz="4" w:space="0" w:color="000000"/>
      </w:pBdr>
      <w:spacing w:before="100" w:beforeAutospacing="1" w:after="100" w:afterAutospacing="1"/>
      <w:textAlignment w:val="center"/>
    </w:pPr>
    <w:rPr>
      <w:sz w:val="16"/>
      <w:szCs w:val="16"/>
      <w:lang w:eastAsia="pl-PL"/>
    </w:rPr>
  </w:style>
  <w:style w:type="paragraph" w:customStyle="1" w:styleId="xl82">
    <w:name w:val="xl82"/>
    <w:basedOn w:val="Normalny"/>
    <w:rsid w:val="00E11125"/>
    <w:pPr>
      <w:pBdr>
        <w:top w:val="single" w:sz="4" w:space="0" w:color="000000"/>
        <w:left w:val="single" w:sz="4" w:space="0" w:color="000000"/>
        <w:right w:val="single" w:sz="8" w:space="0" w:color="000000"/>
      </w:pBdr>
      <w:spacing w:before="100" w:beforeAutospacing="1" w:after="100" w:afterAutospacing="1"/>
      <w:textAlignment w:val="center"/>
    </w:pPr>
    <w:rPr>
      <w:sz w:val="16"/>
      <w:szCs w:val="16"/>
      <w:lang w:eastAsia="pl-PL"/>
    </w:rPr>
  </w:style>
  <w:style w:type="paragraph" w:customStyle="1" w:styleId="xl83">
    <w:name w:val="xl83"/>
    <w:basedOn w:val="Normalny"/>
    <w:rsid w:val="00E11125"/>
    <w:pPr>
      <w:pBdr>
        <w:top w:val="single" w:sz="8" w:space="0" w:color="000000"/>
        <w:left w:val="single" w:sz="4" w:space="0" w:color="000000"/>
        <w:bottom w:val="single" w:sz="8" w:space="0" w:color="000000"/>
        <w:right w:val="single" w:sz="4" w:space="0" w:color="000000"/>
      </w:pBdr>
      <w:spacing w:before="100" w:beforeAutospacing="1" w:after="100" w:afterAutospacing="1"/>
    </w:pPr>
    <w:rPr>
      <w:sz w:val="16"/>
      <w:szCs w:val="16"/>
      <w:lang w:eastAsia="pl-PL"/>
    </w:rPr>
  </w:style>
  <w:style w:type="paragraph" w:customStyle="1" w:styleId="xl84">
    <w:name w:val="xl84"/>
    <w:basedOn w:val="Normalny"/>
    <w:rsid w:val="00E11125"/>
    <w:pPr>
      <w:pBdr>
        <w:top w:val="single" w:sz="8" w:space="0" w:color="000000"/>
        <w:left w:val="single" w:sz="4" w:space="0" w:color="000000"/>
        <w:bottom w:val="single" w:sz="8" w:space="0" w:color="000000"/>
        <w:right w:val="single" w:sz="8" w:space="0" w:color="000000"/>
      </w:pBdr>
      <w:spacing w:before="100" w:beforeAutospacing="1" w:after="100" w:afterAutospacing="1"/>
    </w:pPr>
    <w:rPr>
      <w:sz w:val="16"/>
      <w:szCs w:val="16"/>
      <w:lang w:eastAsia="pl-PL"/>
    </w:rPr>
  </w:style>
  <w:style w:type="paragraph" w:customStyle="1" w:styleId="xl85">
    <w:name w:val="xl85"/>
    <w:basedOn w:val="Normalny"/>
    <w:rsid w:val="00E11125"/>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sz w:val="16"/>
      <w:szCs w:val="16"/>
      <w:lang w:eastAsia="pl-PL"/>
    </w:rPr>
  </w:style>
  <w:style w:type="paragraph" w:customStyle="1" w:styleId="xl86">
    <w:name w:val="xl86"/>
    <w:basedOn w:val="Normalny"/>
    <w:rsid w:val="00E11125"/>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b/>
      <w:bCs/>
      <w:sz w:val="16"/>
      <w:szCs w:val="16"/>
      <w:lang w:eastAsia="pl-PL"/>
    </w:rPr>
  </w:style>
  <w:style w:type="paragraph" w:customStyle="1" w:styleId="xl87">
    <w:name w:val="xl87"/>
    <w:basedOn w:val="Normalny"/>
    <w:rsid w:val="00E11125"/>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sz w:val="16"/>
      <w:szCs w:val="16"/>
      <w:lang w:eastAsia="pl-PL"/>
    </w:rPr>
  </w:style>
  <w:style w:type="paragraph" w:customStyle="1" w:styleId="xl88">
    <w:name w:val="xl88"/>
    <w:basedOn w:val="Normalny"/>
    <w:rsid w:val="00E11125"/>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lang w:eastAsia="pl-PL"/>
    </w:rPr>
  </w:style>
  <w:style w:type="paragraph" w:customStyle="1" w:styleId="xl89">
    <w:name w:val="xl89"/>
    <w:basedOn w:val="Normalny"/>
    <w:rsid w:val="00E11125"/>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sz w:val="16"/>
      <w:szCs w:val="16"/>
      <w:lang w:eastAsia="pl-PL"/>
    </w:rPr>
  </w:style>
  <w:style w:type="paragraph" w:customStyle="1" w:styleId="xl90">
    <w:name w:val="xl90"/>
    <w:basedOn w:val="Normalny"/>
    <w:rsid w:val="00E11125"/>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sz w:val="16"/>
      <w:szCs w:val="16"/>
      <w:lang w:eastAsia="pl-PL"/>
    </w:rPr>
  </w:style>
  <w:style w:type="paragraph" w:customStyle="1" w:styleId="xl91">
    <w:name w:val="xl91"/>
    <w:basedOn w:val="Normalny"/>
    <w:rsid w:val="00E11125"/>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92">
    <w:name w:val="xl92"/>
    <w:basedOn w:val="Normalny"/>
    <w:rsid w:val="00E11125"/>
    <w:pPr>
      <w:pBdr>
        <w:top w:val="single" w:sz="8" w:space="0" w:color="000000"/>
        <w:left w:val="single" w:sz="4" w:space="0" w:color="000000"/>
        <w:bottom w:val="single" w:sz="4" w:space="0" w:color="000000"/>
        <w:right w:val="single" w:sz="8" w:space="0" w:color="000000"/>
      </w:pBdr>
      <w:spacing w:before="100" w:beforeAutospacing="1" w:after="100" w:afterAutospacing="1"/>
      <w:jc w:val="center"/>
    </w:pPr>
    <w:rPr>
      <w:sz w:val="16"/>
      <w:szCs w:val="16"/>
      <w:lang w:eastAsia="pl-PL"/>
    </w:rPr>
  </w:style>
  <w:style w:type="paragraph" w:customStyle="1" w:styleId="xl93">
    <w:name w:val="xl93"/>
    <w:basedOn w:val="Normalny"/>
    <w:rsid w:val="00E11125"/>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b/>
      <w:bCs/>
      <w:sz w:val="16"/>
      <w:szCs w:val="16"/>
      <w:lang w:eastAsia="pl-PL"/>
    </w:rPr>
  </w:style>
  <w:style w:type="paragraph" w:customStyle="1" w:styleId="xl94">
    <w:name w:val="xl94"/>
    <w:basedOn w:val="Normalny"/>
    <w:rsid w:val="00E11125"/>
    <w:pPr>
      <w:pBdr>
        <w:top w:val="single" w:sz="8" w:space="0" w:color="000000"/>
        <w:left w:val="single" w:sz="8" w:space="0" w:color="000000"/>
        <w:bottom w:val="single" w:sz="8" w:space="0" w:color="000000"/>
        <w:right w:val="single" w:sz="4" w:space="0" w:color="000000"/>
      </w:pBdr>
      <w:spacing w:before="100" w:beforeAutospacing="1" w:after="100" w:afterAutospacing="1"/>
      <w:jc w:val="right"/>
    </w:pPr>
    <w:rPr>
      <w:b/>
      <w:bCs/>
      <w:sz w:val="16"/>
      <w:szCs w:val="16"/>
      <w:lang w:eastAsia="pl-PL"/>
    </w:rPr>
  </w:style>
  <w:style w:type="paragraph" w:customStyle="1" w:styleId="xl95">
    <w:name w:val="xl95"/>
    <w:basedOn w:val="Normalny"/>
    <w:rsid w:val="00E11125"/>
    <w:pPr>
      <w:pBdr>
        <w:left w:val="single" w:sz="8" w:space="0" w:color="000000"/>
        <w:bottom w:val="single" w:sz="4" w:space="0" w:color="000000"/>
        <w:right w:val="single" w:sz="4" w:space="0" w:color="000000"/>
      </w:pBdr>
      <w:spacing w:before="100" w:beforeAutospacing="1" w:after="100" w:afterAutospacing="1"/>
      <w:jc w:val="center"/>
    </w:pPr>
    <w:rPr>
      <w:b/>
      <w:bCs/>
      <w:sz w:val="16"/>
      <w:szCs w:val="16"/>
      <w:lang w:eastAsia="pl-PL"/>
    </w:rPr>
  </w:style>
  <w:style w:type="paragraph" w:customStyle="1" w:styleId="xl96">
    <w:name w:val="xl96"/>
    <w:basedOn w:val="Normalny"/>
    <w:rsid w:val="00E11125"/>
    <w:pPr>
      <w:pBdr>
        <w:left w:val="single" w:sz="4" w:space="0" w:color="000000"/>
        <w:bottom w:val="single" w:sz="4" w:space="0" w:color="000000"/>
        <w:right w:val="single" w:sz="4" w:space="0" w:color="000000"/>
      </w:pBdr>
      <w:spacing w:before="100" w:beforeAutospacing="1" w:after="100" w:afterAutospacing="1"/>
      <w:jc w:val="center"/>
    </w:pPr>
    <w:rPr>
      <w:b/>
      <w:bCs/>
      <w:sz w:val="16"/>
      <w:szCs w:val="16"/>
      <w:lang w:eastAsia="pl-PL"/>
    </w:rPr>
  </w:style>
  <w:style w:type="paragraph" w:customStyle="1" w:styleId="xl97">
    <w:name w:val="xl97"/>
    <w:basedOn w:val="Normalny"/>
    <w:rsid w:val="00E11125"/>
    <w:pPr>
      <w:pBdr>
        <w:left w:val="single" w:sz="4" w:space="0" w:color="000000"/>
        <w:bottom w:val="single" w:sz="4" w:space="0" w:color="000000"/>
        <w:right w:val="single" w:sz="4" w:space="0" w:color="000000"/>
      </w:pBdr>
      <w:spacing w:before="100" w:beforeAutospacing="1" w:after="100" w:afterAutospacing="1"/>
      <w:jc w:val="center"/>
    </w:pPr>
    <w:rPr>
      <w:sz w:val="16"/>
      <w:szCs w:val="16"/>
      <w:lang w:eastAsia="pl-PL"/>
    </w:rPr>
  </w:style>
  <w:style w:type="paragraph" w:customStyle="1" w:styleId="xl98">
    <w:name w:val="xl98"/>
    <w:basedOn w:val="Normalny"/>
    <w:rsid w:val="00E11125"/>
    <w:pPr>
      <w:pBdr>
        <w:left w:val="single" w:sz="4" w:space="0" w:color="000000"/>
        <w:bottom w:val="single" w:sz="8" w:space="0" w:color="000000"/>
        <w:right w:val="single" w:sz="8" w:space="0" w:color="000000"/>
      </w:pBdr>
      <w:spacing w:before="100" w:beforeAutospacing="1" w:after="100" w:afterAutospacing="1"/>
    </w:pPr>
    <w:rPr>
      <w:sz w:val="16"/>
      <w:szCs w:val="16"/>
      <w:lang w:eastAsia="pl-PL"/>
    </w:rPr>
  </w:style>
  <w:style w:type="paragraph" w:customStyle="1" w:styleId="xl99">
    <w:name w:val="xl99"/>
    <w:basedOn w:val="Normalny"/>
    <w:rsid w:val="00E11125"/>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b/>
      <w:bCs/>
      <w:sz w:val="16"/>
      <w:szCs w:val="16"/>
      <w:lang w:eastAsia="pl-PL"/>
    </w:rPr>
  </w:style>
  <w:style w:type="paragraph" w:customStyle="1" w:styleId="xl100">
    <w:name w:val="xl100"/>
    <w:basedOn w:val="Normalny"/>
    <w:rsid w:val="00E11125"/>
    <w:pPr>
      <w:pBdr>
        <w:top w:val="single" w:sz="4" w:space="0" w:color="000000"/>
        <w:left w:val="single" w:sz="4" w:space="0" w:color="000000"/>
        <w:bottom w:val="single" w:sz="8" w:space="0" w:color="000000"/>
        <w:right w:val="single" w:sz="4" w:space="0" w:color="000000"/>
      </w:pBdr>
      <w:spacing w:before="100" w:beforeAutospacing="1" w:after="100" w:afterAutospacing="1"/>
    </w:pPr>
    <w:rPr>
      <w:sz w:val="16"/>
      <w:szCs w:val="16"/>
      <w:lang w:eastAsia="pl-PL"/>
    </w:rPr>
  </w:style>
  <w:style w:type="character" w:customStyle="1" w:styleId="WW8Num4z0">
    <w:name w:val="WW8Num4z0"/>
    <w:rsid w:val="00673BD5"/>
    <w:rPr>
      <w:rFonts w:ascii="Calibri" w:hAnsi="Calibri" w:cs="Calibri"/>
      <w:b w:val="0"/>
      <w:sz w:val="20"/>
      <w:szCs w:val="20"/>
    </w:rPr>
  </w:style>
  <w:style w:type="character" w:customStyle="1" w:styleId="WW8Num4z5">
    <w:name w:val="WW8Num4z5"/>
    <w:rsid w:val="00B367DF"/>
  </w:style>
  <w:style w:type="paragraph" w:styleId="Lista">
    <w:name w:val="List"/>
    <w:basedOn w:val="Tekstpodstawowy"/>
    <w:rsid w:val="00596C99"/>
    <w:rPr>
      <w:rFonts w:cs="Tahoma"/>
    </w:rPr>
  </w:style>
  <w:style w:type="paragraph" w:customStyle="1" w:styleId="Standard">
    <w:name w:val="Standard"/>
    <w:rsid w:val="00596C99"/>
    <w:pPr>
      <w:widowControl w:val="0"/>
      <w:suppressAutoHyphens/>
      <w:autoSpaceDE w:val="0"/>
      <w:spacing w:after="120"/>
      <w:ind w:left="284" w:hanging="284"/>
      <w:jc w:val="both"/>
    </w:pPr>
    <w:rPr>
      <w:rFonts w:ascii="Times New Roman" w:eastAsia="Times New Roman" w:hAnsi="Times New Roman"/>
      <w:sz w:val="24"/>
      <w:szCs w:val="24"/>
      <w:lang w:eastAsia="ar-SA"/>
    </w:rPr>
  </w:style>
  <w:style w:type="paragraph" w:customStyle="1" w:styleId="Tekstpodstawowy23">
    <w:name w:val="Tekst podstawowy 23"/>
    <w:basedOn w:val="Normalny"/>
    <w:rsid w:val="00596C99"/>
    <w:pPr>
      <w:jc w:val="center"/>
    </w:pPr>
    <w:rPr>
      <w:b/>
      <w:bCs/>
      <w:i/>
      <w:iCs/>
    </w:rPr>
  </w:style>
  <w:style w:type="paragraph" w:customStyle="1" w:styleId="1wyla">
    <w:name w:val="1. wyl. a)"/>
    <w:basedOn w:val="Normalny"/>
    <w:rsid w:val="00596C99"/>
    <w:pPr>
      <w:numPr>
        <w:numId w:val="3"/>
      </w:numPr>
      <w:spacing w:line="360" w:lineRule="auto"/>
    </w:pPr>
    <w:rPr>
      <w:sz w:val="20"/>
      <w:szCs w:val="20"/>
    </w:rPr>
  </w:style>
  <w:style w:type="character" w:customStyle="1" w:styleId="WW8Num4z2">
    <w:name w:val="WW8Num4z2"/>
    <w:rsid w:val="00EC5805"/>
    <w:rPr>
      <w:rFonts w:cs="Times New Roman"/>
    </w:rPr>
  </w:style>
  <w:style w:type="character" w:customStyle="1" w:styleId="Nagwek8Znak">
    <w:name w:val="Nagłówek 8 Znak"/>
    <w:link w:val="Nagwek8"/>
    <w:uiPriority w:val="9"/>
    <w:semiHidden/>
    <w:rsid w:val="009949CB"/>
    <w:rPr>
      <w:rFonts w:ascii="Calibri" w:eastAsia="Times New Roman" w:hAnsi="Calibri" w:cs="Times New Roman"/>
      <w:i/>
      <w:iCs/>
      <w:sz w:val="24"/>
      <w:szCs w:val="24"/>
      <w:lang w:eastAsia="ar-SA"/>
    </w:rPr>
  </w:style>
  <w:style w:type="paragraph" w:customStyle="1" w:styleId="Zwykytekst1">
    <w:name w:val="Zwykły tekst1"/>
    <w:basedOn w:val="Normalny"/>
    <w:rsid w:val="00F849D4"/>
    <w:pPr>
      <w:autoSpaceDN w:val="0"/>
    </w:pPr>
    <w:rPr>
      <w:rFonts w:ascii="Courier New" w:eastAsia="SimSun" w:hAnsi="Courier New" w:cs="Mangal"/>
      <w:kern w:val="3"/>
      <w:lang w:eastAsia="zh-CN" w:bidi="hi-IN"/>
    </w:rPr>
  </w:style>
  <w:style w:type="paragraph" w:styleId="NormalnyWeb">
    <w:name w:val="Normal (Web)"/>
    <w:basedOn w:val="Normalny"/>
    <w:uiPriority w:val="99"/>
    <w:unhideWhenUsed/>
    <w:rsid w:val="00F0774B"/>
    <w:pPr>
      <w:spacing w:before="100" w:beforeAutospacing="1" w:after="100" w:afterAutospacing="1"/>
    </w:pPr>
    <w:rPr>
      <w:color w:val="000000"/>
      <w:lang w:eastAsia="pl-PL"/>
    </w:rPr>
  </w:style>
  <w:style w:type="character" w:customStyle="1" w:styleId="txt">
    <w:name w:val="txt"/>
    <w:basedOn w:val="Domylnaczcionkaakapitu"/>
    <w:rsid w:val="00F0774B"/>
  </w:style>
  <w:style w:type="paragraph" w:customStyle="1" w:styleId="TableContents">
    <w:name w:val="Table Contents"/>
    <w:basedOn w:val="Standard"/>
    <w:rsid w:val="00CC56B0"/>
    <w:pPr>
      <w:suppressLineNumbers/>
      <w:autoSpaceDE/>
      <w:textAlignment w:val="baseline"/>
    </w:pPr>
    <w:rPr>
      <w:rFonts w:eastAsia="Lucida Sans Unicode" w:cs="Mangal"/>
      <w:kern w:val="1"/>
      <w:lang w:eastAsia="hi-IN" w:bidi="hi-IN"/>
    </w:rPr>
  </w:style>
  <w:style w:type="paragraph" w:customStyle="1" w:styleId="Zawartotabeli">
    <w:name w:val="Zawartość tabeli"/>
    <w:basedOn w:val="Normalny"/>
    <w:rsid w:val="00CD3266"/>
    <w:pPr>
      <w:widowControl w:val="0"/>
      <w:suppressLineNumbers/>
    </w:pPr>
    <w:rPr>
      <w:rFonts w:eastAsia="SimSun" w:cs="Mangal"/>
      <w:kern w:val="1"/>
      <w:lang w:eastAsia="hi-IN" w:bidi="hi-IN"/>
    </w:rPr>
  </w:style>
  <w:style w:type="character" w:styleId="Odwoaniedokomentarza">
    <w:name w:val="annotation reference"/>
    <w:uiPriority w:val="99"/>
    <w:semiHidden/>
    <w:unhideWhenUsed/>
    <w:rsid w:val="00E73E5C"/>
    <w:rPr>
      <w:sz w:val="16"/>
      <w:szCs w:val="16"/>
    </w:rPr>
  </w:style>
  <w:style w:type="paragraph" w:styleId="Legenda">
    <w:name w:val="caption"/>
    <w:basedOn w:val="Normalny"/>
    <w:next w:val="Normalny"/>
    <w:qFormat/>
    <w:rsid w:val="00270E4C"/>
    <w:pPr>
      <w:spacing w:before="60"/>
    </w:pPr>
    <w:rPr>
      <w:rFonts w:ascii="Arial" w:hAnsi="Arial"/>
      <w:b/>
      <w:color w:val="FF0000"/>
      <w:sz w:val="22"/>
      <w:lang w:eastAsia="pl-PL"/>
    </w:rPr>
  </w:style>
  <w:style w:type="paragraph" w:styleId="Zwykytekst">
    <w:name w:val="Plain Text"/>
    <w:basedOn w:val="Normalny"/>
    <w:link w:val="ZwykytekstZnak"/>
    <w:uiPriority w:val="99"/>
    <w:qFormat/>
    <w:rsid w:val="00E477A5"/>
    <w:rPr>
      <w:rFonts w:ascii="Courier New" w:hAnsi="Courier New"/>
      <w:sz w:val="20"/>
      <w:szCs w:val="20"/>
      <w:lang w:val="x-none"/>
    </w:rPr>
  </w:style>
  <w:style w:type="character" w:customStyle="1" w:styleId="ZwykytekstZnak">
    <w:name w:val="Zwykły tekst Znak"/>
    <w:link w:val="Zwykytekst"/>
    <w:uiPriority w:val="99"/>
    <w:qFormat/>
    <w:rsid w:val="00E477A5"/>
    <w:rPr>
      <w:rFonts w:ascii="Courier New" w:eastAsia="Times New Roman" w:hAnsi="Courier New"/>
      <w:lang w:eastAsia="ar-SA"/>
    </w:rPr>
  </w:style>
  <w:style w:type="paragraph" w:customStyle="1" w:styleId="WW-NormalnyWeb">
    <w:name w:val="WW-Normalny (Web)"/>
    <w:basedOn w:val="Normalny"/>
    <w:qFormat/>
    <w:rsid w:val="00B12B94"/>
    <w:pPr>
      <w:spacing w:before="100" w:after="119"/>
    </w:pPr>
    <w:rPr>
      <w:rFonts w:ascii="Arial Unicode MS" w:eastAsia="Arial Unicode MS" w:hAnsi="Arial Unicode MS"/>
      <w:szCs w:val="20"/>
      <w:lang w:eastAsia="pl-PL"/>
    </w:rPr>
  </w:style>
  <w:style w:type="character" w:customStyle="1" w:styleId="Zakotwiczenieprzypisudolnego">
    <w:name w:val="Zakotwiczenie przypisu dolnego"/>
    <w:rsid w:val="00B12B94"/>
    <w:rPr>
      <w:vertAlign w:val="superscript"/>
    </w:rPr>
  </w:style>
  <w:style w:type="paragraph" w:styleId="Listanumerowana2">
    <w:name w:val="List Number 2"/>
    <w:basedOn w:val="Normalny"/>
    <w:rsid w:val="00B12B94"/>
    <w:pPr>
      <w:numPr>
        <w:numId w:val="5"/>
      </w:numPr>
    </w:pPr>
    <w:rPr>
      <w:lang w:eastAsia="pl-PL"/>
    </w:rPr>
  </w:style>
  <w:style w:type="paragraph" w:customStyle="1" w:styleId="NA">
    <w:name w:val="N/A"/>
    <w:basedOn w:val="Normalny"/>
    <w:rsid w:val="00B12B94"/>
    <w:pPr>
      <w:tabs>
        <w:tab w:val="left" w:pos="9000"/>
        <w:tab w:val="right" w:pos="9360"/>
      </w:tabs>
      <w:overflowPunct w:val="0"/>
      <w:autoSpaceDE w:val="0"/>
      <w:autoSpaceDN w:val="0"/>
      <w:adjustRightInd w:val="0"/>
      <w:spacing w:line="288" w:lineRule="auto"/>
      <w:textAlignment w:val="baseline"/>
    </w:pPr>
    <w:rPr>
      <w:szCs w:val="20"/>
      <w:lang w:val="en-US" w:eastAsia="pl-PL"/>
    </w:rPr>
  </w:style>
  <w:style w:type="character" w:customStyle="1" w:styleId="Nagwek30">
    <w:name w:val="Nagłówek #3_"/>
    <w:link w:val="Nagwek31"/>
    <w:rsid w:val="00B12B94"/>
    <w:rPr>
      <w:b/>
      <w:bCs/>
      <w:sz w:val="21"/>
      <w:szCs w:val="21"/>
      <w:shd w:val="clear" w:color="auto" w:fill="FFFFFF"/>
    </w:rPr>
  </w:style>
  <w:style w:type="character" w:customStyle="1" w:styleId="Teksttreci2">
    <w:name w:val="Tekst treści (2)"/>
    <w:rsid w:val="00B12B94"/>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pl-PL" w:eastAsia="pl-PL" w:bidi="pl-PL"/>
    </w:rPr>
  </w:style>
  <w:style w:type="character" w:customStyle="1" w:styleId="Teksttreci3">
    <w:name w:val="Tekst treści (3)"/>
    <w:rsid w:val="00B12B94"/>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Teksttreci4">
    <w:name w:val="Tekst treści (4)"/>
    <w:rsid w:val="00B12B94"/>
    <w:rPr>
      <w:rFonts w:ascii="Times New Roman" w:eastAsia="Times New Roman" w:hAnsi="Times New Roman" w:cs="Times New Roman"/>
      <w:b/>
      <w:bCs/>
      <w:i w:val="0"/>
      <w:iCs w:val="0"/>
      <w:smallCaps w:val="0"/>
      <w:strike w:val="0"/>
      <w:color w:val="000000"/>
      <w:spacing w:val="0"/>
      <w:w w:val="100"/>
      <w:position w:val="0"/>
      <w:sz w:val="20"/>
      <w:szCs w:val="20"/>
      <w:u w:val="single"/>
      <w:lang w:val="pl-PL" w:eastAsia="pl-PL" w:bidi="pl-PL"/>
    </w:rPr>
  </w:style>
  <w:style w:type="character" w:customStyle="1" w:styleId="Teksttreci4105pt">
    <w:name w:val="Tekst treści (4) + 10;5 pt"/>
    <w:rsid w:val="00B12B94"/>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Nagwek3Exact">
    <w:name w:val="Nagłówek #3 Exact"/>
    <w:rsid w:val="00B12B94"/>
    <w:rPr>
      <w:rFonts w:ascii="Times New Roman" w:eastAsia="Times New Roman" w:hAnsi="Times New Roman" w:cs="Times New Roman"/>
      <w:b/>
      <w:bCs/>
      <w:i w:val="0"/>
      <w:iCs w:val="0"/>
      <w:smallCaps w:val="0"/>
      <w:strike w:val="0"/>
      <w:sz w:val="21"/>
      <w:szCs w:val="21"/>
      <w:u w:val="none"/>
    </w:rPr>
  </w:style>
  <w:style w:type="paragraph" w:customStyle="1" w:styleId="Nagwek31">
    <w:name w:val="Nagłówek #3"/>
    <w:basedOn w:val="Normalny"/>
    <w:link w:val="Nagwek30"/>
    <w:rsid w:val="00B12B94"/>
    <w:pPr>
      <w:widowControl w:val="0"/>
      <w:shd w:val="clear" w:color="auto" w:fill="FFFFFF"/>
      <w:spacing w:after="180" w:line="0" w:lineRule="atLeast"/>
      <w:outlineLvl w:val="2"/>
    </w:pPr>
    <w:rPr>
      <w:rFonts w:ascii="Calibri" w:eastAsia="Calibri" w:hAnsi="Calibri"/>
      <w:b/>
      <w:bCs/>
      <w:sz w:val="21"/>
      <w:szCs w:val="21"/>
      <w:lang w:val="x-none" w:eastAsia="x-none"/>
    </w:rPr>
  </w:style>
  <w:style w:type="character" w:styleId="Odwoanieprzypisukocowego">
    <w:name w:val="endnote reference"/>
    <w:semiHidden/>
    <w:unhideWhenUsed/>
    <w:rsid w:val="00B12B94"/>
    <w:rPr>
      <w:vertAlign w:val="superscript"/>
    </w:rPr>
  </w:style>
  <w:style w:type="character" w:customStyle="1" w:styleId="Nierozpoznanawzmianka1">
    <w:name w:val="Nierozpoznana wzmianka1"/>
    <w:uiPriority w:val="99"/>
    <w:semiHidden/>
    <w:unhideWhenUsed/>
    <w:rsid w:val="00B12B94"/>
    <w:rPr>
      <w:color w:val="605E5C"/>
      <w:shd w:val="clear" w:color="auto" w:fill="E1DFDD"/>
    </w:rPr>
  </w:style>
  <w:style w:type="numbering" w:customStyle="1" w:styleId="Bezlisty1">
    <w:name w:val="Bez listy1"/>
    <w:next w:val="Bezlisty"/>
    <w:uiPriority w:val="99"/>
    <w:semiHidden/>
    <w:unhideWhenUsed/>
    <w:rsid w:val="00B12B94"/>
  </w:style>
  <w:style w:type="numbering" w:customStyle="1" w:styleId="Bezlisty11">
    <w:name w:val="Bez listy11"/>
    <w:next w:val="Bezlisty"/>
    <w:uiPriority w:val="99"/>
    <w:semiHidden/>
    <w:unhideWhenUsed/>
    <w:rsid w:val="00B12B94"/>
  </w:style>
  <w:style w:type="table" w:customStyle="1" w:styleId="Tabela-Siatka1">
    <w:name w:val="Tabela - Siatka1"/>
    <w:basedOn w:val="Standardowy"/>
    <w:next w:val="Tabela-Siatka"/>
    <w:uiPriority w:val="59"/>
    <w:rsid w:val="00B12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uiPriority w:val="99"/>
    <w:semiHidden/>
    <w:rsid w:val="00B12B94"/>
    <w:rPr>
      <w:szCs w:val="20"/>
    </w:rPr>
  </w:style>
  <w:style w:type="character" w:customStyle="1" w:styleId="TekstkomentarzaZnak1">
    <w:name w:val="Tekst komentarza Znak1"/>
    <w:uiPriority w:val="99"/>
    <w:semiHidden/>
    <w:rsid w:val="00B12B94"/>
    <w:rPr>
      <w:szCs w:val="20"/>
    </w:rPr>
  </w:style>
  <w:style w:type="character" w:customStyle="1" w:styleId="TematkomentarzaZnak1">
    <w:name w:val="Temat komentarza Znak1"/>
    <w:uiPriority w:val="99"/>
    <w:semiHidden/>
    <w:rsid w:val="00B12B94"/>
    <w:rPr>
      <w:b/>
      <w:bCs/>
      <w:szCs w:val="20"/>
    </w:rPr>
  </w:style>
  <w:style w:type="character" w:styleId="UyteHipercze">
    <w:name w:val="FollowedHyperlink"/>
    <w:uiPriority w:val="99"/>
    <w:semiHidden/>
    <w:unhideWhenUsed/>
    <w:rsid w:val="00B12B94"/>
    <w:rPr>
      <w:color w:val="954F72"/>
      <w:u w:val="single"/>
    </w:rPr>
  </w:style>
  <w:style w:type="paragraph" w:customStyle="1" w:styleId="xl101">
    <w:name w:val="xl101"/>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lang w:eastAsia="pl-PL"/>
    </w:rPr>
  </w:style>
  <w:style w:type="paragraph" w:customStyle="1" w:styleId="xl102">
    <w:name w:val="xl102"/>
    <w:basedOn w:val="Normalny"/>
    <w:rsid w:val="00B12B94"/>
    <w:pPr>
      <w:pBdr>
        <w:top w:val="single" w:sz="4" w:space="0" w:color="auto"/>
        <w:left w:val="single" w:sz="8"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Tahoma" w:hAnsi="Tahoma" w:cs="Tahoma"/>
      <w:i/>
      <w:iCs/>
      <w:sz w:val="18"/>
      <w:szCs w:val="18"/>
      <w:lang w:eastAsia="pl-PL"/>
    </w:rPr>
  </w:style>
  <w:style w:type="paragraph" w:customStyle="1" w:styleId="xl103">
    <w:name w:val="xl103"/>
    <w:basedOn w:val="Normalny"/>
    <w:rsid w:val="00B12B94"/>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Tahoma" w:hAnsi="Tahoma" w:cs="Tahoma"/>
      <w:sz w:val="18"/>
      <w:szCs w:val="18"/>
      <w:lang w:eastAsia="pl-PL"/>
    </w:rPr>
  </w:style>
  <w:style w:type="paragraph" w:customStyle="1" w:styleId="xl104">
    <w:name w:val="xl104"/>
    <w:basedOn w:val="Normalny"/>
    <w:rsid w:val="00B12B94"/>
    <w:pPr>
      <w:pBdr>
        <w:top w:val="single" w:sz="4" w:space="0" w:color="auto"/>
        <w:left w:val="single" w:sz="4" w:space="0" w:color="auto"/>
        <w:bottom w:val="single" w:sz="4" w:space="0" w:color="auto"/>
        <w:right w:val="single" w:sz="8" w:space="0" w:color="auto"/>
      </w:pBdr>
      <w:shd w:val="clear" w:color="000000" w:fill="E7E6E6"/>
      <w:spacing w:before="100" w:beforeAutospacing="1" w:after="100" w:afterAutospacing="1"/>
      <w:jc w:val="center"/>
    </w:pPr>
    <w:rPr>
      <w:rFonts w:ascii="Tahoma" w:hAnsi="Tahoma" w:cs="Tahoma"/>
      <w:b/>
      <w:bCs/>
      <w:sz w:val="18"/>
      <w:szCs w:val="18"/>
      <w:lang w:eastAsia="pl-PL"/>
    </w:rPr>
  </w:style>
  <w:style w:type="paragraph" w:customStyle="1" w:styleId="xl105">
    <w:name w:val="xl105"/>
    <w:basedOn w:val="Normalny"/>
    <w:rsid w:val="00B12B94"/>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18"/>
      <w:szCs w:val="18"/>
      <w:lang w:eastAsia="pl-PL"/>
    </w:rPr>
  </w:style>
  <w:style w:type="paragraph" w:customStyle="1" w:styleId="xl106">
    <w:name w:val="xl106"/>
    <w:basedOn w:val="Normalny"/>
    <w:rsid w:val="00B12B94"/>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Tahoma" w:hAnsi="Tahoma" w:cs="Tahoma"/>
      <w:b/>
      <w:bCs/>
      <w:sz w:val="18"/>
      <w:szCs w:val="18"/>
      <w:lang w:eastAsia="pl-PL"/>
    </w:rPr>
  </w:style>
  <w:style w:type="paragraph" w:customStyle="1" w:styleId="xl107">
    <w:name w:val="xl107"/>
    <w:basedOn w:val="Normalny"/>
    <w:rsid w:val="00B12B94"/>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i/>
      <w:iCs/>
      <w:sz w:val="18"/>
      <w:szCs w:val="18"/>
      <w:lang w:eastAsia="pl-PL"/>
    </w:rPr>
  </w:style>
  <w:style w:type="paragraph" w:customStyle="1" w:styleId="xl108">
    <w:name w:val="xl108"/>
    <w:basedOn w:val="Normalny"/>
    <w:rsid w:val="00B12B94"/>
    <w:pPr>
      <w:pBdr>
        <w:top w:val="single" w:sz="4" w:space="0" w:color="auto"/>
        <w:left w:val="single" w:sz="4" w:space="0" w:color="auto"/>
        <w:bottom w:val="single" w:sz="4" w:space="0" w:color="auto"/>
        <w:right w:val="single" w:sz="8" w:space="0" w:color="auto"/>
      </w:pBdr>
      <w:spacing w:before="100" w:beforeAutospacing="1" w:after="100" w:afterAutospacing="1"/>
    </w:pPr>
    <w:rPr>
      <w:rFonts w:ascii="Tahoma" w:hAnsi="Tahoma" w:cs="Tahoma"/>
      <w:b/>
      <w:bCs/>
      <w:sz w:val="18"/>
      <w:szCs w:val="18"/>
      <w:lang w:eastAsia="pl-PL"/>
    </w:rPr>
  </w:style>
  <w:style w:type="paragraph" w:customStyle="1" w:styleId="xl109">
    <w:name w:val="xl109"/>
    <w:basedOn w:val="Normalny"/>
    <w:rsid w:val="00B12B9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0">
    <w:name w:val="xl110"/>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1">
    <w:name w:val="xl111"/>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lang w:eastAsia="pl-PL"/>
    </w:rPr>
  </w:style>
  <w:style w:type="paragraph" w:customStyle="1" w:styleId="xl112">
    <w:name w:val="xl112"/>
    <w:basedOn w:val="Normalny"/>
    <w:rsid w:val="00B12B94"/>
    <w:pPr>
      <w:pBdr>
        <w:top w:val="single" w:sz="4" w:space="0" w:color="auto"/>
        <w:left w:val="single" w:sz="4" w:space="0" w:color="auto"/>
        <w:bottom w:val="single" w:sz="4" w:space="0" w:color="auto"/>
        <w:right w:val="single" w:sz="8" w:space="0" w:color="auto"/>
      </w:pBdr>
      <w:spacing w:before="100" w:beforeAutospacing="1" w:after="100" w:afterAutospacing="1"/>
    </w:pPr>
    <w:rPr>
      <w:rFonts w:ascii="Tahoma" w:hAnsi="Tahoma" w:cs="Tahoma"/>
      <w:sz w:val="18"/>
      <w:szCs w:val="18"/>
      <w:lang w:eastAsia="pl-PL"/>
    </w:rPr>
  </w:style>
  <w:style w:type="paragraph" w:customStyle="1" w:styleId="xl113">
    <w:name w:val="xl113"/>
    <w:basedOn w:val="Normalny"/>
    <w:rsid w:val="00B12B9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ahoma" w:hAnsi="Tahoma" w:cs="Tahoma"/>
      <w:b/>
      <w:bCs/>
      <w:i/>
      <w:iCs/>
      <w:sz w:val="18"/>
      <w:szCs w:val="18"/>
      <w:lang w:eastAsia="pl-PL"/>
    </w:rPr>
  </w:style>
  <w:style w:type="paragraph" w:customStyle="1" w:styleId="xl114">
    <w:name w:val="xl114"/>
    <w:basedOn w:val="Normalny"/>
    <w:rsid w:val="00B12B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i/>
      <w:iCs/>
      <w:sz w:val="18"/>
      <w:szCs w:val="18"/>
      <w:lang w:eastAsia="pl-PL"/>
    </w:rPr>
  </w:style>
  <w:style w:type="paragraph" w:customStyle="1" w:styleId="xl115">
    <w:name w:val="xl115"/>
    <w:basedOn w:val="Normalny"/>
    <w:rsid w:val="00B12B9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6">
    <w:name w:val="xl116"/>
    <w:basedOn w:val="Normalny"/>
    <w:rsid w:val="00B12B9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ahoma" w:hAnsi="Tahoma" w:cs="Tahoma"/>
      <w:b/>
      <w:bCs/>
      <w:sz w:val="18"/>
      <w:szCs w:val="18"/>
      <w:lang w:eastAsia="pl-PL"/>
    </w:rPr>
  </w:style>
  <w:style w:type="paragraph" w:customStyle="1" w:styleId="xl117">
    <w:name w:val="xl117"/>
    <w:basedOn w:val="Normalny"/>
    <w:rsid w:val="00B12B94"/>
    <w:pPr>
      <w:pBdr>
        <w:top w:val="single" w:sz="4" w:space="0" w:color="auto"/>
        <w:left w:val="single" w:sz="4" w:space="0" w:color="auto"/>
        <w:bottom w:val="single" w:sz="8" w:space="0" w:color="auto"/>
        <w:right w:val="single" w:sz="4" w:space="0" w:color="auto"/>
      </w:pBdr>
      <w:spacing w:before="100" w:beforeAutospacing="1" w:after="100" w:afterAutospacing="1"/>
    </w:pPr>
    <w:rPr>
      <w:rFonts w:ascii="Tahoma" w:hAnsi="Tahoma" w:cs="Tahoma"/>
      <w:sz w:val="18"/>
      <w:szCs w:val="18"/>
      <w:lang w:eastAsia="pl-PL"/>
    </w:rPr>
  </w:style>
  <w:style w:type="paragraph" w:customStyle="1" w:styleId="xl118">
    <w:name w:val="xl118"/>
    <w:basedOn w:val="Normalny"/>
    <w:rsid w:val="00B12B94"/>
    <w:pPr>
      <w:pBdr>
        <w:top w:val="single" w:sz="4" w:space="0" w:color="auto"/>
        <w:left w:val="single" w:sz="4" w:space="0" w:color="auto"/>
        <w:bottom w:val="single" w:sz="8" w:space="0" w:color="auto"/>
        <w:right w:val="single" w:sz="8" w:space="0" w:color="auto"/>
      </w:pBdr>
      <w:spacing w:before="100" w:beforeAutospacing="1" w:after="100" w:afterAutospacing="1"/>
    </w:pPr>
    <w:rPr>
      <w:rFonts w:ascii="Tahoma" w:hAnsi="Tahoma" w:cs="Tahoma"/>
      <w:sz w:val="18"/>
      <w:szCs w:val="18"/>
      <w:lang w:eastAsia="pl-PL"/>
    </w:rPr>
  </w:style>
  <w:style w:type="paragraph" w:customStyle="1" w:styleId="xl119">
    <w:name w:val="xl119"/>
    <w:basedOn w:val="Normalny"/>
    <w:rsid w:val="00B12B94"/>
    <w:pPr>
      <w:pBdr>
        <w:top w:val="single" w:sz="8" w:space="0" w:color="auto"/>
        <w:left w:val="single" w:sz="8" w:space="0" w:color="auto"/>
        <w:bottom w:val="single" w:sz="8" w:space="0" w:color="auto"/>
      </w:pBdr>
      <w:spacing w:before="100" w:beforeAutospacing="1" w:after="100" w:afterAutospacing="1"/>
      <w:jc w:val="center"/>
      <w:textAlignment w:val="center"/>
    </w:pPr>
    <w:rPr>
      <w:rFonts w:ascii="Tahoma" w:hAnsi="Tahoma" w:cs="Tahoma"/>
      <w:b/>
      <w:bCs/>
      <w:sz w:val="18"/>
      <w:szCs w:val="18"/>
      <w:lang w:eastAsia="pl-PL"/>
    </w:rPr>
  </w:style>
  <w:style w:type="paragraph" w:customStyle="1" w:styleId="xl120">
    <w:name w:val="xl120"/>
    <w:basedOn w:val="Normalny"/>
    <w:rsid w:val="00B12B94"/>
    <w:pPr>
      <w:pBdr>
        <w:top w:val="single" w:sz="8" w:space="0" w:color="auto"/>
        <w:bottom w:val="single" w:sz="8" w:space="0" w:color="auto"/>
      </w:pBdr>
      <w:spacing w:before="100" w:beforeAutospacing="1" w:after="100" w:afterAutospacing="1"/>
      <w:jc w:val="center"/>
      <w:textAlignment w:val="center"/>
    </w:pPr>
    <w:rPr>
      <w:rFonts w:ascii="Tahoma" w:hAnsi="Tahoma" w:cs="Tahoma"/>
      <w:b/>
      <w:bCs/>
      <w:sz w:val="18"/>
      <w:szCs w:val="18"/>
      <w:lang w:eastAsia="pl-PL"/>
    </w:rPr>
  </w:style>
  <w:style w:type="paragraph" w:customStyle="1" w:styleId="xl121">
    <w:name w:val="xl121"/>
    <w:basedOn w:val="Normalny"/>
    <w:rsid w:val="00B12B94"/>
    <w:pPr>
      <w:pBdr>
        <w:top w:val="single" w:sz="8" w:space="0" w:color="auto"/>
        <w:bottom w:val="single" w:sz="8" w:space="0" w:color="auto"/>
        <w:right w:val="single" w:sz="8" w:space="0" w:color="auto"/>
      </w:pBdr>
      <w:spacing w:before="100" w:beforeAutospacing="1" w:after="100" w:afterAutospacing="1"/>
      <w:jc w:val="center"/>
      <w:textAlignment w:val="center"/>
    </w:pPr>
    <w:rPr>
      <w:rFonts w:ascii="Tahoma" w:hAnsi="Tahoma" w:cs="Tahoma"/>
      <w:b/>
      <w:bCs/>
      <w:sz w:val="18"/>
      <w:szCs w:val="18"/>
      <w:lang w:eastAsia="pl-PL"/>
    </w:rPr>
  </w:style>
  <w:style w:type="paragraph" w:customStyle="1" w:styleId="xl122">
    <w:name w:val="xl122"/>
    <w:basedOn w:val="Normalny"/>
    <w:rsid w:val="00B12B94"/>
    <w:pPr>
      <w:spacing w:before="100" w:beforeAutospacing="1" w:after="100" w:afterAutospacing="1"/>
    </w:pPr>
    <w:rPr>
      <w:sz w:val="18"/>
      <w:szCs w:val="18"/>
      <w:lang w:eastAsia="pl-PL"/>
    </w:rPr>
  </w:style>
  <w:style w:type="paragraph" w:styleId="Poprawka">
    <w:name w:val="Revision"/>
    <w:hidden/>
    <w:uiPriority w:val="99"/>
    <w:semiHidden/>
    <w:rsid w:val="00B12B94"/>
    <w:pPr>
      <w:spacing w:after="120"/>
      <w:ind w:left="284" w:hanging="284"/>
      <w:jc w:val="both"/>
    </w:pPr>
    <w:rPr>
      <w:rFonts w:ascii="Verdana" w:hAnsi="Verdana"/>
      <w:color w:val="0000FF"/>
      <w:szCs w:val="24"/>
      <w:u w:val="single"/>
      <w:lang w:eastAsia="en-US"/>
    </w:rPr>
  </w:style>
  <w:style w:type="character" w:customStyle="1" w:styleId="Bodytext2">
    <w:name w:val="Body text (2)_"/>
    <w:link w:val="Bodytext20"/>
    <w:rsid w:val="00B12B94"/>
    <w:rPr>
      <w:rFonts w:ascii="Tahoma" w:eastAsia="Tahoma" w:hAnsi="Tahoma" w:cs="Tahoma"/>
      <w:shd w:val="clear" w:color="auto" w:fill="FFFFFF"/>
    </w:rPr>
  </w:style>
  <w:style w:type="paragraph" w:customStyle="1" w:styleId="Bodytext20">
    <w:name w:val="Body text (2)"/>
    <w:basedOn w:val="Normalny"/>
    <w:link w:val="Bodytext2"/>
    <w:rsid w:val="00B12B94"/>
    <w:pPr>
      <w:widowControl w:val="0"/>
      <w:shd w:val="clear" w:color="auto" w:fill="FFFFFF"/>
      <w:spacing w:before="300" w:after="480" w:line="265" w:lineRule="exact"/>
      <w:ind w:hanging="360"/>
    </w:pPr>
    <w:rPr>
      <w:rFonts w:ascii="Tahoma" w:eastAsia="Tahoma" w:hAnsi="Tahoma"/>
      <w:sz w:val="20"/>
      <w:szCs w:val="20"/>
      <w:lang w:val="x-none" w:eastAsia="x-none"/>
    </w:rPr>
  </w:style>
  <w:style w:type="numbering" w:customStyle="1" w:styleId="Bezlisty2">
    <w:name w:val="Bez listy2"/>
    <w:next w:val="Bezlisty"/>
    <w:uiPriority w:val="99"/>
    <w:semiHidden/>
    <w:unhideWhenUsed/>
    <w:rsid w:val="00B12B94"/>
  </w:style>
  <w:style w:type="character" w:customStyle="1" w:styleId="Teksttreci">
    <w:name w:val="Tekst treści_"/>
    <w:link w:val="Teksttreci0"/>
    <w:rsid w:val="00A16FD8"/>
    <w:rPr>
      <w:rFonts w:ascii="Arial" w:eastAsia="Arial" w:hAnsi="Arial" w:cs="Arial"/>
      <w:shd w:val="clear" w:color="auto" w:fill="FFFFFF"/>
    </w:rPr>
  </w:style>
  <w:style w:type="paragraph" w:customStyle="1" w:styleId="Teksttreci0">
    <w:name w:val="Tekst treści"/>
    <w:basedOn w:val="Normalny"/>
    <w:link w:val="Teksttreci"/>
    <w:rsid w:val="00A16FD8"/>
    <w:pPr>
      <w:widowControl w:val="0"/>
      <w:shd w:val="clear" w:color="auto" w:fill="FFFFFF"/>
      <w:spacing w:line="382" w:lineRule="exact"/>
      <w:ind w:hanging="380"/>
    </w:pPr>
    <w:rPr>
      <w:rFonts w:ascii="Arial" w:eastAsia="Arial" w:hAnsi="Arial"/>
      <w:sz w:val="20"/>
      <w:szCs w:val="20"/>
      <w:lang w:val="x-none" w:eastAsia="x-none"/>
    </w:rPr>
  </w:style>
  <w:style w:type="paragraph" w:customStyle="1" w:styleId="Styl">
    <w:name w:val="Styl"/>
    <w:rsid w:val="00AB2288"/>
    <w:pPr>
      <w:widowControl w:val="0"/>
      <w:autoSpaceDE w:val="0"/>
      <w:autoSpaceDN w:val="0"/>
      <w:adjustRightInd w:val="0"/>
      <w:spacing w:after="120"/>
      <w:ind w:left="284" w:hanging="284"/>
      <w:jc w:val="both"/>
    </w:pPr>
    <w:rPr>
      <w:rFonts w:ascii="Arial" w:eastAsia="Times New Roman" w:hAnsi="Arial" w:cs="Arial"/>
      <w:sz w:val="24"/>
      <w:szCs w:val="24"/>
    </w:rPr>
  </w:style>
  <w:style w:type="character" w:styleId="Nierozpoznanawzmianka">
    <w:name w:val="Unresolved Mention"/>
    <w:uiPriority w:val="99"/>
    <w:semiHidden/>
    <w:unhideWhenUsed/>
    <w:rsid w:val="00B458E4"/>
    <w:rPr>
      <w:color w:val="605E5C"/>
      <w:shd w:val="clear" w:color="auto" w:fill="E1DFDD"/>
    </w:rPr>
  </w:style>
  <w:style w:type="paragraph" w:customStyle="1" w:styleId="gwp41bcfb70msonormal">
    <w:name w:val="gwp41bcfb70_msonormal"/>
    <w:basedOn w:val="Normalny"/>
    <w:rsid w:val="00A11D04"/>
    <w:pPr>
      <w:spacing w:before="100" w:beforeAutospacing="1" w:after="100" w:afterAutospacing="1"/>
    </w:pPr>
    <w:rPr>
      <w:rFonts w:ascii="Calibri" w:eastAsia="Calibri" w:hAnsi="Calibri" w:cs="Calibri"/>
      <w:sz w:val="22"/>
      <w:szCs w:val="22"/>
      <w:lang w:eastAsia="pl-PL"/>
    </w:rPr>
  </w:style>
  <w:style w:type="numbering" w:customStyle="1" w:styleId="Bezlisty3">
    <w:name w:val="Bez listy3"/>
    <w:next w:val="Bezlisty"/>
    <w:uiPriority w:val="99"/>
    <w:semiHidden/>
    <w:unhideWhenUsed/>
    <w:rsid w:val="0034748A"/>
  </w:style>
  <w:style w:type="table" w:customStyle="1" w:styleId="Tabela-Siatka2">
    <w:name w:val="Tabela - Siatka2"/>
    <w:basedOn w:val="Standardowy"/>
    <w:next w:val="Tabela-Siatka"/>
    <w:uiPriority w:val="59"/>
    <w:rsid w:val="00BB7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941132"/>
  </w:style>
  <w:style w:type="character" w:customStyle="1" w:styleId="Nierozpoznanawzmianka10">
    <w:name w:val="Nierozpoznana wzmianka1"/>
    <w:uiPriority w:val="99"/>
    <w:semiHidden/>
    <w:unhideWhenUsed/>
    <w:rsid w:val="00941132"/>
    <w:rPr>
      <w:color w:val="605E5C"/>
      <w:shd w:val="clear" w:color="auto" w:fill="E1DFDD"/>
    </w:rPr>
  </w:style>
  <w:style w:type="numbering" w:customStyle="1" w:styleId="Bezlisty12">
    <w:name w:val="Bez listy12"/>
    <w:next w:val="Bezlisty"/>
    <w:uiPriority w:val="99"/>
    <w:semiHidden/>
    <w:unhideWhenUsed/>
    <w:rsid w:val="00941132"/>
  </w:style>
  <w:style w:type="numbering" w:customStyle="1" w:styleId="Bezlisty111">
    <w:name w:val="Bez listy111"/>
    <w:next w:val="Bezlisty"/>
    <w:uiPriority w:val="99"/>
    <w:semiHidden/>
    <w:unhideWhenUsed/>
    <w:rsid w:val="00941132"/>
  </w:style>
  <w:style w:type="numbering" w:customStyle="1" w:styleId="Bezlisty21">
    <w:name w:val="Bez listy21"/>
    <w:next w:val="Bezlisty"/>
    <w:uiPriority w:val="99"/>
    <w:semiHidden/>
    <w:unhideWhenUsed/>
    <w:rsid w:val="00941132"/>
  </w:style>
  <w:style w:type="character" w:customStyle="1" w:styleId="Nierozpoznanawzmianka2">
    <w:name w:val="Nierozpoznana wzmianka2"/>
    <w:uiPriority w:val="99"/>
    <w:semiHidden/>
    <w:unhideWhenUsed/>
    <w:rsid w:val="00941132"/>
    <w:rPr>
      <w:color w:val="605E5C"/>
      <w:shd w:val="clear" w:color="auto" w:fill="E1DFDD"/>
    </w:rPr>
  </w:style>
  <w:style w:type="character" w:customStyle="1" w:styleId="Nierozpoznanawzmianka3">
    <w:name w:val="Nierozpoznana wzmianka3"/>
    <w:uiPriority w:val="99"/>
    <w:semiHidden/>
    <w:unhideWhenUsed/>
    <w:rsid w:val="00941132"/>
    <w:rPr>
      <w:color w:val="605E5C"/>
      <w:shd w:val="clear" w:color="auto" w:fill="E1DFDD"/>
    </w:rPr>
  </w:style>
  <w:style w:type="numbering" w:customStyle="1" w:styleId="Bezlisty31">
    <w:name w:val="Bez listy31"/>
    <w:next w:val="Bezlisty"/>
    <w:uiPriority w:val="99"/>
    <w:semiHidden/>
    <w:unhideWhenUsed/>
    <w:rsid w:val="00941132"/>
  </w:style>
  <w:style w:type="numbering" w:customStyle="1" w:styleId="Bezlisty121">
    <w:name w:val="Bez listy121"/>
    <w:next w:val="Bezlisty"/>
    <w:uiPriority w:val="99"/>
    <w:semiHidden/>
    <w:unhideWhenUsed/>
    <w:rsid w:val="00941132"/>
  </w:style>
  <w:style w:type="numbering" w:customStyle="1" w:styleId="Bezlisty1111">
    <w:name w:val="Bez listy1111"/>
    <w:next w:val="Bezlisty"/>
    <w:uiPriority w:val="99"/>
    <w:semiHidden/>
    <w:unhideWhenUsed/>
    <w:rsid w:val="00941132"/>
  </w:style>
  <w:style w:type="numbering" w:customStyle="1" w:styleId="Bezlisty11111">
    <w:name w:val="Bez listy11111"/>
    <w:next w:val="Bezlisty"/>
    <w:uiPriority w:val="99"/>
    <w:semiHidden/>
    <w:unhideWhenUsed/>
    <w:rsid w:val="00941132"/>
  </w:style>
  <w:style w:type="table" w:customStyle="1" w:styleId="Tabela-Siatka11">
    <w:name w:val="Tabela - Siatka11"/>
    <w:basedOn w:val="Standardowy"/>
    <w:next w:val="Tabela-Siatka"/>
    <w:uiPriority w:val="59"/>
    <w:rsid w:val="00941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941132"/>
  </w:style>
  <w:style w:type="character" w:customStyle="1" w:styleId="size">
    <w:name w:val="size"/>
    <w:basedOn w:val="Domylnaczcionkaakapitu"/>
    <w:rsid w:val="00941132"/>
  </w:style>
  <w:style w:type="numbering" w:customStyle="1" w:styleId="Bezlisty5">
    <w:name w:val="Bez listy5"/>
    <w:next w:val="Bezlisty"/>
    <w:uiPriority w:val="99"/>
    <w:semiHidden/>
    <w:unhideWhenUsed/>
    <w:rsid w:val="006A18D3"/>
  </w:style>
  <w:style w:type="numbering" w:customStyle="1" w:styleId="Bezlisty13">
    <w:name w:val="Bez listy13"/>
    <w:next w:val="Bezlisty"/>
    <w:uiPriority w:val="99"/>
    <w:semiHidden/>
    <w:unhideWhenUsed/>
    <w:rsid w:val="006A18D3"/>
  </w:style>
  <w:style w:type="numbering" w:customStyle="1" w:styleId="Bezlisty112">
    <w:name w:val="Bez listy112"/>
    <w:next w:val="Bezlisty"/>
    <w:uiPriority w:val="99"/>
    <w:semiHidden/>
    <w:unhideWhenUsed/>
    <w:rsid w:val="006A18D3"/>
  </w:style>
  <w:style w:type="numbering" w:customStyle="1" w:styleId="Bezlisty22">
    <w:name w:val="Bez listy22"/>
    <w:next w:val="Bezlisty"/>
    <w:uiPriority w:val="99"/>
    <w:semiHidden/>
    <w:unhideWhenUsed/>
    <w:rsid w:val="006A18D3"/>
  </w:style>
  <w:style w:type="table" w:customStyle="1" w:styleId="TableGrid">
    <w:name w:val="TableGrid"/>
    <w:rsid w:val="006A18D3"/>
    <w:rPr>
      <w:rFonts w:eastAsia="Times New Roman"/>
      <w:sz w:val="22"/>
      <w:szCs w:val="22"/>
    </w:rPr>
    <w:tblPr>
      <w:tblCellMar>
        <w:top w:w="0" w:type="dxa"/>
        <w:left w:w="0" w:type="dxa"/>
        <w:bottom w:w="0" w:type="dxa"/>
        <w:right w:w="0" w:type="dxa"/>
      </w:tblCellMar>
    </w:tblPr>
  </w:style>
  <w:style w:type="table" w:customStyle="1" w:styleId="TableGrid1">
    <w:name w:val="TableGrid1"/>
    <w:rsid w:val="006A18D3"/>
    <w:rPr>
      <w:rFonts w:eastAsia="Times New Roman"/>
      <w:sz w:val="22"/>
      <w:szCs w:val="22"/>
    </w:rPr>
    <w:tblPr>
      <w:tblCellMar>
        <w:top w:w="0" w:type="dxa"/>
        <w:left w:w="0" w:type="dxa"/>
        <w:bottom w:w="0" w:type="dxa"/>
        <w:right w:w="0" w:type="dxa"/>
      </w:tblCellMar>
    </w:tblPr>
  </w:style>
  <w:style w:type="character" w:customStyle="1" w:styleId="Nagwek7Znak">
    <w:name w:val="Nagłówek 7 Znak"/>
    <w:link w:val="Nagwek7"/>
    <w:uiPriority w:val="9"/>
    <w:semiHidden/>
    <w:rsid w:val="004E7BE4"/>
    <w:rPr>
      <w:rFonts w:ascii="Aptos" w:eastAsia="DengXian Light" w:hAnsi="Aptos"/>
      <w:color w:val="595959"/>
      <w:kern w:val="2"/>
      <w:sz w:val="24"/>
      <w:szCs w:val="24"/>
      <w:lang w:val="en-US" w:eastAsia="zh-CN" w:bidi="ar-SA"/>
    </w:rPr>
  </w:style>
  <w:style w:type="paragraph" w:styleId="Podtytu">
    <w:name w:val="Subtitle"/>
    <w:basedOn w:val="Normalny"/>
    <w:next w:val="Normalny"/>
    <w:link w:val="PodtytuZnak"/>
    <w:uiPriority w:val="11"/>
    <w:qFormat/>
    <w:rsid w:val="004E7BE4"/>
    <w:pPr>
      <w:numPr>
        <w:ilvl w:val="1"/>
      </w:numPr>
      <w:spacing w:after="160" w:line="278" w:lineRule="auto"/>
      <w:ind w:left="284" w:hanging="284"/>
      <w:jc w:val="left"/>
    </w:pPr>
    <w:rPr>
      <w:rFonts w:ascii="Aptos" w:eastAsia="DengXian Light" w:hAnsi="Aptos"/>
      <w:color w:val="595959"/>
      <w:spacing w:val="15"/>
      <w:kern w:val="2"/>
      <w:sz w:val="28"/>
      <w:szCs w:val="28"/>
      <w:lang w:val="en-US" w:eastAsia="zh-CN"/>
    </w:rPr>
  </w:style>
  <w:style w:type="character" w:customStyle="1" w:styleId="PodtytuZnak">
    <w:name w:val="Podtytuł Znak"/>
    <w:link w:val="Podtytu"/>
    <w:uiPriority w:val="11"/>
    <w:rsid w:val="004E7BE4"/>
    <w:rPr>
      <w:rFonts w:ascii="Aptos" w:eastAsia="DengXian Light" w:hAnsi="Aptos"/>
      <w:color w:val="595959"/>
      <w:spacing w:val="15"/>
      <w:kern w:val="2"/>
      <w:sz w:val="28"/>
      <w:szCs w:val="28"/>
      <w:lang w:val="en-US" w:eastAsia="zh-CN" w:bidi="ar-SA"/>
    </w:rPr>
  </w:style>
  <w:style w:type="paragraph" w:styleId="Cytat">
    <w:name w:val="Quote"/>
    <w:basedOn w:val="Normalny"/>
    <w:next w:val="Normalny"/>
    <w:link w:val="CytatZnak"/>
    <w:uiPriority w:val="29"/>
    <w:qFormat/>
    <w:rsid w:val="004E7BE4"/>
    <w:pPr>
      <w:spacing w:before="160" w:after="160" w:line="278" w:lineRule="auto"/>
      <w:ind w:left="0" w:firstLine="0"/>
      <w:jc w:val="center"/>
    </w:pPr>
    <w:rPr>
      <w:rFonts w:ascii="Aptos" w:eastAsia="DengXian" w:hAnsi="Aptos" w:cs="Arial"/>
      <w:i/>
      <w:iCs/>
      <w:color w:val="404040"/>
      <w:kern w:val="2"/>
      <w:lang w:val="en-US" w:eastAsia="zh-CN"/>
    </w:rPr>
  </w:style>
  <w:style w:type="character" w:customStyle="1" w:styleId="CytatZnak">
    <w:name w:val="Cytat Znak"/>
    <w:link w:val="Cytat"/>
    <w:uiPriority w:val="29"/>
    <w:rsid w:val="004E7BE4"/>
    <w:rPr>
      <w:rFonts w:ascii="Aptos" w:eastAsia="DengXian" w:hAnsi="Aptos" w:cs="Arial"/>
      <w:i/>
      <w:iCs/>
      <w:color w:val="404040"/>
      <w:kern w:val="2"/>
      <w:sz w:val="24"/>
      <w:szCs w:val="24"/>
      <w:lang w:val="en-US" w:eastAsia="zh-CN" w:bidi="ar-SA"/>
    </w:rPr>
  </w:style>
  <w:style w:type="character" w:styleId="Wyrnienieintensywne">
    <w:name w:val="Intense Emphasis"/>
    <w:uiPriority w:val="21"/>
    <w:qFormat/>
    <w:rsid w:val="004E7BE4"/>
    <w:rPr>
      <w:i/>
      <w:iCs/>
      <w:color w:val="0F4761"/>
    </w:rPr>
  </w:style>
  <w:style w:type="paragraph" w:styleId="Cytatintensywny">
    <w:name w:val="Intense Quote"/>
    <w:basedOn w:val="Normalny"/>
    <w:next w:val="Normalny"/>
    <w:link w:val="CytatintensywnyZnak"/>
    <w:uiPriority w:val="30"/>
    <w:qFormat/>
    <w:rsid w:val="004E7BE4"/>
    <w:pPr>
      <w:pBdr>
        <w:top w:val="single" w:sz="4" w:space="10" w:color="0F4761"/>
        <w:bottom w:val="single" w:sz="4" w:space="10" w:color="0F4761"/>
      </w:pBdr>
      <w:spacing w:before="360" w:after="360" w:line="278" w:lineRule="auto"/>
      <w:ind w:left="864" w:right="864" w:firstLine="0"/>
      <w:jc w:val="center"/>
    </w:pPr>
    <w:rPr>
      <w:rFonts w:ascii="Aptos" w:eastAsia="DengXian" w:hAnsi="Aptos" w:cs="Arial"/>
      <w:i/>
      <w:iCs/>
      <w:color w:val="0F4761"/>
      <w:kern w:val="2"/>
      <w:lang w:val="en-US" w:eastAsia="zh-CN"/>
    </w:rPr>
  </w:style>
  <w:style w:type="character" w:customStyle="1" w:styleId="CytatintensywnyZnak">
    <w:name w:val="Cytat intensywny Znak"/>
    <w:link w:val="Cytatintensywny"/>
    <w:uiPriority w:val="30"/>
    <w:rsid w:val="004E7BE4"/>
    <w:rPr>
      <w:rFonts w:ascii="Aptos" w:eastAsia="DengXian" w:hAnsi="Aptos" w:cs="Arial"/>
      <w:i/>
      <w:iCs/>
      <w:color w:val="0F4761"/>
      <w:kern w:val="2"/>
      <w:sz w:val="24"/>
      <w:szCs w:val="24"/>
      <w:lang w:val="en-US" w:eastAsia="zh-CN" w:bidi="ar-SA"/>
    </w:rPr>
  </w:style>
  <w:style w:type="character" w:styleId="Odwoanieintensywne">
    <w:name w:val="Intense Reference"/>
    <w:uiPriority w:val="32"/>
    <w:qFormat/>
    <w:rsid w:val="004E7BE4"/>
    <w:rPr>
      <w:b/>
      <w:bCs/>
      <w:smallCaps/>
      <w:color w:val="0F4761"/>
      <w:spacing w:val="5"/>
    </w:rPr>
  </w:style>
  <w:style w:type="paragraph" w:customStyle="1" w:styleId="xmsolistparagraph">
    <w:name w:val="x_msolistparagraph"/>
    <w:basedOn w:val="Normalny"/>
    <w:link w:val="xmsolistparagraphZnak"/>
    <w:rsid w:val="004E7BE4"/>
    <w:pPr>
      <w:spacing w:before="100" w:beforeAutospacing="1" w:after="100" w:afterAutospacing="1"/>
      <w:ind w:left="0" w:firstLine="0"/>
      <w:jc w:val="left"/>
    </w:pPr>
    <w:rPr>
      <w:lang w:eastAsia="pl-PL"/>
    </w:rPr>
  </w:style>
  <w:style w:type="character" w:customStyle="1" w:styleId="xmsolistparagraphZnak">
    <w:name w:val="x_msolistparagraph Znak"/>
    <w:link w:val="xmsolistparagraph"/>
    <w:rsid w:val="004E7BE4"/>
    <w:rPr>
      <w:rFonts w:ascii="Times New Roman" w:eastAsia="Times New Roman" w:hAnsi="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6274">
      <w:bodyDiv w:val="1"/>
      <w:marLeft w:val="0"/>
      <w:marRight w:val="0"/>
      <w:marTop w:val="0"/>
      <w:marBottom w:val="0"/>
      <w:divBdr>
        <w:top w:val="none" w:sz="0" w:space="0" w:color="auto"/>
        <w:left w:val="none" w:sz="0" w:space="0" w:color="auto"/>
        <w:bottom w:val="none" w:sz="0" w:space="0" w:color="auto"/>
        <w:right w:val="none" w:sz="0" w:space="0" w:color="auto"/>
      </w:divBdr>
    </w:div>
    <w:div w:id="196508621">
      <w:bodyDiv w:val="1"/>
      <w:marLeft w:val="0"/>
      <w:marRight w:val="0"/>
      <w:marTop w:val="0"/>
      <w:marBottom w:val="0"/>
      <w:divBdr>
        <w:top w:val="none" w:sz="0" w:space="0" w:color="auto"/>
        <w:left w:val="none" w:sz="0" w:space="0" w:color="auto"/>
        <w:bottom w:val="none" w:sz="0" w:space="0" w:color="auto"/>
        <w:right w:val="none" w:sz="0" w:space="0" w:color="auto"/>
      </w:divBdr>
    </w:div>
    <w:div w:id="332342174">
      <w:bodyDiv w:val="1"/>
      <w:marLeft w:val="0"/>
      <w:marRight w:val="0"/>
      <w:marTop w:val="0"/>
      <w:marBottom w:val="0"/>
      <w:divBdr>
        <w:top w:val="none" w:sz="0" w:space="0" w:color="auto"/>
        <w:left w:val="none" w:sz="0" w:space="0" w:color="auto"/>
        <w:bottom w:val="none" w:sz="0" w:space="0" w:color="auto"/>
        <w:right w:val="none" w:sz="0" w:space="0" w:color="auto"/>
      </w:divBdr>
    </w:div>
    <w:div w:id="347875857">
      <w:bodyDiv w:val="1"/>
      <w:marLeft w:val="0"/>
      <w:marRight w:val="0"/>
      <w:marTop w:val="0"/>
      <w:marBottom w:val="0"/>
      <w:divBdr>
        <w:top w:val="none" w:sz="0" w:space="0" w:color="auto"/>
        <w:left w:val="none" w:sz="0" w:space="0" w:color="auto"/>
        <w:bottom w:val="none" w:sz="0" w:space="0" w:color="auto"/>
        <w:right w:val="none" w:sz="0" w:space="0" w:color="auto"/>
      </w:divBdr>
    </w:div>
    <w:div w:id="559750583">
      <w:bodyDiv w:val="1"/>
      <w:marLeft w:val="0"/>
      <w:marRight w:val="0"/>
      <w:marTop w:val="0"/>
      <w:marBottom w:val="0"/>
      <w:divBdr>
        <w:top w:val="none" w:sz="0" w:space="0" w:color="auto"/>
        <w:left w:val="none" w:sz="0" w:space="0" w:color="auto"/>
        <w:bottom w:val="none" w:sz="0" w:space="0" w:color="auto"/>
        <w:right w:val="none" w:sz="0" w:space="0" w:color="auto"/>
      </w:divBdr>
    </w:div>
    <w:div w:id="918901689">
      <w:bodyDiv w:val="1"/>
      <w:marLeft w:val="0"/>
      <w:marRight w:val="0"/>
      <w:marTop w:val="0"/>
      <w:marBottom w:val="0"/>
      <w:divBdr>
        <w:top w:val="none" w:sz="0" w:space="0" w:color="auto"/>
        <w:left w:val="none" w:sz="0" w:space="0" w:color="auto"/>
        <w:bottom w:val="none" w:sz="0" w:space="0" w:color="auto"/>
        <w:right w:val="none" w:sz="0" w:space="0" w:color="auto"/>
      </w:divBdr>
    </w:div>
    <w:div w:id="951863435">
      <w:bodyDiv w:val="1"/>
      <w:marLeft w:val="0"/>
      <w:marRight w:val="0"/>
      <w:marTop w:val="0"/>
      <w:marBottom w:val="0"/>
      <w:divBdr>
        <w:top w:val="none" w:sz="0" w:space="0" w:color="auto"/>
        <w:left w:val="none" w:sz="0" w:space="0" w:color="auto"/>
        <w:bottom w:val="none" w:sz="0" w:space="0" w:color="auto"/>
        <w:right w:val="none" w:sz="0" w:space="0" w:color="auto"/>
      </w:divBdr>
    </w:div>
    <w:div w:id="1240291696">
      <w:bodyDiv w:val="1"/>
      <w:marLeft w:val="0"/>
      <w:marRight w:val="0"/>
      <w:marTop w:val="0"/>
      <w:marBottom w:val="0"/>
      <w:divBdr>
        <w:top w:val="none" w:sz="0" w:space="0" w:color="auto"/>
        <w:left w:val="none" w:sz="0" w:space="0" w:color="auto"/>
        <w:bottom w:val="none" w:sz="0" w:space="0" w:color="auto"/>
        <w:right w:val="none" w:sz="0" w:space="0" w:color="auto"/>
      </w:divBdr>
    </w:div>
    <w:div w:id="1407221669">
      <w:bodyDiv w:val="1"/>
      <w:marLeft w:val="0"/>
      <w:marRight w:val="0"/>
      <w:marTop w:val="0"/>
      <w:marBottom w:val="0"/>
      <w:divBdr>
        <w:top w:val="none" w:sz="0" w:space="0" w:color="auto"/>
        <w:left w:val="none" w:sz="0" w:space="0" w:color="auto"/>
        <w:bottom w:val="none" w:sz="0" w:space="0" w:color="auto"/>
        <w:right w:val="none" w:sz="0" w:space="0" w:color="auto"/>
      </w:divBdr>
      <w:divsChild>
        <w:div w:id="114759618">
          <w:marLeft w:val="0"/>
          <w:marRight w:val="0"/>
          <w:marTop w:val="0"/>
          <w:marBottom w:val="0"/>
          <w:divBdr>
            <w:top w:val="none" w:sz="0" w:space="0" w:color="auto"/>
            <w:left w:val="none" w:sz="0" w:space="0" w:color="auto"/>
            <w:bottom w:val="none" w:sz="0" w:space="0" w:color="auto"/>
            <w:right w:val="none" w:sz="0" w:space="0" w:color="auto"/>
          </w:divBdr>
        </w:div>
        <w:div w:id="186870233">
          <w:marLeft w:val="0"/>
          <w:marRight w:val="0"/>
          <w:marTop w:val="0"/>
          <w:marBottom w:val="0"/>
          <w:divBdr>
            <w:top w:val="none" w:sz="0" w:space="0" w:color="auto"/>
            <w:left w:val="none" w:sz="0" w:space="0" w:color="auto"/>
            <w:bottom w:val="none" w:sz="0" w:space="0" w:color="auto"/>
            <w:right w:val="none" w:sz="0" w:space="0" w:color="auto"/>
          </w:divBdr>
        </w:div>
        <w:div w:id="284581076">
          <w:marLeft w:val="0"/>
          <w:marRight w:val="0"/>
          <w:marTop w:val="0"/>
          <w:marBottom w:val="0"/>
          <w:divBdr>
            <w:top w:val="none" w:sz="0" w:space="0" w:color="auto"/>
            <w:left w:val="none" w:sz="0" w:space="0" w:color="auto"/>
            <w:bottom w:val="none" w:sz="0" w:space="0" w:color="auto"/>
            <w:right w:val="none" w:sz="0" w:space="0" w:color="auto"/>
          </w:divBdr>
        </w:div>
        <w:div w:id="618337855">
          <w:marLeft w:val="0"/>
          <w:marRight w:val="0"/>
          <w:marTop w:val="0"/>
          <w:marBottom w:val="0"/>
          <w:divBdr>
            <w:top w:val="none" w:sz="0" w:space="0" w:color="auto"/>
            <w:left w:val="none" w:sz="0" w:space="0" w:color="auto"/>
            <w:bottom w:val="none" w:sz="0" w:space="0" w:color="auto"/>
            <w:right w:val="none" w:sz="0" w:space="0" w:color="auto"/>
          </w:divBdr>
        </w:div>
        <w:div w:id="813716668">
          <w:marLeft w:val="0"/>
          <w:marRight w:val="0"/>
          <w:marTop w:val="0"/>
          <w:marBottom w:val="0"/>
          <w:divBdr>
            <w:top w:val="none" w:sz="0" w:space="0" w:color="auto"/>
            <w:left w:val="none" w:sz="0" w:space="0" w:color="auto"/>
            <w:bottom w:val="none" w:sz="0" w:space="0" w:color="auto"/>
            <w:right w:val="none" w:sz="0" w:space="0" w:color="auto"/>
          </w:divBdr>
        </w:div>
        <w:div w:id="1051340188">
          <w:marLeft w:val="0"/>
          <w:marRight w:val="0"/>
          <w:marTop w:val="0"/>
          <w:marBottom w:val="0"/>
          <w:divBdr>
            <w:top w:val="none" w:sz="0" w:space="0" w:color="auto"/>
            <w:left w:val="none" w:sz="0" w:space="0" w:color="auto"/>
            <w:bottom w:val="none" w:sz="0" w:space="0" w:color="auto"/>
            <w:right w:val="none" w:sz="0" w:space="0" w:color="auto"/>
          </w:divBdr>
        </w:div>
        <w:div w:id="1176186001">
          <w:marLeft w:val="0"/>
          <w:marRight w:val="0"/>
          <w:marTop w:val="0"/>
          <w:marBottom w:val="0"/>
          <w:divBdr>
            <w:top w:val="none" w:sz="0" w:space="0" w:color="auto"/>
            <w:left w:val="none" w:sz="0" w:space="0" w:color="auto"/>
            <w:bottom w:val="none" w:sz="0" w:space="0" w:color="auto"/>
            <w:right w:val="none" w:sz="0" w:space="0" w:color="auto"/>
          </w:divBdr>
        </w:div>
        <w:div w:id="1269193327">
          <w:marLeft w:val="0"/>
          <w:marRight w:val="0"/>
          <w:marTop w:val="0"/>
          <w:marBottom w:val="0"/>
          <w:divBdr>
            <w:top w:val="none" w:sz="0" w:space="0" w:color="auto"/>
            <w:left w:val="none" w:sz="0" w:space="0" w:color="auto"/>
            <w:bottom w:val="none" w:sz="0" w:space="0" w:color="auto"/>
            <w:right w:val="none" w:sz="0" w:space="0" w:color="auto"/>
          </w:divBdr>
        </w:div>
        <w:div w:id="1276206385">
          <w:marLeft w:val="0"/>
          <w:marRight w:val="0"/>
          <w:marTop w:val="0"/>
          <w:marBottom w:val="0"/>
          <w:divBdr>
            <w:top w:val="none" w:sz="0" w:space="0" w:color="auto"/>
            <w:left w:val="none" w:sz="0" w:space="0" w:color="auto"/>
            <w:bottom w:val="none" w:sz="0" w:space="0" w:color="auto"/>
            <w:right w:val="none" w:sz="0" w:space="0" w:color="auto"/>
          </w:divBdr>
        </w:div>
        <w:div w:id="1454521525">
          <w:marLeft w:val="0"/>
          <w:marRight w:val="0"/>
          <w:marTop w:val="0"/>
          <w:marBottom w:val="0"/>
          <w:divBdr>
            <w:top w:val="none" w:sz="0" w:space="0" w:color="auto"/>
            <w:left w:val="none" w:sz="0" w:space="0" w:color="auto"/>
            <w:bottom w:val="none" w:sz="0" w:space="0" w:color="auto"/>
            <w:right w:val="none" w:sz="0" w:space="0" w:color="auto"/>
          </w:divBdr>
        </w:div>
        <w:div w:id="1470783191">
          <w:marLeft w:val="0"/>
          <w:marRight w:val="0"/>
          <w:marTop w:val="0"/>
          <w:marBottom w:val="0"/>
          <w:divBdr>
            <w:top w:val="none" w:sz="0" w:space="0" w:color="auto"/>
            <w:left w:val="none" w:sz="0" w:space="0" w:color="auto"/>
            <w:bottom w:val="none" w:sz="0" w:space="0" w:color="auto"/>
            <w:right w:val="none" w:sz="0" w:space="0" w:color="auto"/>
          </w:divBdr>
        </w:div>
        <w:div w:id="1611015056">
          <w:marLeft w:val="0"/>
          <w:marRight w:val="0"/>
          <w:marTop w:val="0"/>
          <w:marBottom w:val="0"/>
          <w:divBdr>
            <w:top w:val="none" w:sz="0" w:space="0" w:color="auto"/>
            <w:left w:val="none" w:sz="0" w:space="0" w:color="auto"/>
            <w:bottom w:val="none" w:sz="0" w:space="0" w:color="auto"/>
            <w:right w:val="none" w:sz="0" w:space="0" w:color="auto"/>
          </w:divBdr>
        </w:div>
        <w:div w:id="1865049194">
          <w:marLeft w:val="0"/>
          <w:marRight w:val="0"/>
          <w:marTop w:val="0"/>
          <w:marBottom w:val="0"/>
          <w:divBdr>
            <w:top w:val="none" w:sz="0" w:space="0" w:color="auto"/>
            <w:left w:val="none" w:sz="0" w:space="0" w:color="auto"/>
            <w:bottom w:val="none" w:sz="0" w:space="0" w:color="auto"/>
            <w:right w:val="none" w:sz="0" w:space="0" w:color="auto"/>
          </w:divBdr>
        </w:div>
        <w:div w:id="1889685803">
          <w:marLeft w:val="0"/>
          <w:marRight w:val="0"/>
          <w:marTop w:val="0"/>
          <w:marBottom w:val="0"/>
          <w:divBdr>
            <w:top w:val="none" w:sz="0" w:space="0" w:color="auto"/>
            <w:left w:val="none" w:sz="0" w:space="0" w:color="auto"/>
            <w:bottom w:val="none" w:sz="0" w:space="0" w:color="auto"/>
            <w:right w:val="none" w:sz="0" w:space="0" w:color="auto"/>
          </w:divBdr>
        </w:div>
        <w:div w:id="1960716657">
          <w:marLeft w:val="0"/>
          <w:marRight w:val="0"/>
          <w:marTop w:val="0"/>
          <w:marBottom w:val="0"/>
          <w:divBdr>
            <w:top w:val="none" w:sz="0" w:space="0" w:color="auto"/>
            <w:left w:val="none" w:sz="0" w:space="0" w:color="auto"/>
            <w:bottom w:val="none" w:sz="0" w:space="0" w:color="auto"/>
            <w:right w:val="none" w:sz="0" w:space="0" w:color="auto"/>
          </w:divBdr>
        </w:div>
        <w:div w:id="2007515625">
          <w:marLeft w:val="0"/>
          <w:marRight w:val="0"/>
          <w:marTop w:val="0"/>
          <w:marBottom w:val="0"/>
          <w:divBdr>
            <w:top w:val="none" w:sz="0" w:space="0" w:color="auto"/>
            <w:left w:val="none" w:sz="0" w:space="0" w:color="auto"/>
            <w:bottom w:val="none" w:sz="0" w:space="0" w:color="auto"/>
            <w:right w:val="none" w:sz="0" w:space="0" w:color="auto"/>
          </w:divBdr>
        </w:div>
        <w:div w:id="2107843737">
          <w:marLeft w:val="0"/>
          <w:marRight w:val="0"/>
          <w:marTop w:val="0"/>
          <w:marBottom w:val="0"/>
          <w:divBdr>
            <w:top w:val="none" w:sz="0" w:space="0" w:color="auto"/>
            <w:left w:val="none" w:sz="0" w:space="0" w:color="auto"/>
            <w:bottom w:val="none" w:sz="0" w:space="0" w:color="auto"/>
            <w:right w:val="none" w:sz="0" w:space="0" w:color="auto"/>
          </w:divBdr>
        </w:div>
      </w:divsChild>
    </w:div>
    <w:div w:id="1598371839">
      <w:bodyDiv w:val="1"/>
      <w:marLeft w:val="0"/>
      <w:marRight w:val="0"/>
      <w:marTop w:val="0"/>
      <w:marBottom w:val="0"/>
      <w:divBdr>
        <w:top w:val="none" w:sz="0" w:space="0" w:color="auto"/>
        <w:left w:val="none" w:sz="0" w:space="0" w:color="auto"/>
        <w:bottom w:val="none" w:sz="0" w:space="0" w:color="auto"/>
        <w:right w:val="none" w:sz="0" w:space="0" w:color="auto"/>
      </w:divBdr>
    </w:div>
    <w:div w:id="1615136521">
      <w:bodyDiv w:val="1"/>
      <w:marLeft w:val="0"/>
      <w:marRight w:val="0"/>
      <w:marTop w:val="0"/>
      <w:marBottom w:val="0"/>
      <w:divBdr>
        <w:top w:val="none" w:sz="0" w:space="0" w:color="auto"/>
        <w:left w:val="none" w:sz="0" w:space="0" w:color="auto"/>
        <w:bottom w:val="none" w:sz="0" w:space="0" w:color="auto"/>
        <w:right w:val="none" w:sz="0" w:space="0" w:color="auto"/>
      </w:divBdr>
    </w:div>
    <w:div w:id="186123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dociagi.debickie.pl" TargetMode="External"/><Relationship Id="rId13" Type="http://schemas.openxmlformats.org/officeDocument/2006/relationships/footer" Target="footer1.xml"/><Relationship Id="rId18" Type="http://schemas.openxmlformats.org/officeDocument/2006/relationships/hyperlink" Target="https://www.gov.pl/web/cppc/cyberbezpieczne-wodociagi" TargetMode="External"/><Relationship Id="rId26" Type="http://schemas.openxmlformats.org/officeDocument/2006/relationships/hyperlink" Target="https://bazakonkurencyjnosci.funduszeeuropejskie.gov.pl/pomoc"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wodociagi.debickie.pl/bip/przetargi/" TargetMode="External"/><Relationship Id="rId34" Type="http://schemas.openxmlformats.org/officeDocument/2006/relationships/hyperlink" Target="mailto:poczta@wodociagi.debickie.p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s://bazakonkurencyjnosci.funduszeeuropejskie.gov.pl/"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bazakonkurencyjnosci.funduszeeuropejskie.gov.pl/" TargetMode="External"/><Relationship Id="rId29" Type="http://schemas.openxmlformats.org/officeDocument/2006/relationships/hyperlink" Target="mailto:e-zamowienia@wodociagi.debicki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24" Type="http://schemas.openxmlformats.org/officeDocument/2006/relationships/hyperlink" Target="https://bazakonkurencyjnosci.funduszeeuropejskie.gov.pl/pomoc" TargetMode="External"/><Relationship Id="rId32" Type="http://schemas.openxmlformats.org/officeDocument/2006/relationships/hyperlink" Target="mailto:bezpieczenstwo@cppc.gov.pl" TargetMode="External"/><Relationship Id="rId37"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spec.org" TargetMode="External"/><Relationship Id="rId28" Type="http://schemas.openxmlformats.org/officeDocument/2006/relationships/hyperlink" Target="mailto:e-zamowienia@wodociagi.debickie.pl" TargetMode="External"/><Relationship Id="rId36" Type="http://schemas.openxmlformats.org/officeDocument/2006/relationships/hyperlink" Target="http://www.spec.org" TargetMode="External"/><Relationship Id="rId10" Type="http://schemas.openxmlformats.org/officeDocument/2006/relationships/hyperlink" Target="https://bazakonkurencyjnosci.funduszeeuropejskie.gov.pl" TargetMode="External"/><Relationship Id="rId19" Type="http://schemas.openxmlformats.org/officeDocument/2006/relationships/hyperlink" Target="https://www.wodociagi.debickie.pl/bip/regulamin-zamowien-publicznych-w-wodociagach-debickich-sp-z-o-o-dla-zadan-wspofinansowanych-ze-srodkow-unii-europejskiej/" TargetMode="External"/><Relationship Id="rId31" Type="http://schemas.openxmlformats.org/officeDocument/2006/relationships/hyperlink" Target="mailto:daneosobowe@wodociagi.debickie.pl" TargetMode="External"/><Relationship Id="rId4" Type="http://schemas.openxmlformats.org/officeDocument/2006/relationships/settings" Target="settings.xml"/><Relationship Id="rId9" Type="http://schemas.openxmlformats.org/officeDocument/2006/relationships/hyperlink" Target="mailto:e-zamowienia@wodociagi.debickie.pl" TargetMode="External"/><Relationship Id="rId14" Type="http://schemas.openxmlformats.org/officeDocument/2006/relationships/header" Target="header2.xml"/><Relationship Id="rId22" Type="http://schemas.openxmlformats.org/officeDocument/2006/relationships/hyperlink" Target="https://bazakonkurencyjnosci.funduszeeuropejskie.gov.pl/" TargetMode="External"/><Relationship Id="rId27" Type="http://schemas.openxmlformats.org/officeDocument/2006/relationships/hyperlink" Target="https://bazakonkurencyjnosci.funduszeeuropejskie.gov.pl/" TargetMode="External"/><Relationship Id="rId30" Type="http://schemas.openxmlformats.org/officeDocument/2006/relationships/hyperlink" Target="https://bazakonkurencyjnosci.funduszeeuropejskie.gov.pl/regulamin" TargetMode="External"/><Relationship Id="rId35" Type="http://schemas.openxmlformats.org/officeDocument/2006/relationships/hyperlink" Target="http://www.spec.org"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wodociagi.debickie.pl"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A339D-A415-452A-9239-96704C47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73</Pages>
  <Words>30552</Words>
  <Characters>183316</Characters>
  <Application>Microsoft Office Word</Application>
  <DocSecurity>0</DocSecurity>
  <Lines>1527</Lines>
  <Paragraphs>426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213442</CharactersWithSpaces>
  <SharedDoc>false</SharedDoc>
  <HLinks>
    <vt:vector size="120" baseType="variant">
      <vt:variant>
        <vt:i4>4521994</vt:i4>
      </vt:variant>
      <vt:variant>
        <vt:i4>54</vt:i4>
      </vt:variant>
      <vt:variant>
        <vt:i4>0</vt:i4>
      </vt:variant>
      <vt:variant>
        <vt:i4>5</vt:i4>
      </vt:variant>
      <vt:variant>
        <vt:lpwstr>http://www.epeat.net/</vt:lpwstr>
      </vt:variant>
      <vt:variant>
        <vt:lpwstr/>
      </vt:variant>
      <vt:variant>
        <vt:i4>5111883</vt:i4>
      </vt:variant>
      <vt:variant>
        <vt:i4>51</vt:i4>
      </vt:variant>
      <vt:variant>
        <vt:i4>0</vt:i4>
      </vt:variant>
      <vt:variant>
        <vt:i4>5</vt:i4>
      </vt:variant>
      <vt:variant>
        <vt:lpwstr>http://www.spec.org/</vt:lpwstr>
      </vt:variant>
      <vt:variant>
        <vt:lpwstr/>
      </vt:variant>
      <vt:variant>
        <vt:i4>1507428</vt:i4>
      </vt:variant>
      <vt:variant>
        <vt:i4>48</vt:i4>
      </vt:variant>
      <vt:variant>
        <vt:i4>0</vt:i4>
      </vt:variant>
      <vt:variant>
        <vt:i4>5</vt:i4>
      </vt:variant>
      <vt:variant>
        <vt:lpwstr>mailto:poczta@wodociagi.debickie.pl</vt:lpwstr>
      </vt:variant>
      <vt:variant>
        <vt:lpwstr/>
      </vt:variant>
      <vt:variant>
        <vt:i4>5636115</vt:i4>
      </vt:variant>
      <vt:variant>
        <vt:i4>45</vt:i4>
      </vt:variant>
      <vt:variant>
        <vt:i4>0</vt:i4>
      </vt:variant>
      <vt:variant>
        <vt:i4>5</vt:i4>
      </vt:variant>
      <vt:variant>
        <vt:lpwstr>https://bazakonkurencyjnosci.funduszeeuropejskie.gov.pl/regulamin</vt:lpwstr>
      </vt:variant>
      <vt:variant>
        <vt:lpwstr/>
      </vt:variant>
      <vt:variant>
        <vt:i4>7929941</vt:i4>
      </vt:variant>
      <vt:variant>
        <vt:i4>42</vt:i4>
      </vt:variant>
      <vt:variant>
        <vt:i4>0</vt:i4>
      </vt:variant>
      <vt:variant>
        <vt:i4>5</vt:i4>
      </vt:variant>
      <vt:variant>
        <vt:lpwstr>mailto:e-zamowienia@wodociagi.debickie.pl</vt:lpwstr>
      </vt:variant>
      <vt:variant>
        <vt:lpwstr/>
      </vt:variant>
      <vt:variant>
        <vt:i4>7929941</vt:i4>
      </vt:variant>
      <vt:variant>
        <vt:i4>39</vt:i4>
      </vt:variant>
      <vt:variant>
        <vt:i4>0</vt:i4>
      </vt:variant>
      <vt:variant>
        <vt:i4>5</vt:i4>
      </vt:variant>
      <vt:variant>
        <vt:lpwstr>mailto:e-zamowienia@wodociagi.debickie.pl</vt:lpwstr>
      </vt:variant>
      <vt:variant>
        <vt:lpwstr/>
      </vt:variant>
      <vt:variant>
        <vt:i4>5111815</vt:i4>
      </vt:variant>
      <vt:variant>
        <vt:i4>36</vt:i4>
      </vt:variant>
      <vt:variant>
        <vt:i4>0</vt:i4>
      </vt:variant>
      <vt:variant>
        <vt:i4>5</vt:i4>
      </vt:variant>
      <vt:variant>
        <vt:lpwstr>https://bazakonkurencyjnosci.funduszeeuropejskie.gov.pl/</vt:lpwstr>
      </vt:variant>
      <vt:variant>
        <vt:lpwstr/>
      </vt:variant>
      <vt:variant>
        <vt:i4>5111834</vt:i4>
      </vt:variant>
      <vt:variant>
        <vt:i4>33</vt:i4>
      </vt:variant>
      <vt:variant>
        <vt:i4>0</vt:i4>
      </vt:variant>
      <vt:variant>
        <vt:i4>5</vt:i4>
      </vt:variant>
      <vt:variant>
        <vt:lpwstr>https://bazakonkurencyjnosci.funduszeeuropejskie.gov.pl/pomoc</vt:lpwstr>
      </vt:variant>
      <vt:variant>
        <vt:lpwstr/>
      </vt:variant>
      <vt:variant>
        <vt:i4>5111815</vt:i4>
      </vt:variant>
      <vt:variant>
        <vt:i4>30</vt:i4>
      </vt:variant>
      <vt:variant>
        <vt:i4>0</vt:i4>
      </vt:variant>
      <vt:variant>
        <vt:i4>5</vt:i4>
      </vt:variant>
      <vt:variant>
        <vt:lpwstr>https://bazakonkurencyjnosci.funduszeeuropejskie.gov.pl/</vt:lpwstr>
      </vt:variant>
      <vt:variant>
        <vt:lpwstr/>
      </vt:variant>
      <vt:variant>
        <vt:i4>5111834</vt:i4>
      </vt:variant>
      <vt:variant>
        <vt:i4>27</vt:i4>
      </vt:variant>
      <vt:variant>
        <vt:i4>0</vt:i4>
      </vt:variant>
      <vt:variant>
        <vt:i4>5</vt:i4>
      </vt:variant>
      <vt:variant>
        <vt:lpwstr>https://bazakonkurencyjnosci.funduszeeuropejskie.gov.pl/pomoc</vt:lpwstr>
      </vt:variant>
      <vt:variant>
        <vt:lpwstr/>
      </vt:variant>
      <vt:variant>
        <vt:i4>5111815</vt:i4>
      </vt:variant>
      <vt:variant>
        <vt:i4>24</vt:i4>
      </vt:variant>
      <vt:variant>
        <vt:i4>0</vt:i4>
      </vt:variant>
      <vt:variant>
        <vt:i4>5</vt:i4>
      </vt:variant>
      <vt:variant>
        <vt:lpwstr>https://bazakonkurencyjnosci.funduszeeuropejskie.gov.pl/</vt:lpwstr>
      </vt:variant>
      <vt:variant>
        <vt:lpwstr/>
      </vt:variant>
      <vt:variant>
        <vt:i4>5046273</vt:i4>
      </vt:variant>
      <vt:variant>
        <vt:i4>21</vt:i4>
      </vt:variant>
      <vt:variant>
        <vt:i4>0</vt:i4>
      </vt:variant>
      <vt:variant>
        <vt:i4>5</vt:i4>
      </vt:variant>
      <vt:variant>
        <vt:lpwstr>https://www.wodociagi.debickie.pl/bip/przetargi/</vt:lpwstr>
      </vt:variant>
      <vt:variant>
        <vt:lpwstr/>
      </vt:variant>
      <vt:variant>
        <vt:i4>5111815</vt:i4>
      </vt:variant>
      <vt:variant>
        <vt:i4>18</vt:i4>
      </vt:variant>
      <vt:variant>
        <vt:i4>0</vt:i4>
      </vt:variant>
      <vt:variant>
        <vt:i4>5</vt:i4>
      </vt:variant>
      <vt:variant>
        <vt:lpwstr>https://bazakonkurencyjnosci.funduszeeuropejskie.gov.pl/</vt:lpwstr>
      </vt:variant>
      <vt:variant>
        <vt:lpwstr/>
      </vt:variant>
      <vt:variant>
        <vt:i4>2097198</vt:i4>
      </vt:variant>
      <vt:variant>
        <vt:i4>15</vt:i4>
      </vt:variant>
      <vt:variant>
        <vt:i4>0</vt:i4>
      </vt:variant>
      <vt:variant>
        <vt:i4>5</vt:i4>
      </vt:variant>
      <vt:variant>
        <vt:lpwstr>https://www.wodociagi.debickie.pl/bip/regulamin-zamowien-publicznych-w-wodociagach-debickich-sp-z-o-o-dla-zadan-wspofinansowanych-ze-srodkow-unii-europejskiej/</vt:lpwstr>
      </vt:variant>
      <vt:variant>
        <vt:lpwstr/>
      </vt:variant>
      <vt:variant>
        <vt:i4>983130</vt:i4>
      </vt:variant>
      <vt:variant>
        <vt:i4>12</vt:i4>
      </vt:variant>
      <vt:variant>
        <vt:i4>0</vt:i4>
      </vt:variant>
      <vt:variant>
        <vt:i4>5</vt:i4>
      </vt:variant>
      <vt:variant>
        <vt:lpwstr>https://www.gov.pl/web/cppc/cyberbezpieczne-wodociagi</vt:lpwstr>
      </vt:variant>
      <vt:variant>
        <vt:lpwstr/>
      </vt:variant>
      <vt:variant>
        <vt:i4>5111815</vt:i4>
      </vt:variant>
      <vt:variant>
        <vt:i4>9</vt:i4>
      </vt:variant>
      <vt:variant>
        <vt:i4>0</vt:i4>
      </vt:variant>
      <vt:variant>
        <vt:i4>5</vt:i4>
      </vt:variant>
      <vt:variant>
        <vt:lpwstr>https://bazakonkurencyjnosci.funduszeeuropejskie.gov.pl/</vt:lpwstr>
      </vt:variant>
      <vt:variant>
        <vt:lpwstr/>
      </vt:variant>
      <vt:variant>
        <vt:i4>5111815</vt:i4>
      </vt:variant>
      <vt:variant>
        <vt:i4>6</vt:i4>
      </vt:variant>
      <vt:variant>
        <vt:i4>0</vt:i4>
      </vt:variant>
      <vt:variant>
        <vt:i4>5</vt:i4>
      </vt:variant>
      <vt:variant>
        <vt:lpwstr>https://bazakonkurencyjnosci.funduszeeuropejskie.gov.pl/</vt:lpwstr>
      </vt:variant>
      <vt:variant>
        <vt:lpwstr/>
      </vt:variant>
      <vt:variant>
        <vt:i4>7929941</vt:i4>
      </vt:variant>
      <vt:variant>
        <vt:i4>3</vt:i4>
      </vt:variant>
      <vt:variant>
        <vt:i4>0</vt:i4>
      </vt:variant>
      <vt:variant>
        <vt:i4>5</vt:i4>
      </vt:variant>
      <vt:variant>
        <vt:lpwstr>mailto:e-zamowienia@wodociagi.debickie.pl</vt:lpwstr>
      </vt:variant>
      <vt:variant>
        <vt:lpwstr/>
      </vt:variant>
      <vt:variant>
        <vt:i4>1900546</vt:i4>
      </vt:variant>
      <vt:variant>
        <vt:i4>0</vt:i4>
      </vt:variant>
      <vt:variant>
        <vt:i4>0</vt:i4>
      </vt:variant>
      <vt:variant>
        <vt:i4>5</vt:i4>
      </vt:variant>
      <vt:variant>
        <vt:lpwstr>http://www.wodociagi.debickie.pl/</vt:lpwstr>
      </vt:variant>
      <vt:variant>
        <vt:lpwstr/>
      </vt:variant>
      <vt:variant>
        <vt:i4>1900546</vt:i4>
      </vt:variant>
      <vt:variant>
        <vt:i4>3</vt:i4>
      </vt:variant>
      <vt:variant>
        <vt:i4>0</vt:i4>
      </vt:variant>
      <vt:variant>
        <vt:i4>5</vt:i4>
      </vt:variant>
      <vt:variant>
        <vt:lpwstr>http://www.wodociagi.debickie.pl/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Jurek</dc:creator>
  <cp:keywords/>
  <dc:description/>
  <cp:lastModifiedBy>Natalia Pantoł</cp:lastModifiedBy>
  <cp:revision>177</cp:revision>
  <cp:lastPrinted>2026-03-19T06:17:00Z</cp:lastPrinted>
  <dcterms:created xsi:type="dcterms:W3CDTF">2026-03-18T13:38:00Z</dcterms:created>
  <dcterms:modified xsi:type="dcterms:W3CDTF">2026-04-20T06:47:00Z</dcterms:modified>
</cp:coreProperties>
</file>